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3E2" w14:textId="77777777" w:rsidR="001210FA" w:rsidRPr="0079464C" w:rsidRDefault="001210FA" w:rsidP="001210FA">
      <w:pPr>
        <w:rPr>
          <w:rFonts w:ascii="Times New Roman" w:hAnsi="Times New Roman"/>
          <w:b/>
          <w:sz w:val="24"/>
          <w:szCs w:val="24"/>
        </w:rPr>
      </w:pPr>
      <w:r w:rsidRPr="0079464C">
        <w:rPr>
          <w:rFonts w:ascii="Times New Roman" w:hAnsi="Times New Roman"/>
          <w:b/>
          <w:sz w:val="24"/>
          <w:szCs w:val="24"/>
        </w:rPr>
        <w:t>Důvodová zpráva</w:t>
      </w:r>
    </w:p>
    <w:p w14:paraId="6ACA4785" w14:textId="77777777" w:rsidR="001210FA" w:rsidRPr="0079464C" w:rsidRDefault="001210FA" w:rsidP="001210FA">
      <w:pPr>
        <w:rPr>
          <w:rFonts w:ascii="Times New Roman" w:hAnsi="Times New Roman"/>
          <w:sz w:val="24"/>
          <w:szCs w:val="24"/>
        </w:rPr>
      </w:pPr>
    </w:p>
    <w:p w14:paraId="69106EFC" w14:textId="7DFB236F" w:rsidR="003C198B" w:rsidRDefault="004304F2" w:rsidP="001210F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Zastupitelstvu</w:t>
      </w:r>
      <w:r w:rsidR="007C6C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města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je předkládán</w:t>
      </w:r>
      <w:r w:rsidR="003C198B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E3F460D" w14:textId="19E64E6A" w:rsidR="003C198B" w:rsidRPr="00F90708" w:rsidRDefault="003C198B" w:rsidP="00F90708">
      <w:pPr>
        <w:jc w:val="both"/>
        <w:rPr>
          <w:rFonts w:ascii="Times New Roman" w:hAnsi="Times New Roman"/>
        </w:rPr>
      </w:pPr>
      <w:bookmarkStart w:id="0" w:name="_Hlk135117928"/>
      <w:r w:rsidRPr="00F90708">
        <w:rPr>
          <w:rFonts w:ascii="Times New Roman" w:hAnsi="Times New Roman"/>
          <w:b/>
          <w:color w:val="000000" w:themeColor="text1"/>
          <w:sz w:val="24"/>
          <w:szCs w:val="24"/>
        </w:rPr>
        <w:t>N</w:t>
      </w:r>
      <w:r w:rsidR="001210FA" w:rsidRPr="00F907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ávrh na poskytnutí dotací </w:t>
      </w:r>
      <w:r w:rsidR="00042F68" w:rsidRPr="00F907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z Programu </w:t>
      </w:r>
      <w:r w:rsidR="001210FA" w:rsidRPr="00F907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7965E3" w:rsidRPr="00F90708">
        <w:rPr>
          <w:rFonts w:ascii="Times New Roman" w:hAnsi="Times New Roman"/>
          <w:b/>
          <w:color w:val="000000" w:themeColor="text1"/>
          <w:sz w:val="24"/>
          <w:szCs w:val="24"/>
        </w:rPr>
        <w:t>zachování</w:t>
      </w:r>
      <w:r w:rsidR="00BB025E" w:rsidRPr="00F907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0A1" w:rsidRPr="00F907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obnovu </w:t>
      </w:r>
      <w:r w:rsidR="001210FA" w:rsidRPr="00F90708">
        <w:rPr>
          <w:rFonts w:ascii="Times New Roman" w:hAnsi="Times New Roman"/>
          <w:b/>
          <w:color w:val="000000" w:themeColor="text1"/>
          <w:sz w:val="24"/>
          <w:szCs w:val="24"/>
        </w:rPr>
        <w:t>kulturn</w:t>
      </w:r>
      <w:r w:rsidR="00042F68" w:rsidRPr="00F907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ích památek a významných městských staveb z rozpočtu </w:t>
      </w:r>
      <w:r w:rsidR="00042F68" w:rsidRPr="00F90708">
        <w:rPr>
          <w:rFonts w:ascii="Times New Roman" w:hAnsi="Times New Roman"/>
          <w:b/>
          <w:sz w:val="24"/>
          <w:szCs w:val="24"/>
        </w:rPr>
        <w:t xml:space="preserve">statutárního města Ostravy pro rok </w:t>
      </w:r>
      <w:r w:rsidR="00A92C75" w:rsidRPr="00F90708">
        <w:rPr>
          <w:rFonts w:ascii="Times New Roman" w:hAnsi="Times New Roman"/>
          <w:b/>
          <w:sz w:val="24"/>
          <w:szCs w:val="24"/>
        </w:rPr>
        <w:t>202</w:t>
      </w:r>
      <w:r w:rsidR="00744D4B" w:rsidRPr="00F90708">
        <w:rPr>
          <w:rFonts w:ascii="Times New Roman" w:hAnsi="Times New Roman"/>
          <w:b/>
          <w:sz w:val="24"/>
          <w:szCs w:val="24"/>
        </w:rPr>
        <w:t>3</w:t>
      </w:r>
      <w:r w:rsidR="00A92C75" w:rsidRPr="00F90708">
        <w:rPr>
          <w:rFonts w:ascii="Times New Roman" w:hAnsi="Times New Roman"/>
          <w:b/>
          <w:sz w:val="24"/>
          <w:szCs w:val="24"/>
        </w:rPr>
        <w:t xml:space="preserve"> </w:t>
      </w:r>
      <w:r w:rsidR="00042F68" w:rsidRPr="00F90708">
        <w:rPr>
          <w:rFonts w:ascii="Times New Roman" w:hAnsi="Times New Roman"/>
          <w:b/>
          <w:sz w:val="24"/>
          <w:szCs w:val="24"/>
        </w:rPr>
        <w:t xml:space="preserve">a </w:t>
      </w:r>
      <w:r w:rsidR="00C70283" w:rsidRPr="00F90708">
        <w:rPr>
          <w:rFonts w:ascii="Times New Roman" w:hAnsi="Times New Roman"/>
          <w:b/>
          <w:sz w:val="24"/>
          <w:szCs w:val="24"/>
        </w:rPr>
        <w:t>V</w:t>
      </w:r>
      <w:r w:rsidR="00042F68" w:rsidRPr="00F90708">
        <w:rPr>
          <w:rFonts w:ascii="Times New Roman" w:hAnsi="Times New Roman"/>
          <w:b/>
          <w:sz w:val="24"/>
          <w:szCs w:val="24"/>
        </w:rPr>
        <w:t>ýzv</w:t>
      </w:r>
      <w:r w:rsidR="00AA6696" w:rsidRPr="00F90708">
        <w:rPr>
          <w:rFonts w:ascii="Times New Roman" w:hAnsi="Times New Roman"/>
          <w:b/>
          <w:sz w:val="24"/>
          <w:szCs w:val="24"/>
        </w:rPr>
        <w:t>y</w:t>
      </w:r>
      <w:r w:rsidR="00042F68" w:rsidRPr="00F90708">
        <w:rPr>
          <w:rFonts w:ascii="Times New Roman" w:hAnsi="Times New Roman"/>
          <w:b/>
          <w:sz w:val="24"/>
          <w:szCs w:val="24"/>
        </w:rPr>
        <w:t xml:space="preserve"> č. 1 – Městské domy a industriální dědictví</w:t>
      </w:r>
      <w:r w:rsidR="00C70283" w:rsidRPr="00F90708">
        <w:rPr>
          <w:rFonts w:ascii="Times New Roman" w:hAnsi="Times New Roman"/>
          <w:b/>
          <w:sz w:val="24"/>
          <w:szCs w:val="24"/>
        </w:rPr>
        <w:t xml:space="preserve"> a Výzv</w:t>
      </w:r>
      <w:r w:rsidR="00AA6696" w:rsidRPr="00F90708">
        <w:rPr>
          <w:rFonts w:ascii="Times New Roman" w:hAnsi="Times New Roman"/>
          <w:b/>
          <w:sz w:val="24"/>
          <w:szCs w:val="24"/>
        </w:rPr>
        <w:t>y č. 2 – Sakrální stavby</w:t>
      </w:r>
      <w:bookmarkStart w:id="1" w:name="_Hlk135117996"/>
      <w:bookmarkEnd w:id="0"/>
      <w:r w:rsidRPr="00F90708">
        <w:rPr>
          <w:rFonts w:ascii="Times New Roman" w:hAnsi="Times New Roman"/>
          <w:b/>
          <w:sz w:val="24"/>
          <w:szCs w:val="24"/>
        </w:rPr>
        <w:t>.</w:t>
      </w:r>
    </w:p>
    <w:bookmarkEnd w:id="1"/>
    <w:p w14:paraId="020B8EF6" w14:textId="77777777" w:rsidR="003C198B" w:rsidRDefault="003C198B" w:rsidP="003C198B">
      <w:pPr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A5D55A" w14:textId="43DE762E" w:rsidR="0095026D" w:rsidRPr="0095026D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1F3EF0">
        <w:rPr>
          <w:rFonts w:ascii="Times New Roman" w:hAnsi="Times New Roman"/>
          <w:color w:val="000000" w:themeColor="text1"/>
          <w:sz w:val="24"/>
          <w:szCs w:val="24"/>
        </w:rPr>
        <w:t xml:space="preserve">Zastupitelstvo města schválilo rozpočet </w:t>
      </w:r>
      <w:r w:rsidRPr="0079464C">
        <w:rPr>
          <w:rFonts w:ascii="Times New Roman" w:hAnsi="Times New Roman"/>
          <w:sz w:val="24"/>
          <w:szCs w:val="24"/>
        </w:rPr>
        <w:t xml:space="preserve">na poskytnutí neinvestičních dotací pro rok 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744D4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04E0B" w:rsidRPr="00704E0B">
        <w:rPr>
          <w:rFonts w:ascii="Times New Roman" w:hAnsi="Times New Roman"/>
          <w:sz w:val="24"/>
          <w:szCs w:val="24"/>
        </w:rPr>
        <w:t>,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>Program na zachování a obnovu kulturních památek a významných městských staveb</w:t>
      </w:r>
      <w:r w:rsidR="00C94D16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na § 3322, pol. 5229 ve výši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4D16" w:rsidRPr="00042F6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="000520A1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0A1" w:rsidRPr="0060024A">
        <w:rPr>
          <w:rFonts w:ascii="Times New Roman" w:hAnsi="Times New Roman"/>
          <w:color w:val="000000" w:themeColor="text1"/>
          <w:sz w:val="24"/>
          <w:szCs w:val="24"/>
        </w:rPr>
        <w:t>tis. Kč</w:t>
      </w:r>
      <w:r w:rsidR="00CC6364">
        <w:rPr>
          <w:rFonts w:ascii="Times New Roman" w:hAnsi="Times New Roman"/>
          <w:color w:val="000000" w:themeColor="text1"/>
          <w:sz w:val="24"/>
          <w:szCs w:val="24"/>
        </w:rPr>
        <w:t xml:space="preserve"> s tím, že v případě velkého zájmu o dotaci bud</w:t>
      </w:r>
      <w:r w:rsidR="00CC6364" w:rsidRPr="0095026D">
        <w:rPr>
          <w:rFonts w:ascii="Times New Roman" w:hAnsi="Times New Roman"/>
          <w:sz w:val="24"/>
          <w:szCs w:val="24"/>
        </w:rPr>
        <w:t>e</w:t>
      </w:r>
      <w:r w:rsidR="00704E0B" w:rsidRPr="0095026D">
        <w:rPr>
          <w:rFonts w:ascii="Times New Roman" w:hAnsi="Times New Roman"/>
          <w:sz w:val="24"/>
          <w:szCs w:val="24"/>
        </w:rPr>
        <w:t xml:space="preserve"> </w:t>
      </w:r>
      <w:r w:rsidR="0095026D" w:rsidRPr="0095026D">
        <w:rPr>
          <w:rFonts w:ascii="Times New Roman" w:hAnsi="Times New Roman"/>
          <w:sz w:val="24"/>
          <w:szCs w:val="24"/>
        </w:rPr>
        <w:t>město hledat</w:t>
      </w:r>
      <w:r w:rsidR="00CC63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4E0B" w:rsidRPr="0095026D">
        <w:rPr>
          <w:rFonts w:ascii="Times New Roman" w:hAnsi="Times New Roman"/>
          <w:sz w:val="24"/>
          <w:szCs w:val="24"/>
        </w:rPr>
        <w:t xml:space="preserve">případné </w:t>
      </w:r>
      <w:r w:rsidR="00CC6364" w:rsidRPr="0095026D">
        <w:rPr>
          <w:rFonts w:ascii="Times New Roman" w:hAnsi="Times New Roman"/>
          <w:sz w:val="24"/>
          <w:szCs w:val="24"/>
        </w:rPr>
        <w:t>dokrytí vyhlášených výzev</w:t>
      </w:r>
      <w:r w:rsidR="00704E0B" w:rsidRPr="0095026D">
        <w:rPr>
          <w:rFonts w:ascii="Times New Roman" w:hAnsi="Times New Roman"/>
          <w:sz w:val="24"/>
          <w:szCs w:val="24"/>
        </w:rPr>
        <w:t xml:space="preserve"> z finančních rezerv</w:t>
      </w:r>
      <w:r w:rsidR="00CC6364" w:rsidRPr="0095026D">
        <w:rPr>
          <w:rFonts w:ascii="Times New Roman" w:hAnsi="Times New Roman"/>
          <w:sz w:val="24"/>
          <w:szCs w:val="24"/>
        </w:rPr>
        <w:t xml:space="preserve">. Odbor územního plánování </w:t>
      </w:r>
      <w:r w:rsidR="00704E0B" w:rsidRPr="0095026D">
        <w:rPr>
          <w:rFonts w:ascii="Times New Roman" w:hAnsi="Times New Roman"/>
          <w:sz w:val="24"/>
          <w:szCs w:val="24"/>
        </w:rPr>
        <w:t xml:space="preserve">a stavebního řádu navrhuje, že </w:t>
      </w:r>
      <w:r w:rsidR="00CC6364" w:rsidRPr="0095026D">
        <w:rPr>
          <w:rFonts w:ascii="Times New Roman" w:hAnsi="Times New Roman"/>
          <w:sz w:val="24"/>
          <w:szCs w:val="24"/>
        </w:rPr>
        <w:t>rozpočtovým opatřením z</w:t>
      </w:r>
      <w:r w:rsidR="00704E0B" w:rsidRPr="0095026D">
        <w:rPr>
          <w:rFonts w:ascii="Times New Roman" w:hAnsi="Times New Roman"/>
          <w:sz w:val="24"/>
          <w:szCs w:val="24"/>
        </w:rPr>
        <w:t>e svých</w:t>
      </w:r>
      <w:r w:rsidR="00CC6364" w:rsidRPr="0095026D">
        <w:rPr>
          <w:rFonts w:ascii="Times New Roman" w:hAnsi="Times New Roman"/>
          <w:sz w:val="24"/>
          <w:szCs w:val="24"/>
        </w:rPr>
        <w:t xml:space="preserve"> běžných výdajů § 3635, pol. 5166 ve výši 500 tis. Kč dokryje </w:t>
      </w:r>
      <w:r w:rsidR="008B37E8" w:rsidRPr="0095026D">
        <w:rPr>
          <w:rFonts w:ascii="Times New Roman" w:hAnsi="Times New Roman"/>
          <w:sz w:val="24"/>
          <w:szCs w:val="24"/>
        </w:rPr>
        <w:t xml:space="preserve">alokované částky vyhlášených výzev. </w:t>
      </w:r>
    </w:p>
    <w:p w14:paraId="00888200" w14:textId="2A7272AB" w:rsidR="001210FA" w:rsidRPr="00042F68" w:rsidRDefault="008B37E8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026D">
        <w:rPr>
          <w:rFonts w:ascii="Times New Roman" w:hAnsi="Times New Roman"/>
          <w:sz w:val="24"/>
          <w:szCs w:val="24"/>
        </w:rPr>
        <w:t xml:space="preserve">Zastupitelstvo města usnesením č. 0062/ZM2226/3 ze dne 7.12.2022 </w:t>
      </w:r>
      <w:r w:rsidR="00CC6364" w:rsidRPr="0095026D">
        <w:rPr>
          <w:rFonts w:ascii="Times New Roman" w:hAnsi="Times New Roman"/>
          <w:sz w:val="24"/>
          <w:szCs w:val="24"/>
        </w:rPr>
        <w:t>schvá</w:t>
      </w:r>
      <w:r w:rsidRPr="0095026D">
        <w:rPr>
          <w:rFonts w:ascii="Times New Roman" w:hAnsi="Times New Roman"/>
          <w:sz w:val="24"/>
          <w:szCs w:val="24"/>
        </w:rPr>
        <w:t>lilo</w:t>
      </w:r>
      <w:r w:rsidR="00CC6364" w:rsidRPr="0095026D">
        <w:rPr>
          <w:rFonts w:ascii="Times New Roman" w:hAnsi="Times New Roman"/>
          <w:sz w:val="24"/>
          <w:szCs w:val="24"/>
        </w:rPr>
        <w:t xml:space="preserve"> Program na zachování a obnovu kulturních památek a významných městských staveb (dále jen „Program“) </w:t>
      </w:r>
      <w:r w:rsidR="00042F68" w:rsidRPr="0095026D">
        <w:rPr>
          <w:rFonts w:ascii="Times New Roman" w:hAnsi="Times New Roman"/>
          <w:sz w:val="24"/>
          <w:szCs w:val="24"/>
        </w:rPr>
        <w:t xml:space="preserve">a </w:t>
      </w:r>
      <w:r w:rsidR="007C6C8B" w:rsidRPr="0095026D">
        <w:rPr>
          <w:rFonts w:ascii="Times New Roman" w:hAnsi="Times New Roman"/>
          <w:sz w:val="24"/>
          <w:szCs w:val="24"/>
        </w:rPr>
        <w:t xml:space="preserve">vyhlásilo </w:t>
      </w:r>
      <w:r w:rsidR="00AA6696" w:rsidRPr="0095026D">
        <w:rPr>
          <w:rFonts w:ascii="Times New Roman" w:hAnsi="Times New Roman"/>
          <w:sz w:val="24"/>
          <w:szCs w:val="24"/>
        </w:rPr>
        <w:t>V</w:t>
      </w:r>
      <w:r w:rsidR="00042F68" w:rsidRPr="0095026D">
        <w:rPr>
          <w:rFonts w:ascii="Times New Roman" w:hAnsi="Times New Roman"/>
          <w:sz w:val="24"/>
          <w:szCs w:val="24"/>
        </w:rPr>
        <w:t xml:space="preserve">ýzvu č. 1 – Městské domy a industriální dědictví </w:t>
      </w:r>
      <w:r w:rsidR="00BA74D8" w:rsidRPr="0095026D">
        <w:rPr>
          <w:rFonts w:ascii="Times New Roman" w:hAnsi="Times New Roman"/>
          <w:sz w:val="24"/>
          <w:szCs w:val="24"/>
        </w:rPr>
        <w:t xml:space="preserve">s alokovanou částkou </w:t>
      </w:r>
      <w:r w:rsidR="00744D4B" w:rsidRPr="0095026D">
        <w:rPr>
          <w:rFonts w:ascii="Times New Roman" w:hAnsi="Times New Roman"/>
          <w:sz w:val="24"/>
          <w:szCs w:val="24"/>
        </w:rPr>
        <w:t>4</w:t>
      </w:r>
      <w:r w:rsidR="00BA74D8" w:rsidRPr="0095026D">
        <w:rPr>
          <w:rFonts w:ascii="Times New Roman" w:hAnsi="Times New Roman"/>
          <w:sz w:val="24"/>
          <w:szCs w:val="24"/>
        </w:rPr>
        <w:t xml:space="preserve"> mil. Kč </w:t>
      </w:r>
      <w:r w:rsidR="00042F68" w:rsidRPr="0095026D">
        <w:rPr>
          <w:rFonts w:ascii="Times New Roman" w:hAnsi="Times New Roman"/>
          <w:sz w:val="24"/>
          <w:szCs w:val="24"/>
        </w:rPr>
        <w:t>(dále jen „výzva</w:t>
      </w:r>
      <w:r w:rsidR="00AA6696" w:rsidRPr="0095026D">
        <w:rPr>
          <w:rFonts w:ascii="Times New Roman" w:hAnsi="Times New Roman"/>
          <w:sz w:val="24"/>
          <w:szCs w:val="24"/>
        </w:rPr>
        <w:t xml:space="preserve"> č. 1</w:t>
      </w:r>
      <w:r w:rsidR="00042F68" w:rsidRPr="0095026D">
        <w:rPr>
          <w:rFonts w:ascii="Times New Roman" w:hAnsi="Times New Roman"/>
          <w:sz w:val="24"/>
          <w:szCs w:val="24"/>
        </w:rPr>
        <w:t>“)</w:t>
      </w:r>
      <w:r w:rsidR="007C6C8B" w:rsidRPr="0095026D">
        <w:rPr>
          <w:rFonts w:ascii="Times New Roman" w:hAnsi="Times New Roman"/>
          <w:sz w:val="24"/>
          <w:szCs w:val="24"/>
        </w:rPr>
        <w:t xml:space="preserve"> </w:t>
      </w:r>
      <w:r w:rsidR="00AA6696" w:rsidRPr="0095026D">
        <w:rPr>
          <w:rFonts w:ascii="Times New Roman" w:hAnsi="Times New Roman"/>
          <w:sz w:val="24"/>
          <w:szCs w:val="24"/>
        </w:rPr>
        <w:t xml:space="preserve">a Výzvu č. 2 – Sakrální stavby </w:t>
      </w:r>
      <w:r w:rsidR="00BA74D8" w:rsidRPr="0095026D">
        <w:rPr>
          <w:rFonts w:ascii="Times New Roman" w:hAnsi="Times New Roman"/>
          <w:sz w:val="24"/>
          <w:szCs w:val="24"/>
        </w:rPr>
        <w:t xml:space="preserve">s alokovanou </w:t>
      </w:r>
      <w:r w:rsidR="00BA74D8" w:rsidRPr="0095026D">
        <w:rPr>
          <w:rFonts w:ascii="Times New Roman" w:hAnsi="Times New Roman"/>
          <w:color w:val="000000" w:themeColor="text1"/>
          <w:sz w:val="24"/>
          <w:szCs w:val="24"/>
        </w:rPr>
        <w:t xml:space="preserve">částkou 1,5 mil. Kč </w:t>
      </w:r>
      <w:r w:rsidR="00AA6696" w:rsidRPr="0095026D">
        <w:rPr>
          <w:rFonts w:ascii="Times New Roman" w:hAnsi="Times New Roman"/>
          <w:color w:val="000000" w:themeColor="text1"/>
          <w:sz w:val="24"/>
          <w:szCs w:val="24"/>
        </w:rPr>
        <w:t xml:space="preserve">(dále jen „výzva č. 2“) </w:t>
      </w:r>
      <w:r w:rsidR="007C6C8B" w:rsidRPr="0095026D">
        <w:rPr>
          <w:rFonts w:ascii="Times New Roman" w:hAnsi="Times New Roman"/>
          <w:color w:val="000000" w:themeColor="text1"/>
          <w:sz w:val="24"/>
          <w:szCs w:val="24"/>
        </w:rPr>
        <w:t xml:space="preserve">s termínem odevzdání žádostí do </w:t>
      </w:r>
      <w:r w:rsidR="00744D4B" w:rsidRPr="0095026D">
        <w:rPr>
          <w:rFonts w:ascii="Times New Roman" w:hAnsi="Times New Roman"/>
          <w:color w:val="000000" w:themeColor="text1"/>
          <w:sz w:val="24"/>
          <w:szCs w:val="24"/>
        </w:rPr>
        <w:t>20.2.2023</w:t>
      </w:r>
      <w:r w:rsidR="000520A1" w:rsidRPr="009502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EFEA2F" w14:textId="436BF804" w:rsidR="001210FA" w:rsidRPr="00042F68" w:rsidRDefault="00042F68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2F68">
        <w:rPr>
          <w:rFonts w:ascii="Times New Roman" w:hAnsi="Times New Roman"/>
          <w:color w:val="000000" w:themeColor="text1"/>
          <w:sz w:val="24"/>
          <w:szCs w:val="24"/>
        </w:rPr>
        <w:t>Odboru územního plánování a stavebního řádu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bylo do výběrového řízení ve stanoveném termínu, tj. do </w:t>
      </w:r>
      <w:r w:rsidR="00744D4B">
        <w:rPr>
          <w:rFonts w:ascii="Times New Roman" w:hAnsi="Times New Roman"/>
          <w:color w:val="000000" w:themeColor="text1"/>
          <w:sz w:val="24"/>
          <w:szCs w:val="24"/>
        </w:rPr>
        <w:t>20.2.2023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doručeno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žádostí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>v rámci výzvy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 č. 1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s celkovým požadavkem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744D4B" w:rsidRPr="00744D4B">
        <w:rPr>
          <w:rFonts w:ascii="Times New Roman" w:hAnsi="Times New Roman"/>
          <w:color w:val="000000" w:themeColor="text1"/>
          <w:sz w:val="24"/>
          <w:szCs w:val="24"/>
        </w:rPr>
        <w:t>14.614</w:t>
      </w:r>
      <w:r w:rsidR="00A92C75" w:rsidRPr="00744D4B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Pr="00744D4B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7965E3" w:rsidRPr="00744D4B">
        <w:rPr>
          <w:rFonts w:ascii="Times New Roman" w:hAnsi="Times New Roman"/>
          <w:color w:val="000000" w:themeColor="text1"/>
          <w:sz w:val="24"/>
          <w:szCs w:val="24"/>
        </w:rPr>
        <w:t xml:space="preserve">,- </w:t>
      </w:r>
      <w:r w:rsidR="001210FA" w:rsidRPr="00744D4B">
        <w:rPr>
          <w:rFonts w:ascii="Times New Roman" w:hAnsi="Times New Roman"/>
          <w:color w:val="000000" w:themeColor="text1"/>
          <w:sz w:val="24"/>
          <w:szCs w:val="24"/>
        </w:rPr>
        <w:t>Kč</w:t>
      </w:r>
      <w:r w:rsidR="00AA6696" w:rsidRPr="00744D4B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744D4B" w:rsidRPr="00744D4B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AA6696" w:rsidRPr="00744D4B">
        <w:rPr>
          <w:rFonts w:ascii="Times New Roman" w:hAnsi="Times New Roman"/>
          <w:color w:val="000000" w:themeColor="text1"/>
          <w:sz w:val="24"/>
          <w:szCs w:val="24"/>
        </w:rPr>
        <w:t xml:space="preserve"> žádostí v rámci výzvy č. 2 s celkovým požadavkem </w:t>
      </w:r>
      <w:r w:rsidR="00744D4B" w:rsidRPr="00744D4B">
        <w:rPr>
          <w:rFonts w:ascii="Times New Roman" w:hAnsi="Times New Roman"/>
          <w:color w:val="000000" w:themeColor="text1"/>
          <w:sz w:val="24"/>
          <w:szCs w:val="24"/>
        </w:rPr>
        <w:t>2.194.</w:t>
      </w:r>
      <w:r w:rsidR="00AA6696" w:rsidRPr="00744D4B">
        <w:rPr>
          <w:rFonts w:ascii="Times New Roman" w:hAnsi="Times New Roman"/>
          <w:color w:val="000000" w:themeColor="text1"/>
          <w:sz w:val="24"/>
          <w:szCs w:val="24"/>
        </w:rPr>
        <w:t>000,- Kč</w:t>
      </w:r>
      <w:r w:rsidR="001210FA" w:rsidRPr="00744D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964859" w14:textId="7C60CFE2" w:rsidR="00BE35EF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>U všech žadatelů byla provedena předběžná veřejno</w:t>
      </w:r>
      <w:r w:rsidR="00480A05">
        <w:rPr>
          <w:rFonts w:ascii="Times New Roman" w:hAnsi="Times New Roman"/>
          <w:sz w:val="24"/>
          <w:szCs w:val="24"/>
        </w:rPr>
        <w:t>s</w:t>
      </w:r>
      <w:r w:rsidRPr="0079464C">
        <w:rPr>
          <w:rFonts w:ascii="Times New Roman" w:hAnsi="Times New Roman"/>
          <w:sz w:val="24"/>
          <w:szCs w:val="24"/>
        </w:rPr>
        <w:t xml:space="preserve">právní kontrola dle zákona č. 320/2001 Sb., o finanční kontrole ve veřejné správě a o změně některých zákonů (zákon o finanční kontrole), ve znění pozdějších předpisů. </w:t>
      </w:r>
      <w:r w:rsidR="00BE35EF">
        <w:rPr>
          <w:rFonts w:ascii="Times New Roman" w:hAnsi="Times New Roman"/>
          <w:sz w:val="24"/>
          <w:szCs w:val="24"/>
        </w:rPr>
        <w:t xml:space="preserve">Pět z podaných žádostí, tj. 23/0078, 23/0075, 23/0063, 23/0083 a 23/0085, </w:t>
      </w:r>
      <w:r w:rsidR="00BE35EF" w:rsidRPr="0095026D">
        <w:rPr>
          <w:rFonts w:ascii="Times New Roman" w:hAnsi="Times New Roman"/>
          <w:sz w:val="24"/>
          <w:szCs w:val="24"/>
        </w:rPr>
        <w:t>byl</w:t>
      </w:r>
      <w:r w:rsidR="00704E0B" w:rsidRPr="0095026D">
        <w:rPr>
          <w:rFonts w:ascii="Times New Roman" w:hAnsi="Times New Roman"/>
          <w:sz w:val="24"/>
          <w:szCs w:val="24"/>
        </w:rPr>
        <w:t xml:space="preserve">o navrženo k vyřazení </w:t>
      </w:r>
      <w:r w:rsidR="00BE35EF">
        <w:rPr>
          <w:rFonts w:ascii="Times New Roman" w:hAnsi="Times New Roman"/>
          <w:sz w:val="24"/>
          <w:szCs w:val="24"/>
        </w:rPr>
        <w:t xml:space="preserve">pro nesplnění podmínek Programu. </w:t>
      </w:r>
    </w:p>
    <w:p w14:paraId="01F7B8B0" w14:textId="7F735F0D" w:rsidR="001210FA" w:rsidRDefault="00E341CD" w:rsidP="00BE35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BE35EF" w:rsidRPr="00BE35EF">
        <w:rPr>
          <w:rFonts w:ascii="Times New Roman" w:hAnsi="Times New Roman"/>
          <w:sz w:val="24"/>
          <w:szCs w:val="24"/>
        </w:rPr>
        <w:t xml:space="preserve">ádost 23/0063 neobsahovala veškeré povinné přílohy a byly v rozporu s čl. IX. odst. </w:t>
      </w:r>
      <w:r w:rsidR="00BE35EF">
        <w:rPr>
          <w:rFonts w:ascii="Times New Roman" w:hAnsi="Times New Roman"/>
          <w:sz w:val="24"/>
          <w:szCs w:val="24"/>
        </w:rPr>
        <w:t>5</w:t>
      </w:r>
      <w:r w:rsidR="00BE35EF" w:rsidRPr="00BE35EF">
        <w:rPr>
          <w:rFonts w:ascii="Times New Roman" w:hAnsi="Times New Roman"/>
          <w:sz w:val="24"/>
          <w:szCs w:val="24"/>
        </w:rPr>
        <w:t xml:space="preserve">. bod </w:t>
      </w:r>
      <w:r w:rsidR="00BE35EF">
        <w:rPr>
          <w:rFonts w:ascii="Times New Roman" w:hAnsi="Times New Roman"/>
          <w:sz w:val="24"/>
          <w:szCs w:val="24"/>
        </w:rPr>
        <w:t>5</w:t>
      </w:r>
      <w:r w:rsidR="00BE35EF" w:rsidRPr="00BE35EF">
        <w:rPr>
          <w:rFonts w:ascii="Times New Roman" w:hAnsi="Times New Roman"/>
          <w:sz w:val="24"/>
          <w:szCs w:val="24"/>
        </w:rPr>
        <w:t>.1.</w:t>
      </w:r>
      <w:r w:rsidR="00BE35EF">
        <w:rPr>
          <w:rFonts w:ascii="Times New Roman" w:hAnsi="Times New Roman"/>
          <w:sz w:val="24"/>
          <w:szCs w:val="24"/>
        </w:rPr>
        <w:t xml:space="preserve"> podmínek Programu</w:t>
      </w:r>
      <w:r>
        <w:rPr>
          <w:rFonts w:ascii="Times New Roman" w:hAnsi="Times New Roman"/>
          <w:sz w:val="24"/>
          <w:szCs w:val="24"/>
        </w:rPr>
        <w:t xml:space="preserve"> (bez obálky)</w:t>
      </w:r>
    </w:p>
    <w:p w14:paraId="76F103D8" w14:textId="44D450E7" w:rsidR="00BE35EF" w:rsidRDefault="00E341CD" w:rsidP="00BE35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BE35EF">
        <w:rPr>
          <w:rFonts w:ascii="Times New Roman" w:hAnsi="Times New Roman"/>
          <w:sz w:val="24"/>
          <w:szCs w:val="24"/>
        </w:rPr>
        <w:t xml:space="preserve">ádosti 23/0083 a 23/0085 byly v rozporu </w:t>
      </w:r>
      <w:r w:rsidR="00BE35EF" w:rsidRPr="00BE35EF">
        <w:rPr>
          <w:rFonts w:ascii="Times New Roman" w:hAnsi="Times New Roman"/>
          <w:sz w:val="24"/>
          <w:szCs w:val="24"/>
        </w:rPr>
        <w:t xml:space="preserve">s čl. IX. odst. </w:t>
      </w:r>
      <w:r w:rsidR="00BE35EF">
        <w:rPr>
          <w:rFonts w:ascii="Times New Roman" w:hAnsi="Times New Roman"/>
          <w:sz w:val="24"/>
          <w:szCs w:val="24"/>
        </w:rPr>
        <w:t>5</w:t>
      </w:r>
      <w:r w:rsidR="00BE35EF" w:rsidRPr="00BE35EF">
        <w:rPr>
          <w:rFonts w:ascii="Times New Roman" w:hAnsi="Times New Roman"/>
          <w:sz w:val="24"/>
          <w:szCs w:val="24"/>
        </w:rPr>
        <w:t xml:space="preserve">. bod </w:t>
      </w:r>
      <w:r w:rsidR="00BE35EF">
        <w:rPr>
          <w:rFonts w:ascii="Times New Roman" w:hAnsi="Times New Roman"/>
          <w:sz w:val="24"/>
          <w:szCs w:val="24"/>
        </w:rPr>
        <w:t>5</w:t>
      </w:r>
      <w:r w:rsidR="00BE35EF" w:rsidRPr="00BE35EF">
        <w:rPr>
          <w:rFonts w:ascii="Times New Roman" w:hAnsi="Times New Roman"/>
          <w:sz w:val="24"/>
          <w:szCs w:val="24"/>
        </w:rPr>
        <w:t>.1.</w:t>
      </w:r>
      <w:r w:rsidR="00BE35EF">
        <w:rPr>
          <w:rFonts w:ascii="Times New Roman" w:hAnsi="Times New Roman"/>
          <w:sz w:val="24"/>
          <w:szCs w:val="24"/>
        </w:rPr>
        <w:t xml:space="preserve"> podmínek Programu</w:t>
      </w:r>
      <w:r>
        <w:rPr>
          <w:rFonts w:ascii="Times New Roman" w:hAnsi="Times New Roman"/>
          <w:sz w:val="24"/>
          <w:szCs w:val="24"/>
        </w:rPr>
        <w:t xml:space="preserve"> (bez obálky)</w:t>
      </w:r>
    </w:p>
    <w:p w14:paraId="50203781" w14:textId="21A8C89C" w:rsidR="00E341CD" w:rsidRDefault="00E341CD" w:rsidP="0062256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BE35EF" w:rsidRPr="00E341CD">
        <w:rPr>
          <w:rFonts w:ascii="Times New Roman" w:hAnsi="Times New Roman"/>
          <w:sz w:val="24"/>
          <w:szCs w:val="24"/>
        </w:rPr>
        <w:t>ádost 23/0078 byl</w:t>
      </w:r>
      <w:r>
        <w:rPr>
          <w:rFonts w:ascii="Times New Roman" w:hAnsi="Times New Roman"/>
          <w:sz w:val="24"/>
          <w:szCs w:val="24"/>
        </w:rPr>
        <w:t>a</w:t>
      </w:r>
      <w:r w:rsidR="00BE35EF" w:rsidRPr="00E341CD">
        <w:rPr>
          <w:rFonts w:ascii="Times New Roman" w:hAnsi="Times New Roman"/>
          <w:sz w:val="24"/>
          <w:szCs w:val="24"/>
        </w:rPr>
        <w:t xml:space="preserve"> vyzván</w:t>
      </w:r>
      <w:r w:rsidRPr="00E341CD">
        <w:rPr>
          <w:rFonts w:ascii="Times New Roman" w:hAnsi="Times New Roman"/>
          <w:sz w:val="24"/>
          <w:szCs w:val="24"/>
        </w:rPr>
        <w:t>a, dle čl. IX. odst. 12 podmínek Programu datovou schránkou, dne</w:t>
      </w:r>
      <w:r w:rsidR="00BE35EF" w:rsidRPr="00E341CD">
        <w:rPr>
          <w:rFonts w:ascii="Times New Roman" w:hAnsi="Times New Roman"/>
          <w:sz w:val="24"/>
          <w:szCs w:val="24"/>
        </w:rPr>
        <w:t xml:space="preserve"> </w:t>
      </w:r>
      <w:r w:rsidRPr="00E341CD">
        <w:rPr>
          <w:rFonts w:ascii="Times New Roman" w:hAnsi="Times New Roman"/>
          <w:sz w:val="24"/>
          <w:szCs w:val="24"/>
        </w:rPr>
        <w:t xml:space="preserve">1.3.2023 </w:t>
      </w:r>
      <w:r w:rsidR="00BE35EF" w:rsidRPr="00E341CD">
        <w:rPr>
          <w:rFonts w:ascii="Times New Roman" w:hAnsi="Times New Roman"/>
          <w:sz w:val="24"/>
          <w:szCs w:val="24"/>
        </w:rPr>
        <w:t>k doplnění povinných příloh.</w:t>
      </w:r>
      <w:r w:rsidRPr="00E341CD">
        <w:rPr>
          <w:rFonts w:ascii="Times New Roman" w:hAnsi="Times New Roman"/>
          <w:sz w:val="24"/>
          <w:szCs w:val="24"/>
        </w:rPr>
        <w:t xml:space="preserve"> Přílohy byly doručeny dne 16.3.2023, tj. 6 </w:t>
      </w:r>
      <w:r>
        <w:rPr>
          <w:rFonts w:ascii="Times New Roman" w:hAnsi="Times New Roman"/>
          <w:sz w:val="24"/>
          <w:szCs w:val="24"/>
        </w:rPr>
        <w:t xml:space="preserve">pracovních </w:t>
      </w:r>
      <w:r w:rsidRPr="00E341CD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í</w:t>
      </w:r>
      <w:r w:rsidRPr="00E341CD">
        <w:rPr>
          <w:rFonts w:ascii="Times New Roman" w:hAnsi="Times New Roman"/>
          <w:sz w:val="24"/>
          <w:szCs w:val="24"/>
        </w:rPr>
        <w:t xml:space="preserve"> po termínu. </w:t>
      </w:r>
      <w:r w:rsidR="00BE35EF" w:rsidRPr="00E341CD">
        <w:rPr>
          <w:rFonts w:ascii="Times New Roman" w:hAnsi="Times New Roman"/>
          <w:sz w:val="24"/>
          <w:szCs w:val="24"/>
        </w:rPr>
        <w:t xml:space="preserve"> </w:t>
      </w:r>
    </w:p>
    <w:p w14:paraId="49E04CAC" w14:textId="397233F0" w:rsidR="00E341CD" w:rsidRDefault="00E341CD" w:rsidP="00E341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E341CD">
        <w:rPr>
          <w:rFonts w:ascii="Times New Roman" w:hAnsi="Times New Roman"/>
          <w:sz w:val="24"/>
          <w:szCs w:val="24"/>
        </w:rPr>
        <w:t>ádost 23/0075 byl</w:t>
      </w:r>
      <w:r>
        <w:rPr>
          <w:rFonts w:ascii="Times New Roman" w:hAnsi="Times New Roman"/>
          <w:sz w:val="24"/>
          <w:szCs w:val="24"/>
        </w:rPr>
        <w:t>a</w:t>
      </w:r>
      <w:r w:rsidRPr="00E341CD">
        <w:rPr>
          <w:rFonts w:ascii="Times New Roman" w:hAnsi="Times New Roman"/>
          <w:sz w:val="24"/>
          <w:szCs w:val="24"/>
        </w:rPr>
        <w:t xml:space="preserve"> vyzvána, dle čl. IX. odst. 12 podmínek Programu datovou schránkou, dne </w:t>
      </w:r>
      <w:r>
        <w:rPr>
          <w:rFonts w:ascii="Times New Roman" w:hAnsi="Times New Roman"/>
          <w:sz w:val="24"/>
          <w:szCs w:val="24"/>
        </w:rPr>
        <w:t>3</w:t>
      </w:r>
      <w:r w:rsidRPr="00E341CD">
        <w:rPr>
          <w:rFonts w:ascii="Times New Roman" w:hAnsi="Times New Roman"/>
          <w:sz w:val="24"/>
          <w:szCs w:val="24"/>
        </w:rPr>
        <w:t xml:space="preserve">.3.2023 k doplnění povinných příloh. Přílohy byly doručeny dne </w:t>
      </w:r>
      <w:r>
        <w:rPr>
          <w:rFonts w:ascii="Times New Roman" w:hAnsi="Times New Roman"/>
          <w:sz w:val="24"/>
          <w:szCs w:val="24"/>
        </w:rPr>
        <w:t>11.4</w:t>
      </w:r>
      <w:r w:rsidRPr="00E341CD">
        <w:rPr>
          <w:rFonts w:ascii="Times New Roman" w:hAnsi="Times New Roman"/>
          <w:sz w:val="24"/>
          <w:szCs w:val="24"/>
        </w:rPr>
        <w:t xml:space="preserve">.2023, tj. </w:t>
      </w:r>
      <w:r>
        <w:rPr>
          <w:rFonts w:ascii="Times New Roman" w:hAnsi="Times New Roman"/>
          <w:sz w:val="24"/>
          <w:szCs w:val="24"/>
        </w:rPr>
        <w:t>22 pracovních</w:t>
      </w:r>
      <w:r w:rsidRPr="00E341CD">
        <w:rPr>
          <w:rFonts w:ascii="Times New Roman" w:hAnsi="Times New Roman"/>
          <w:sz w:val="24"/>
          <w:szCs w:val="24"/>
        </w:rPr>
        <w:t xml:space="preserve"> dn</w:t>
      </w:r>
      <w:r>
        <w:rPr>
          <w:rFonts w:ascii="Times New Roman" w:hAnsi="Times New Roman"/>
          <w:sz w:val="24"/>
          <w:szCs w:val="24"/>
        </w:rPr>
        <w:t>í</w:t>
      </w:r>
      <w:r w:rsidRPr="00E341CD">
        <w:rPr>
          <w:rFonts w:ascii="Times New Roman" w:hAnsi="Times New Roman"/>
          <w:sz w:val="24"/>
          <w:szCs w:val="24"/>
        </w:rPr>
        <w:t xml:space="preserve"> po termínu.  </w:t>
      </w:r>
    </w:p>
    <w:p w14:paraId="73DA1098" w14:textId="397B1704" w:rsidR="00BB025E" w:rsidRDefault="00BB025E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Čísla žádostí jsou přiřazen</w:t>
      </w:r>
      <w:r w:rsidR="00704E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vložením žádostí do systému EvAgend a pod daným číslem jsou vedeny v</w:t>
      </w:r>
      <w:r w:rsidR="00357AEF">
        <w:rPr>
          <w:rFonts w:ascii="Times New Roman" w:hAnsi="Times New Roman"/>
          <w:sz w:val="24"/>
          <w:szCs w:val="24"/>
        </w:rPr>
        <w:t>e spisové</w:t>
      </w:r>
      <w:r>
        <w:rPr>
          <w:rFonts w:ascii="Times New Roman" w:hAnsi="Times New Roman"/>
          <w:sz w:val="24"/>
          <w:szCs w:val="24"/>
        </w:rPr>
        <w:t xml:space="preserve"> evidenci. Pro přehlednost jsou</w:t>
      </w:r>
      <w:r w:rsidR="00357AEF">
        <w:rPr>
          <w:rFonts w:ascii="Times New Roman" w:hAnsi="Times New Roman"/>
          <w:sz w:val="24"/>
          <w:szCs w:val="24"/>
        </w:rPr>
        <w:t xml:space="preserve"> žádosti</w:t>
      </w:r>
      <w:r>
        <w:rPr>
          <w:rFonts w:ascii="Times New Roman" w:hAnsi="Times New Roman"/>
          <w:sz w:val="24"/>
          <w:szCs w:val="24"/>
        </w:rPr>
        <w:t xml:space="preserve"> seřazeny a uváděny podle celkového dosaženého bodového hodnocení.</w:t>
      </w:r>
    </w:p>
    <w:p w14:paraId="1774EBFA" w14:textId="5CF6AE51" w:rsidR="001210FA" w:rsidRPr="0095026D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Realizací vlastního výběrového řízení byla pověřena komise muzejní, letopisecká, názvoslovná a heraldická rady města, výběrové řízení se konalo </w:t>
      </w:r>
      <w:r w:rsidR="00744D4B">
        <w:rPr>
          <w:rFonts w:ascii="Times New Roman" w:hAnsi="Times New Roman"/>
          <w:color w:val="000000" w:themeColor="text1"/>
          <w:sz w:val="24"/>
          <w:szCs w:val="24"/>
        </w:rPr>
        <w:t>18.4.2023</w:t>
      </w:r>
      <w:r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. Komisi byly v rámci výběrového </w:t>
      </w:r>
      <w:r w:rsidRPr="0095026D">
        <w:rPr>
          <w:rFonts w:ascii="Times New Roman" w:hAnsi="Times New Roman"/>
          <w:sz w:val="24"/>
          <w:szCs w:val="24"/>
        </w:rPr>
        <w:t xml:space="preserve">řízení poskytnuty </w:t>
      </w:r>
      <w:r w:rsidR="00704E0B" w:rsidRPr="0095026D">
        <w:rPr>
          <w:rFonts w:ascii="Times New Roman" w:hAnsi="Times New Roman"/>
          <w:sz w:val="24"/>
          <w:szCs w:val="24"/>
        </w:rPr>
        <w:t xml:space="preserve">veškeré obdržené </w:t>
      </w:r>
      <w:r w:rsidRPr="0095026D">
        <w:rPr>
          <w:rFonts w:ascii="Times New Roman" w:hAnsi="Times New Roman"/>
          <w:sz w:val="24"/>
          <w:szCs w:val="24"/>
        </w:rPr>
        <w:t>podklady a závěry z předběžných veřejnoprávních kontrol</w:t>
      </w:r>
      <w:r w:rsidR="00883BFC" w:rsidRPr="0095026D">
        <w:rPr>
          <w:rFonts w:ascii="Times New Roman" w:hAnsi="Times New Roman"/>
          <w:sz w:val="24"/>
          <w:szCs w:val="24"/>
        </w:rPr>
        <w:t xml:space="preserve"> </w:t>
      </w:r>
      <w:r w:rsidR="002E6D8B" w:rsidRPr="0095026D">
        <w:rPr>
          <w:rFonts w:ascii="Times New Roman" w:hAnsi="Times New Roman"/>
          <w:sz w:val="24"/>
          <w:szCs w:val="24"/>
        </w:rPr>
        <w:t xml:space="preserve">a návrh bodového hodnocení jednotlivých projektů </w:t>
      </w:r>
      <w:r w:rsidR="007C6C8B" w:rsidRPr="0095026D">
        <w:rPr>
          <w:rFonts w:ascii="Times New Roman" w:hAnsi="Times New Roman"/>
          <w:sz w:val="24"/>
          <w:szCs w:val="24"/>
        </w:rPr>
        <w:t>dle podmínek schváleného</w:t>
      </w:r>
      <w:r w:rsidR="00744D4B" w:rsidRPr="0095026D">
        <w:rPr>
          <w:rFonts w:ascii="Times New Roman" w:hAnsi="Times New Roman"/>
          <w:sz w:val="24"/>
          <w:szCs w:val="24"/>
        </w:rPr>
        <w:t xml:space="preserve"> </w:t>
      </w:r>
      <w:r w:rsidR="007C6C8B" w:rsidRPr="0095026D">
        <w:rPr>
          <w:rFonts w:ascii="Times New Roman" w:hAnsi="Times New Roman"/>
          <w:sz w:val="24"/>
          <w:szCs w:val="24"/>
        </w:rPr>
        <w:t>Programu</w:t>
      </w:r>
      <w:r w:rsidR="002E6D8B" w:rsidRPr="0095026D">
        <w:rPr>
          <w:rFonts w:ascii="Times New Roman" w:hAnsi="Times New Roman"/>
          <w:sz w:val="24"/>
          <w:szCs w:val="24"/>
        </w:rPr>
        <w:t>.</w:t>
      </w:r>
    </w:p>
    <w:p w14:paraId="5130824D" w14:textId="421A5B4B" w:rsidR="003B561D" w:rsidRPr="0095026D" w:rsidRDefault="003B561D" w:rsidP="00A079E1">
      <w:pPr>
        <w:jc w:val="both"/>
        <w:rPr>
          <w:rFonts w:ascii="Times New Roman" w:hAnsi="Times New Roman"/>
          <w:sz w:val="24"/>
          <w:szCs w:val="24"/>
        </w:rPr>
      </w:pPr>
      <w:r w:rsidRPr="0095026D">
        <w:rPr>
          <w:rFonts w:ascii="Times New Roman" w:hAnsi="Times New Roman"/>
          <w:sz w:val="24"/>
          <w:szCs w:val="24"/>
        </w:rPr>
        <w:t xml:space="preserve">Každý z projektů byl hodnocen v 5ti různých kritériích, kdy ke každému kritériu bylo přiřazeno bodové hodnocení podle významu stavby. Prvotní návrh bodového hodnocení provedl </w:t>
      </w:r>
      <w:r w:rsidR="00704E0B" w:rsidRPr="0095026D">
        <w:rPr>
          <w:rFonts w:ascii="Times New Roman" w:hAnsi="Times New Roman"/>
          <w:sz w:val="24"/>
          <w:szCs w:val="24"/>
        </w:rPr>
        <w:t xml:space="preserve">v souladu s vyhlášeným programem </w:t>
      </w:r>
      <w:r w:rsidRPr="0095026D">
        <w:rPr>
          <w:rFonts w:ascii="Times New Roman" w:hAnsi="Times New Roman"/>
          <w:sz w:val="24"/>
          <w:szCs w:val="24"/>
        </w:rPr>
        <w:t>administrátor</w:t>
      </w:r>
      <w:r w:rsidR="00704E0B" w:rsidRPr="0095026D">
        <w:rPr>
          <w:rFonts w:ascii="Times New Roman" w:hAnsi="Times New Roman"/>
          <w:sz w:val="24"/>
          <w:szCs w:val="24"/>
        </w:rPr>
        <w:t xml:space="preserve">, </w:t>
      </w:r>
      <w:r w:rsidRPr="0095026D">
        <w:rPr>
          <w:rFonts w:ascii="Times New Roman" w:hAnsi="Times New Roman"/>
          <w:sz w:val="24"/>
          <w:szCs w:val="24"/>
        </w:rPr>
        <w:t>odbor ÚPaSŘ</w:t>
      </w:r>
      <w:r w:rsidR="00704E0B" w:rsidRPr="0095026D">
        <w:rPr>
          <w:rFonts w:ascii="Times New Roman" w:hAnsi="Times New Roman"/>
          <w:sz w:val="24"/>
          <w:szCs w:val="24"/>
        </w:rPr>
        <w:t>. V</w:t>
      </w:r>
      <w:r w:rsidRPr="0095026D">
        <w:rPr>
          <w:rFonts w:ascii="Times New Roman" w:hAnsi="Times New Roman"/>
          <w:sz w:val="24"/>
          <w:szCs w:val="24"/>
        </w:rPr>
        <w:t xml:space="preserve"> tabulce uvedené hodnoty jsou průměrem hodnocení </w:t>
      </w:r>
      <w:r w:rsidR="00AC2948" w:rsidRPr="0095026D">
        <w:rPr>
          <w:rFonts w:ascii="Times New Roman" w:hAnsi="Times New Roman"/>
          <w:sz w:val="24"/>
          <w:szCs w:val="24"/>
        </w:rPr>
        <w:t>9</w:t>
      </w:r>
      <w:r w:rsidR="00704E0B" w:rsidRPr="0095026D">
        <w:rPr>
          <w:rFonts w:ascii="Times New Roman" w:hAnsi="Times New Roman"/>
          <w:sz w:val="24"/>
          <w:szCs w:val="24"/>
        </w:rPr>
        <w:t>-</w:t>
      </w:r>
      <w:r w:rsidRPr="0095026D">
        <w:rPr>
          <w:rFonts w:ascii="Times New Roman" w:hAnsi="Times New Roman"/>
          <w:sz w:val="24"/>
          <w:szCs w:val="24"/>
        </w:rPr>
        <w:t xml:space="preserve">ti </w:t>
      </w:r>
      <w:r w:rsidR="00704E0B" w:rsidRPr="0095026D">
        <w:rPr>
          <w:rFonts w:ascii="Times New Roman" w:hAnsi="Times New Roman"/>
          <w:sz w:val="24"/>
          <w:szCs w:val="24"/>
        </w:rPr>
        <w:t xml:space="preserve">nezávislých </w:t>
      </w:r>
      <w:r w:rsidRPr="0095026D">
        <w:rPr>
          <w:rFonts w:ascii="Times New Roman" w:hAnsi="Times New Roman"/>
          <w:sz w:val="24"/>
          <w:szCs w:val="24"/>
        </w:rPr>
        <w:t>hodnotitelů</w:t>
      </w:r>
      <w:r w:rsidR="00704E0B" w:rsidRPr="0095026D">
        <w:rPr>
          <w:rFonts w:ascii="Times New Roman" w:hAnsi="Times New Roman"/>
          <w:sz w:val="24"/>
          <w:szCs w:val="24"/>
        </w:rPr>
        <w:t xml:space="preserve"> z řad ÚPaSŘ</w:t>
      </w:r>
      <w:r w:rsidRPr="0095026D">
        <w:rPr>
          <w:rFonts w:ascii="Times New Roman" w:hAnsi="Times New Roman"/>
          <w:sz w:val="24"/>
          <w:szCs w:val="24"/>
        </w:rPr>
        <w:t xml:space="preserve">. </w:t>
      </w:r>
      <w:r w:rsidR="00704E0B" w:rsidRPr="0095026D">
        <w:rPr>
          <w:rFonts w:ascii="Times New Roman" w:hAnsi="Times New Roman"/>
          <w:sz w:val="24"/>
          <w:szCs w:val="24"/>
        </w:rPr>
        <w:t>Výsledný s</w:t>
      </w:r>
      <w:r w:rsidRPr="0095026D">
        <w:rPr>
          <w:rFonts w:ascii="Times New Roman" w:hAnsi="Times New Roman"/>
          <w:sz w:val="24"/>
          <w:szCs w:val="24"/>
        </w:rPr>
        <w:t xml:space="preserve">oučet bodového hodnocení </w:t>
      </w:r>
      <w:r w:rsidR="00704E0B" w:rsidRPr="0095026D">
        <w:rPr>
          <w:rFonts w:ascii="Times New Roman" w:hAnsi="Times New Roman"/>
          <w:sz w:val="24"/>
          <w:szCs w:val="24"/>
        </w:rPr>
        <w:t>u</w:t>
      </w:r>
      <w:r w:rsidRPr="0095026D">
        <w:rPr>
          <w:rFonts w:ascii="Times New Roman" w:hAnsi="Times New Roman"/>
          <w:sz w:val="24"/>
          <w:szCs w:val="24"/>
        </w:rPr>
        <w:t xml:space="preserve"> jednotlivých hodnocení je zaokrouhlen na celá čísla</w:t>
      </w:r>
      <w:r w:rsidR="00560943" w:rsidRPr="0095026D">
        <w:rPr>
          <w:rFonts w:ascii="Times New Roman" w:hAnsi="Times New Roman"/>
          <w:sz w:val="24"/>
          <w:szCs w:val="24"/>
        </w:rPr>
        <w:t xml:space="preserve"> (příloha č. 1 tohoto materiálu)</w:t>
      </w:r>
      <w:r w:rsidRPr="0095026D">
        <w:rPr>
          <w:rFonts w:ascii="Times New Roman" w:hAnsi="Times New Roman"/>
          <w:sz w:val="24"/>
          <w:szCs w:val="24"/>
        </w:rPr>
        <w:t xml:space="preserve">. </w:t>
      </w:r>
    </w:p>
    <w:p w14:paraId="743048D0" w14:textId="372ED7CC" w:rsidR="00A079E1" w:rsidRPr="0095026D" w:rsidRDefault="003B561D" w:rsidP="00A079E1">
      <w:pPr>
        <w:jc w:val="both"/>
        <w:rPr>
          <w:rFonts w:ascii="Times New Roman" w:hAnsi="Times New Roman"/>
          <w:sz w:val="24"/>
          <w:szCs w:val="24"/>
        </w:rPr>
      </w:pPr>
      <w:r w:rsidRPr="0095026D">
        <w:rPr>
          <w:rFonts w:ascii="Times New Roman" w:hAnsi="Times New Roman"/>
          <w:sz w:val="24"/>
          <w:szCs w:val="24"/>
        </w:rPr>
        <w:t>Komise muzejní, letopiseck</w:t>
      </w:r>
      <w:r w:rsidR="00023528" w:rsidRPr="0095026D">
        <w:rPr>
          <w:rFonts w:ascii="Times New Roman" w:hAnsi="Times New Roman"/>
          <w:sz w:val="24"/>
          <w:szCs w:val="24"/>
        </w:rPr>
        <w:t>á</w:t>
      </w:r>
      <w:r w:rsidRPr="0095026D">
        <w:rPr>
          <w:rFonts w:ascii="Times New Roman" w:hAnsi="Times New Roman"/>
          <w:sz w:val="24"/>
          <w:szCs w:val="24"/>
        </w:rPr>
        <w:t>, názvoslovn</w:t>
      </w:r>
      <w:r w:rsidR="00023528" w:rsidRPr="0095026D">
        <w:rPr>
          <w:rFonts w:ascii="Times New Roman" w:hAnsi="Times New Roman"/>
          <w:sz w:val="24"/>
          <w:szCs w:val="24"/>
        </w:rPr>
        <w:t>á</w:t>
      </w:r>
      <w:r w:rsidRPr="0095026D">
        <w:rPr>
          <w:rFonts w:ascii="Times New Roman" w:hAnsi="Times New Roman"/>
          <w:sz w:val="24"/>
          <w:szCs w:val="24"/>
        </w:rPr>
        <w:t xml:space="preserve"> a heraldick</w:t>
      </w:r>
      <w:r w:rsidR="00023528" w:rsidRPr="0095026D">
        <w:rPr>
          <w:rFonts w:ascii="Times New Roman" w:hAnsi="Times New Roman"/>
          <w:sz w:val="24"/>
          <w:szCs w:val="24"/>
        </w:rPr>
        <w:t>á</w:t>
      </w:r>
      <w:r w:rsidRPr="0095026D">
        <w:rPr>
          <w:rFonts w:ascii="Times New Roman" w:hAnsi="Times New Roman"/>
          <w:sz w:val="24"/>
          <w:szCs w:val="24"/>
        </w:rPr>
        <w:t xml:space="preserve"> rady města </w:t>
      </w:r>
      <w:r w:rsidR="00A079E1" w:rsidRPr="0095026D">
        <w:rPr>
          <w:rFonts w:ascii="Times New Roman" w:hAnsi="Times New Roman"/>
          <w:sz w:val="24"/>
          <w:szCs w:val="24"/>
        </w:rPr>
        <w:t xml:space="preserve">jednotlivé žádosti </w:t>
      </w:r>
      <w:r w:rsidR="00C96590" w:rsidRPr="0095026D">
        <w:rPr>
          <w:rFonts w:ascii="Times New Roman" w:hAnsi="Times New Roman"/>
          <w:sz w:val="24"/>
          <w:szCs w:val="24"/>
        </w:rPr>
        <w:t xml:space="preserve">spolu s uvedeným návrhem hodnocení </w:t>
      </w:r>
      <w:r w:rsidR="00A079E1" w:rsidRPr="0095026D">
        <w:rPr>
          <w:rFonts w:ascii="Times New Roman" w:hAnsi="Times New Roman"/>
          <w:sz w:val="24"/>
          <w:szCs w:val="24"/>
        </w:rPr>
        <w:t xml:space="preserve">posoudila, </w:t>
      </w:r>
      <w:r w:rsidR="00C96590" w:rsidRPr="0095026D">
        <w:rPr>
          <w:rFonts w:ascii="Times New Roman" w:hAnsi="Times New Roman"/>
          <w:sz w:val="24"/>
          <w:szCs w:val="24"/>
        </w:rPr>
        <w:t xml:space="preserve">současně </w:t>
      </w:r>
      <w:r w:rsidRPr="0095026D">
        <w:rPr>
          <w:rFonts w:ascii="Times New Roman" w:hAnsi="Times New Roman"/>
          <w:sz w:val="24"/>
          <w:szCs w:val="24"/>
        </w:rPr>
        <w:t xml:space="preserve">využila svého práva upravit navržené bodové hodnocení až o 10 bodů </w:t>
      </w:r>
      <w:r w:rsidR="00A079E1" w:rsidRPr="0095026D">
        <w:rPr>
          <w:rFonts w:ascii="Times New Roman" w:hAnsi="Times New Roman"/>
          <w:sz w:val="24"/>
          <w:szCs w:val="24"/>
        </w:rPr>
        <w:t xml:space="preserve">(uvedeno v posledním sloupci tabulky v příloze č. 1 tohoto materiálu) </w:t>
      </w:r>
      <w:r w:rsidRPr="0095026D">
        <w:rPr>
          <w:rFonts w:ascii="Times New Roman" w:hAnsi="Times New Roman"/>
          <w:sz w:val="24"/>
          <w:szCs w:val="24"/>
        </w:rPr>
        <w:t xml:space="preserve">a </w:t>
      </w:r>
      <w:r w:rsidR="00A079E1" w:rsidRPr="0095026D">
        <w:rPr>
          <w:rFonts w:ascii="Times New Roman" w:hAnsi="Times New Roman"/>
          <w:sz w:val="24"/>
          <w:szCs w:val="24"/>
        </w:rPr>
        <w:t xml:space="preserve">doporučila samosprávným orgánům města rozhodnout tak, jak je uvedeno v přiloženém výpise usnesení (příloha č. </w:t>
      </w:r>
      <w:r w:rsidR="00AB7345">
        <w:rPr>
          <w:rFonts w:ascii="Times New Roman" w:hAnsi="Times New Roman"/>
          <w:sz w:val="24"/>
          <w:szCs w:val="24"/>
        </w:rPr>
        <w:t>5 a 6</w:t>
      </w:r>
      <w:r w:rsidR="00A079E1" w:rsidRPr="0095026D">
        <w:rPr>
          <w:rFonts w:ascii="Times New Roman" w:hAnsi="Times New Roman"/>
          <w:sz w:val="24"/>
          <w:szCs w:val="24"/>
        </w:rPr>
        <w:t xml:space="preserve"> tohoto materiálu).</w:t>
      </w:r>
    </w:p>
    <w:p w14:paraId="0394D64A" w14:textId="5309174A" w:rsidR="007C6C8B" w:rsidRDefault="007C6C8B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na základě obdržených podkladů:</w:t>
      </w:r>
    </w:p>
    <w:p w14:paraId="1ECF559D" w14:textId="2FDBD987" w:rsidR="00AC2948" w:rsidRDefault="00AC2948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č. 1</w:t>
      </w:r>
    </w:p>
    <w:p w14:paraId="39124E9E" w14:textId="1A95792B" w:rsidR="00A92C75" w:rsidRDefault="00A92C75" w:rsidP="00A92C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poskytnou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 xml:space="preserve">vlastníkům, jejichž žádosti jsou vedeny pod číslem </w:t>
      </w:r>
      <w:r>
        <w:rPr>
          <w:rFonts w:ascii="Times New Roman" w:hAnsi="Times New Roman"/>
          <w:color w:val="000000" w:themeColor="text1"/>
          <w:sz w:val="24"/>
          <w:szCs w:val="24"/>
        </w:rPr>
        <w:t>žádost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1CD">
        <w:rPr>
          <w:rFonts w:ascii="Times New Roman" w:hAnsi="Times New Roman"/>
          <w:color w:val="000000" w:themeColor="text1"/>
          <w:sz w:val="24"/>
          <w:szCs w:val="24"/>
        </w:rPr>
        <w:t>23/0076, 23/0047, 23/0048 a 23/0065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které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získaly potřebný počet bodů (tj.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 xml:space="preserve"> min.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70) pro poskytnutí dotace.</w:t>
      </w:r>
    </w:p>
    <w:p w14:paraId="53E8E1DF" w14:textId="052AFD75" w:rsidR="00AF1C59" w:rsidRPr="005043BF" w:rsidRDefault="000C75FC" w:rsidP="005043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neposkytnou</w:t>
      </w:r>
      <w:r w:rsidR="00023528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žádostem 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2114FD">
        <w:rPr>
          <w:rFonts w:ascii="Times New Roman" w:hAnsi="Times New Roman"/>
          <w:color w:val="000000" w:themeColor="text1"/>
          <w:sz w:val="24"/>
          <w:szCs w:val="24"/>
        </w:rPr>
        <w:t>23/0045, 23/0077, 23/0042 a 23/0084</w:t>
      </w:r>
      <w:r>
        <w:rPr>
          <w:rFonts w:ascii="Times New Roman" w:hAnsi="Times New Roman"/>
          <w:color w:val="000000" w:themeColor="text1"/>
          <w:sz w:val="24"/>
          <w:szCs w:val="24"/>
        </w:rPr>
        <w:t>, které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nezískal</w:t>
      </w:r>
      <w:r w:rsidR="00506ADE" w:rsidRPr="005043BF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potřebný počet bodů</w:t>
      </w:r>
      <w:r w:rsidR="00EC5333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(tj. 70)</w:t>
      </w:r>
      <w:r w:rsidR="002E6D8B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pro poskytnutí dotace</w:t>
      </w:r>
      <w:r w:rsidR="002114FD">
        <w:rPr>
          <w:rFonts w:ascii="Times New Roman" w:hAnsi="Times New Roman"/>
          <w:color w:val="000000" w:themeColor="text1"/>
          <w:sz w:val="24"/>
          <w:szCs w:val="24"/>
        </w:rPr>
        <w:t xml:space="preserve"> nebo z důvodu vyčerpání alokované částky pro danou výzvu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8E2823D" w14:textId="0FB0BFF5" w:rsidR="00BA74D8" w:rsidRDefault="00BA74D8" w:rsidP="00BA7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č. 2</w:t>
      </w:r>
    </w:p>
    <w:p w14:paraId="44AB10E3" w14:textId="49819CEF" w:rsidR="00BA74D8" w:rsidRDefault="00BA74D8" w:rsidP="00BA74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poskytnout dotaci vlastníkům, jejichž žádosti jsou vedeny pod číslem žádosti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14FD">
        <w:rPr>
          <w:rFonts w:ascii="Times New Roman" w:hAnsi="Times New Roman"/>
          <w:color w:val="000000" w:themeColor="text1"/>
          <w:sz w:val="24"/>
          <w:szCs w:val="24"/>
        </w:rPr>
        <w:t>23/0060, 23/0059, 23/0072, 23/0081, 23/0079, 23/0082 a 23/0058</w:t>
      </w:r>
      <w:r>
        <w:rPr>
          <w:rFonts w:ascii="Times New Roman" w:hAnsi="Times New Roman"/>
          <w:color w:val="000000" w:themeColor="text1"/>
          <w:sz w:val="24"/>
          <w:szCs w:val="24"/>
        </w:rPr>
        <w:t>, které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získaly potřebný počet bodů (tj.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min.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70) pro poskytnutí dotace.</w:t>
      </w:r>
    </w:p>
    <w:p w14:paraId="150799F3" w14:textId="2E430503" w:rsidR="00BA74D8" w:rsidRDefault="00BA74D8" w:rsidP="00BA74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neposkytnou</w:t>
      </w:r>
      <w:r w:rsidR="00023528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žádost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2114FD">
        <w:rPr>
          <w:rFonts w:ascii="Times New Roman" w:hAnsi="Times New Roman"/>
          <w:color w:val="000000" w:themeColor="text1"/>
          <w:sz w:val="24"/>
          <w:szCs w:val="24"/>
        </w:rPr>
        <w:t>23/0080, 23/0041 a 23/0062</w:t>
      </w:r>
      <w:r>
        <w:rPr>
          <w:rFonts w:ascii="Times New Roman" w:hAnsi="Times New Roman"/>
          <w:color w:val="000000" w:themeColor="text1"/>
          <w:sz w:val="24"/>
          <w:szCs w:val="24"/>
        </w:rPr>
        <w:t>, kter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nezískal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>potřebný počet bodů (tj. 70) pro poskytnutí dotace.</w:t>
      </w:r>
    </w:p>
    <w:p w14:paraId="2877678B" w14:textId="77777777" w:rsidR="00DF540B" w:rsidRPr="00DF540B" w:rsidRDefault="00DF540B" w:rsidP="00DF540B">
      <w:pPr>
        <w:jc w:val="both"/>
        <w:rPr>
          <w:rFonts w:ascii="Times New Roman" w:hAnsi="Times New Roman"/>
          <w:sz w:val="24"/>
          <w:szCs w:val="24"/>
        </w:rPr>
      </w:pPr>
      <w:r w:rsidRPr="00DF540B">
        <w:rPr>
          <w:rFonts w:ascii="Times New Roman" w:hAnsi="Times New Roman"/>
          <w:sz w:val="24"/>
          <w:szCs w:val="24"/>
        </w:rPr>
        <w:t xml:space="preserve">Přílohou tohoto materiálu je výsledná přehledná tabulka (příloha č. 1 tohoto materiálu), která reflektuje usnesení a doporučení komise. </w:t>
      </w:r>
    </w:p>
    <w:p w14:paraId="6FC28F0C" w14:textId="77777777" w:rsidR="00DF540B" w:rsidRDefault="001210FA" w:rsidP="000113B5">
      <w:pPr>
        <w:jc w:val="both"/>
        <w:rPr>
          <w:rFonts w:ascii="Times New Roman" w:hAnsi="Times New Roman"/>
          <w:sz w:val="24"/>
          <w:szCs w:val="24"/>
        </w:rPr>
      </w:pPr>
      <w:r w:rsidRPr="005043BF">
        <w:rPr>
          <w:rFonts w:ascii="Times New Roman" w:hAnsi="Times New Roman"/>
          <w:sz w:val="24"/>
          <w:szCs w:val="24"/>
        </w:rPr>
        <w:t xml:space="preserve">V příloze č. </w:t>
      </w:r>
      <w:r w:rsidR="00506ADE" w:rsidRPr="005043BF">
        <w:rPr>
          <w:rFonts w:ascii="Times New Roman" w:hAnsi="Times New Roman"/>
          <w:sz w:val="24"/>
          <w:szCs w:val="24"/>
        </w:rPr>
        <w:t>2</w:t>
      </w:r>
      <w:r w:rsidRPr="005043BF">
        <w:rPr>
          <w:rFonts w:ascii="Times New Roman" w:hAnsi="Times New Roman"/>
          <w:sz w:val="24"/>
          <w:szCs w:val="24"/>
        </w:rPr>
        <w:t xml:space="preserve"> tohoto materiálu je uveden vzorový návrh</w:t>
      </w:r>
      <w:r w:rsidR="0060024A">
        <w:rPr>
          <w:rFonts w:ascii="Times New Roman" w:hAnsi="Times New Roman"/>
          <w:sz w:val="24"/>
          <w:szCs w:val="24"/>
        </w:rPr>
        <w:t xml:space="preserve"> </w:t>
      </w:r>
      <w:r w:rsidR="007C6C8B" w:rsidRPr="005043BF">
        <w:rPr>
          <w:rFonts w:ascii="Times New Roman" w:hAnsi="Times New Roman"/>
          <w:sz w:val="24"/>
          <w:szCs w:val="24"/>
        </w:rPr>
        <w:t>veřejnoprávní smlouvy o poskytnutí dotace z rozpočtu statutárního města Ostravy</w:t>
      </w:r>
      <w:r w:rsidR="00DF540B">
        <w:rPr>
          <w:rFonts w:ascii="Times New Roman" w:hAnsi="Times New Roman"/>
          <w:sz w:val="24"/>
          <w:szCs w:val="24"/>
        </w:rPr>
        <w:t xml:space="preserve">, která bude uzavřena se všemi podpořenými žadateli. </w:t>
      </w:r>
    </w:p>
    <w:p w14:paraId="45748DAE" w14:textId="236C2527" w:rsidR="003C198B" w:rsidRDefault="000113B5" w:rsidP="000113B5">
      <w:pPr>
        <w:jc w:val="both"/>
        <w:rPr>
          <w:rFonts w:ascii="Times New Roman" w:hAnsi="Times New Roman"/>
          <w:sz w:val="24"/>
          <w:szCs w:val="24"/>
        </w:rPr>
      </w:pPr>
      <w:r w:rsidRPr="00EF63B7">
        <w:rPr>
          <w:rFonts w:ascii="Times New Roman" w:hAnsi="Times New Roman"/>
          <w:sz w:val="24"/>
          <w:szCs w:val="24"/>
        </w:rPr>
        <w:lastRenderedPageBreak/>
        <w:t>Kompletní žádosti s povinnými přílohami jsou k nahlédnutí na odboru ÚPaSŘ.</w:t>
      </w:r>
    </w:p>
    <w:p w14:paraId="6E5BF0C8" w14:textId="58312C74" w:rsidR="00295EDE" w:rsidRDefault="00295EDE" w:rsidP="000113B5">
      <w:pPr>
        <w:jc w:val="both"/>
        <w:rPr>
          <w:rFonts w:ascii="Times New Roman" w:hAnsi="Times New Roman"/>
          <w:sz w:val="24"/>
          <w:szCs w:val="24"/>
        </w:rPr>
      </w:pPr>
    </w:p>
    <w:p w14:paraId="2921D4B8" w14:textId="77777777" w:rsidR="00F90708" w:rsidRPr="00F95854" w:rsidRDefault="00F90708" w:rsidP="00F90708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S</w:t>
      </w:r>
      <w:r w:rsidRPr="00F95854">
        <w:rPr>
          <w:rFonts w:ascii="Times New Roman" w:hAnsi="Times New Roman"/>
          <w:b/>
          <w:iCs/>
          <w:sz w:val="28"/>
          <w:szCs w:val="28"/>
        </w:rPr>
        <w:t>tanovisko rady města</w:t>
      </w:r>
    </w:p>
    <w:p w14:paraId="11EA65E5" w14:textId="1FBEB5F6" w:rsidR="00F90708" w:rsidRDefault="00F90708" w:rsidP="00F907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5854">
        <w:rPr>
          <w:rFonts w:ascii="Times New Roman" w:hAnsi="Times New Roman"/>
          <w:b/>
          <w:iCs/>
          <w:sz w:val="24"/>
          <w:szCs w:val="24"/>
        </w:rPr>
        <w:t xml:space="preserve">Rada města svým usnesením č. </w:t>
      </w:r>
      <w:r>
        <w:rPr>
          <w:rFonts w:ascii="Times New Roman" w:hAnsi="Times New Roman"/>
          <w:b/>
          <w:iCs/>
          <w:sz w:val="24"/>
          <w:szCs w:val="24"/>
        </w:rPr>
        <w:t>01505/RM2226/30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ze d</w:t>
      </w:r>
      <w:r>
        <w:rPr>
          <w:rFonts w:ascii="Times New Roman" w:hAnsi="Times New Roman"/>
          <w:b/>
          <w:iCs/>
          <w:sz w:val="24"/>
          <w:szCs w:val="24"/>
        </w:rPr>
        <w:t>ne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23.5.2023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doporučila zastupitelstvu města</w:t>
      </w:r>
      <w:r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rozhodnout </w:t>
      </w:r>
      <w:r>
        <w:rPr>
          <w:rFonts w:ascii="Times New Roman" w:hAnsi="Times New Roman"/>
          <w:b/>
          <w:iCs/>
          <w:sz w:val="24"/>
          <w:szCs w:val="24"/>
        </w:rPr>
        <w:t xml:space="preserve">o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poskytnutí dotací </w:t>
      </w:r>
      <w:r>
        <w:rPr>
          <w:rFonts w:ascii="Times New Roman" w:hAnsi="Times New Roman"/>
          <w:b/>
          <w:iCs/>
          <w:sz w:val="24"/>
          <w:szCs w:val="24"/>
        </w:rPr>
        <w:t xml:space="preserve">z Programu na zachování a obnovu kulturních památek a významných městských staveb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z rozpočtu statutárního města Ostrava pro rok </w:t>
      </w:r>
      <w:r>
        <w:rPr>
          <w:rFonts w:ascii="Times New Roman" w:hAnsi="Times New Roman"/>
          <w:b/>
          <w:iCs/>
          <w:sz w:val="24"/>
          <w:szCs w:val="24"/>
        </w:rPr>
        <w:t xml:space="preserve">2023 v případě Výzvy č. 1 – Městské domy a industriální dědictví poskytnout dotaci žadatelům pod číslem žádosti 23/0076, 23/0047, 23/0048 a 23/0065 a v případě Výzvy č. 2 – Sakrální stavby poskytnout dotaci žadatelům pod číslem žádosti 23/0060, 23/0059, 23/0072, 23/0081, 23/0079, 23/0082 a 23/0058.  </w:t>
      </w:r>
    </w:p>
    <w:p w14:paraId="4A9E1025" w14:textId="77777777" w:rsidR="002A6405" w:rsidRDefault="002A6405" w:rsidP="005043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2A6405" w:rsidSect="000520A1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C8A6" w14:textId="77777777" w:rsidR="00DD7DC0" w:rsidRDefault="00DD7DC0" w:rsidP="000520A1">
      <w:pPr>
        <w:spacing w:after="0" w:line="240" w:lineRule="auto"/>
      </w:pPr>
      <w:r>
        <w:separator/>
      </w:r>
    </w:p>
  </w:endnote>
  <w:endnote w:type="continuationSeparator" w:id="0">
    <w:p w14:paraId="4A89058A" w14:textId="77777777" w:rsidR="00DD7DC0" w:rsidRDefault="00DD7DC0" w:rsidP="0005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251621"/>
      <w:docPartObj>
        <w:docPartGallery w:val="Page Numbers (Bottom of Page)"/>
        <w:docPartUnique/>
      </w:docPartObj>
    </w:sdtPr>
    <w:sdtEndPr/>
    <w:sdtContent>
      <w:p w14:paraId="49526A2D" w14:textId="77777777" w:rsidR="000520A1" w:rsidRDefault="000520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F8">
          <w:rPr>
            <w:noProof/>
          </w:rPr>
          <w:t>1</w:t>
        </w:r>
        <w:r>
          <w:fldChar w:fldCharType="end"/>
        </w:r>
      </w:p>
    </w:sdtContent>
  </w:sdt>
  <w:p w14:paraId="79C017C9" w14:textId="77777777" w:rsidR="000520A1" w:rsidRDefault="00052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F90A" w14:textId="77777777" w:rsidR="00DD7DC0" w:rsidRDefault="00DD7DC0" w:rsidP="000520A1">
      <w:pPr>
        <w:spacing w:after="0" w:line="240" w:lineRule="auto"/>
      </w:pPr>
      <w:r>
        <w:separator/>
      </w:r>
    </w:p>
  </w:footnote>
  <w:footnote w:type="continuationSeparator" w:id="0">
    <w:p w14:paraId="75391D6E" w14:textId="77777777" w:rsidR="00DD7DC0" w:rsidRDefault="00DD7DC0" w:rsidP="0005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348"/>
    <w:multiLevelType w:val="hybridMultilevel"/>
    <w:tmpl w:val="9F445DA2"/>
    <w:lvl w:ilvl="0" w:tplc="B42A1D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AC5"/>
    <w:multiLevelType w:val="hybridMultilevel"/>
    <w:tmpl w:val="D9042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72DF9"/>
    <w:multiLevelType w:val="hybridMultilevel"/>
    <w:tmpl w:val="88FCBFE8"/>
    <w:lvl w:ilvl="0" w:tplc="C29EC22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AA4"/>
    <w:multiLevelType w:val="hybridMultilevel"/>
    <w:tmpl w:val="894CC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19FC"/>
    <w:multiLevelType w:val="hybridMultilevel"/>
    <w:tmpl w:val="C3BEEA74"/>
    <w:lvl w:ilvl="0" w:tplc="003674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5495">
    <w:abstractNumId w:val="0"/>
  </w:num>
  <w:num w:numId="2" w16cid:durableId="2087144602">
    <w:abstractNumId w:val="4"/>
  </w:num>
  <w:num w:numId="3" w16cid:durableId="261686564">
    <w:abstractNumId w:val="2"/>
  </w:num>
  <w:num w:numId="4" w16cid:durableId="20591371">
    <w:abstractNumId w:val="1"/>
  </w:num>
  <w:num w:numId="5" w16cid:durableId="1916429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A"/>
    <w:rsid w:val="00002EB4"/>
    <w:rsid w:val="000113B5"/>
    <w:rsid w:val="00014264"/>
    <w:rsid w:val="00023528"/>
    <w:rsid w:val="00042F68"/>
    <w:rsid w:val="000520A1"/>
    <w:rsid w:val="000574BA"/>
    <w:rsid w:val="00091F4F"/>
    <w:rsid w:val="000C7373"/>
    <w:rsid w:val="000C75FC"/>
    <w:rsid w:val="000F7E01"/>
    <w:rsid w:val="001210FA"/>
    <w:rsid w:val="001566C1"/>
    <w:rsid w:val="00182830"/>
    <w:rsid w:val="00193708"/>
    <w:rsid w:val="001E39FA"/>
    <w:rsid w:val="001F3EF0"/>
    <w:rsid w:val="001F72E9"/>
    <w:rsid w:val="002114FD"/>
    <w:rsid w:val="0021261B"/>
    <w:rsid w:val="00221E89"/>
    <w:rsid w:val="00235E1E"/>
    <w:rsid w:val="00257A67"/>
    <w:rsid w:val="00295EDE"/>
    <w:rsid w:val="002A6405"/>
    <w:rsid w:val="002B2049"/>
    <w:rsid w:val="002E6D8B"/>
    <w:rsid w:val="0030111D"/>
    <w:rsid w:val="00357AEF"/>
    <w:rsid w:val="003807A5"/>
    <w:rsid w:val="003B561D"/>
    <w:rsid w:val="003C198B"/>
    <w:rsid w:val="004304F2"/>
    <w:rsid w:val="00440EFE"/>
    <w:rsid w:val="00455861"/>
    <w:rsid w:val="00480A05"/>
    <w:rsid w:val="00496586"/>
    <w:rsid w:val="004A391E"/>
    <w:rsid w:val="004E6ECB"/>
    <w:rsid w:val="004F13F6"/>
    <w:rsid w:val="004F3D66"/>
    <w:rsid w:val="005043BF"/>
    <w:rsid w:val="00506ADE"/>
    <w:rsid w:val="00560943"/>
    <w:rsid w:val="005773D2"/>
    <w:rsid w:val="00584B73"/>
    <w:rsid w:val="0060024A"/>
    <w:rsid w:val="00604050"/>
    <w:rsid w:val="006067A8"/>
    <w:rsid w:val="00620010"/>
    <w:rsid w:val="0062256A"/>
    <w:rsid w:val="00663B30"/>
    <w:rsid w:val="00690D10"/>
    <w:rsid w:val="006B2682"/>
    <w:rsid w:val="006C1459"/>
    <w:rsid w:val="006F056C"/>
    <w:rsid w:val="006F5521"/>
    <w:rsid w:val="00704E0B"/>
    <w:rsid w:val="00744D4B"/>
    <w:rsid w:val="00772BF8"/>
    <w:rsid w:val="007965E3"/>
    <w:rsid w:val="007C6C8B"/>
    <w:rsid w:val="00811F86"/>
    <w:rsid w:val="00832F70"/>
    <w:rsid w:val="00881575"/>
    <w:rsid w:val="00883BFC"/>
    <w:rsid w:val="008B37E8"/>
    <w:rsid w:val="008D3CDF"/>
    <w:rsid w:val="0093074F"/>
    <w:rsid w:val="0095026D"/>
    <w:rsid w:val="00952614"/>
    <w:rsid w:val="009D7591"/>
    <w:rsid w:val="009F4E55"/>
    <w:rsid w:val="00A079E1"/>
    <w:rsid w:val="00A22DDD"/>
    <w:rsid w:val="00A37FE1"/>
    <w:rsid w:val="00A52A55"/>
    <w:rsid w:val="00A55DD7"/>
    <w:rsid w:val="00A56F44"/>
    <w:rsid w:val="00A66843"/>
    <w:rsid w:val="00A92C75"/>
    <w:rsid w:val="00AA6696"/>
    <w:rsid w:val="00AB7345"/>
    <w:rsid w:val="00AC2948"/>
    <w:rsid w:val="00AD1826"/>
    <w:rsid w:val="00AD4E6D"/>
    <w:rsid w:val="00AF1C59"/>
    <w:rsid w:val="00B02849"/>
    <w:rsid w:val="00B82121"/>
    <w:rsid w:val="00BA3445"/>
    <w:rsid w:val="00BA74D8"/>
    <w:rsid w:val="00BB025E"/>
    <w:rsid w:val="00BB739B"/>
    <w:rsid w:val="00BE044F"/>
    <w:rsid w:val="00BE35EF"/>
    <w:rsid w:val="00C02708"/>
    <w:rsid w:val="00C70283"/>
    <w:rsid w:val="00C94D16"/>
    <w:rsid w:val="00C96590"/>
    <w:rsid w:val="00CC6364"/>
    <w:rsid w:val="00CD6072"/>
    <w:rsid w:val="00D14908"/>
    <w:rsid w:val="00D7714A"/>
    <w:rsid w:val="00D82470"/>
    <w:rsid w:val="00DA04F6"/>
    <w:rsid w:val="00DB2EEB"/>
    <w:rsid w:val="00DC2C4C"/>
    <w:rsid w:val="00DC4BAE"/>
    <w:rsid w:val="00DD7DC0"/>
    <w:rsid w:val="00DF540B"/>
    <w:rsid w:val="00E341CD"/>
    <w:rsid w:val="00E46B3F"/>
    <w:rsid w:val="00E4794B"/>
    <w:rsid w:val="00E83969"/>
    <w:rsid w:val="00E96917"/>
    <w:rsid w:val="00EB0366"/>
    <w:rsid w:val="00EB3682"/>
    <w:rsid w:val="00EC5333"/>
    <w:rsid w:val="00EE5862"/>
    <w:rsid w:val="00EF63B7"/>
    <w:rsid w:val="00F13CE3"/>
    <w:rsid w:val="00F172C0"/>
    <w:rsid w:val="00F90708"/>
    <w:rsid w:val="00F916E2"/>
    <w:rsid w:val="00F91CCC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802"/>
  <w15:docId w15:val="{F59076B7-293C-4C34-BFDE-FF6EAA6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0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0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0A1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B3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68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68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68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Lucie</dc:creator>
  <cp:keywords/>
  <dc:description/>
  <cp:lastModifiedBy>Adámková Lucie</cp:lastModifiedBy>
  <cp:revision>3</cp:revision>
  <cp:lastPrinted>2023-04-24T11:48:00Z</cp:lastPrinted>
  <dcterms:created xsi:type="dcterms:W3CDTF">2023-05-24T10:23:00Z</dcterms:created>
  <dcterms:modified xsi:type="dcterms:W3CDTF">2023-05-29T08:33:00Z</dcterms:modified>
</cp:coreProperties>
</file>