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26C" w14:textId="77777777" w:rsidR="0036502F" w:rsidRPr="0077089F" w:rsidRDefault="0036502F" w:rsidP="0036502F">
      <w:pPr>
        <w:pStyle w:val="MSKDuvodovazpravaZacatek"/>
        <w:rPr>
          <w:rFonts w:cstheme="minorHAnsi"/>
          <w:b/>
          <w:bCs/>
        </w:rPr>
      </w:pPr>
      <w:r w:rsidRPr="0077089F">
        <w:rPr>
          <w:rFonts w:cstheme="minorHAnsi"/>
          <w:b/>
          <w:bCs/>
        </w:rPr>
        <w:t>Důvodová zpráva:</w:t>
      </w:r>
    </w:p>
    <w:p w14:paraId="36B55941" w14:textId="77777777" w:rsidR="00475C88" w:rsidRDefault="00475C88" w:rsidP="00475C88">
      <w:pPr>
        <w:pStyle w:val="MSKNormal"/>
      </w:pPr>
    </w:p>
    <w:p w14:paraId="662DDB4B" w14:textId="324D9FA2" w:rsidR="00475C88" w:rsidRPr="0008037C" w:rsidRDefault="00836ABD" w:rsidP="00475C88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Zastupitelstvu města </w:t>
      </w:r>
      <w:r w:rsidR="009B0230">
        <w:rPr>
          <w:rFonts w:asciiTheme="minorHAnsi" w:hAnsiTheme="minorHAnsi" w:cstheme="minorHAnsi"/>
        </w:rPr>
        <w:t>je předkládán</w:t>
      </w:r>
      <w:r w:rsidR="00035FA6">
        <w:rPr>
          <w:rFonts w:asciiTheme="minorHAnsi" w:hAnsiTheme="minorHAnsi" w:cstheme="minorHAnsi"/>
        </w:rPr>
        <w:t xml:space="preserve"> návrh</w:t>
      </w:r>
      <w:r w:rsidR="009B0230">
        <w:rPr>
          <w:rFonts w:asciiTheme="minorHAnsi" w:hAnsiTheme="minorHAnsi" w:cstheme="minorHAnsi"/>
        </w:rPr>
        <w:t xml:space="preserve"> Memorand</w:t>
      </w:r>
      <w:r w:rsidR="00035FA6">
        <w:rPr>
          <w:rFonts w:asciiTheme="minorHAnsi" w:hAnsiTheme="minorHAnsi" w:cstheme="minorHAnsi"/>
        </w:rPr>
        <w:t>a</w:t>
      </w:r>
      <w:r w:rsidR="009B0230">
        <w:rPr>
          <w:rFonts w:asciiTheme="minorHAnsi" w:hAnsiTheme="minorHAnsi" w:cstheme="minorHAnsi"/>
        </w:rPr>
        <w:t>, prostřednictvím kterého potvrzují jeho strany společný zájem a vůli spolupracovat na koordinované přípravě rozvoje níže specifikovaného území a společně vytvářet strategii jeho rozvoje tak, aby došlo k propojení klíčových území v centru Ostravy</w:t>
      </w:r>
      <w:r w:rsidR="00062509">
        <w:rPr>
          <w:rFonts w:asciiTheme="minorHAnsi" w:hAnsiTheme="minorHAnsi" w:cstheme="minorHAnsi"/>
        </w:rPr>
        <w:t>:</w:t>
      </w:r>
      <w:r w:rsidR="0008037C" w:rsidRPr="0008037C">
        <w:rPr>
          <w:rFonts w:asciiTheme="minorHAnsi" w:hAnsiTheme="minorHAnsi" w:cstheme="minorHAnsi"/>
        </w:rPr>
        <w:t xml:space="preserve"> </w:t>
      </w:r>
    </w:p>
    <w:p w14:paraId="0842AD6F" w14:textId="081D596C" w:rsidR="00475C88" w:rsidRPr="00E770CC" w:rsidRDefault="009B0230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tzv. lokalita „Pod Žofinkou“ </w:t>
      </w:r>
    </w:p>
    <w:p w14:paraId="1625BB6F" w14:textId="45B30C07" w:rsidR="00475C88" w:rsidRPr="00E770CC" w:rsidRDefault="008161B6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Černá louka</w:t>
      </w:r>
    </w:p>
    <w:p w14:paraId="40945DE7" w14:textId="66F1E15E" w:rsidR="00475C88" w:rsidRPr="00E770CC" w:rsidRDefault="00A23CB6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Dolní oblast Vítkovice</w:t>
      </w:r>
      <w:r w:rsidR="00836ABD">
        <w:rPr>
          <w:rFonts w:asciiTheme="minorHAnsi" w:hAnsiTheme="minorHAnsi" w:cstheme="minorHAnsi"/>
        </w:rPr>
        <w:t>.</w:t>
      </w:r>
    </w:p>
    <w:p w14:paraId="570E15BE" w14:textId="63CE7645" w:rsidR="004B2A66" w:rsidRDefault="004B2A66" w:rsidP="00062509">
      <w:pPr>
        <w:spacing w:after="120"/>
        <w:jc w:val="both"/>
        <w:rPr>
          <w:rFonts w:asciiTheme="minorHAnsi" w:hAnsiTheme="minorHAnsi" w:cstheme="minorHAnsi"/>
        </w:rPr>
      </w:pPr>
    </w:p>
    <w:p w14:paraId="029C2D08" w14:textId="11580FD4" w:rsidR="00A23CB6" w:rsidRDefault="00A23CB6" w:rsidP="0006250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Řešené území „Pod Žofinkou“ se nachází v centru města mezi hranicemi památkových zón Ostrava a Vítkovice a přiléhá k údolí řeky Ostravice. </w:t>
      </w:r>
      <w:r w:rsidR="00FE46EC">
        <w:rPr>
          <w:rFonts w:asciiTheme="minorHAnsi" w:hAnsiTheme="minorHAnsi" w:cstheme="minorHAnsi"/>
        </w:rPr>
        <w:t xml:space="preserve">Aktuálně se jedná o „prázdnou“, nevyužitou plochu, která však díky své jedinečné poloze v centru města má potenciál stát se spojovacím článkem centra s okolními lokalitami. </w:t>
      </w:r>
    </w:p>
    <w:p w14:paraId="7A63E977" w14:textId="354A972B" w:rsidR="00FE46EC" w:rsidRDefault="00EF595A" w:rsidP="0006250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bylo propojení dosaženo, je třeba</w:t>
      </w:r>
      <w:r w:rsidR="00FE46EC">
        <w:rPr>
          <w:rFonts w:asciiTheme="minorHAnsi" w:hAnsiTheme="minorHAnsi" w:cstheme="minorHAnsi"/>
        </w:rPr>
        <w:t xml:space="preserve"> připravit </w:t>
      </w:r>
      <w:r>
        <w:rPr>
          <w:rFonts w:asciiTheme="minorHAnsi" w:hAnsiTheme="minorHAnsi" w:cstheme="minorHAnsi"/>
        </w:rPr>
        <w:t>klíčová</w:t>
      </w:r>
      <w:r w:rsidR="00FE46EC">
        <w:rPr>
          <w:rFonts w:asciiTheme="minorHAnsi" w:hAnsiTheme="minorHAnsi" w:cstheme="minorHAnsi"/>
        </w:rPr>
        <w:t xml:space="preserve"> území v centru města Ostravy, tj. </w:t>
      </w:r>
      <w:r>
        <w:rPr>
          <w:rFonts w:asciiTheme="minorHAnsi" w:hAnsiTheme="minorHAnsi" w:cstheme="minorHAnsi"/>
        </w:rPr>
        <w:t>území</w:t>
      </w:r>
      <w:r w:rsidR="00FE46EC">
        <w:rPr>
          <w:rFonts w:asciiTheme="minorHAnsi" w:hAnsiTheme="minorHAnsi" w:cstheme="minorHAnsi"/>
        </w:rPr>
        <w:t xml:space="preserve"> „Pod Žofinkou“, </w:t>
      </w:r>
      <w:r w:rsidR="0077089F">
        <w:rPr>
          <w:rFonts w:asciiTheme="minorHAnsi" w:hAnsiTheme="minorHAnsi" w:cstheme="minorHAnsi"/>
        </w:rPr>
        <w:t>Černou louku</w:t>
      </w:r>
      <w:r w:rsidR="00FE46EC">
        <w:rPr>
          <w:rFonts w:asciiTheme="minorHAnsi" w:hAnsiTheme="minorHAnsi" w:cstheme="minorHAnsi"/>
        </w:rPr>
        <w:t xml:space="preserve"> a Dolní oblast Vítkovice jako </w:t>
      </w:r>
      <w:r>
        <w:rPr>
          <w:rFonts w:asciiTheme="minorHAnsi" w:hAnsiTheme="minorHAnsi" w:cstheme="minorHAnsi"/>
        </w:rPr>
        <w:t>kompaktní celek tak, aby dokázal</w:t>
      </w:r>
      <w:r w:rsidR="001E472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do budoucna reagovat na společenské potřeby města. </w:t>
      </w:r>
    </w:p>
    <w:p w14:paraId="5DCC664C" w14:textId="2142417F" w:rsidR="00475C88" w:rsidRDefault="003304E5" w:rsidP="00E639FC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Vzhledem k tomu, že vlastníci těchto klíčových území nejsou shodní a jejich zájmy </w:t>
      </w:r>
      <w:r w:rsidR="0077089F">
        <w:rPr>
          <w:rFonts w:asciiTheme="minorHAnsi" w:hAnsiTheme="minorHAnsi" w:cstheme="minorHAnsi"/>
        </w:rPr>
        <w:t xml:space="preserve">v území </w:t>
      </w:r>
      <w:r>
        <w:rPr>
          <w:rFonts w:asciiTheme="minorHAnsi" w:hAnsiTheme="minorHAnsi" w:cstheme="minorHAnsi"/>
        </w:rPr>
        <w:t>se prolínají a vzájemně podmiňují, p</w:t>
      </w:r>
      <w:r w:rsidR="00035FA6">
        <w:rPr>
          <w:rFonts w:asciiTheme="minorHAnsi" w:hAnsiTheme="minorHAnsi" w:cstheme="minorHAnsi"/>
        </w:rPr>
        <w:t xml:space="preserve">ředložené </w:t>
      </w:r>
      <w:r w:rsidR="004306CD">
        <w:rPr>
          <w:rFonts w:asciiTheme="minorHAnsi" w:hAnsiTheme="minorHAnsi" w:cstheme="minorHAnsi"/>
        </w:rPr>
        <w:t>„</w:t>
      </w:r>
      <w:r w:rsidR="00035FA6">
        <w:rPr>
          <w:rFonts w:asciiTheme="minorHAnsi" w:hAnsiTheme="minorHAnsi" w:cstheme="minorHAnsi"/>
          <w:b/>
          <w:bCs/>
        </w:rPr>
        <w:t>Memorandum o vzájemné spolupráci a koordinaci při přípravě a realizaci strategick</w:t>
      </w:r>
      <w:r w:rsidR="00C71D8A">
        <w:rPr>
          <w:rFonts w:asciiTheme="minorHAnsi" w:hAnsiTheme="minorHAnsi" w:cstheme="minorHAnsi"/>
          <w:b/>
          <w:bCs/>
        </w:rPr>
        <w:t>ých projektů Propojení území Černé louky a Dolní oblasti Vítkovic a Transformace území Pod Žofinkou</w:t>
      </w:r>
      <w:r w:rsidR="004306CD">
        <w:rPr>
          <w:rFonts w:asciiTheme="minorHAnsi" w:hAnsiTheme="minorHAnsi" w:cstheme="minorHAnsi"/>
        </w:rPr>
        <w:t>“</w:t>
      </w:r>
      <w:r w:rsidR="00BE270E">
        <w:rPr>
          <w:rFonts w:asciiTheme="minorHAnsi" w:hAnsiTheme="minorHAnsi" w:cstheme="minorHAnsi"/>
        </w:rPr>
        <w:t xml:space="preserve"> </w:t>
      </w:r>
      <w:r w:rsidR="00BE270E" w:rsidRPr="004306CD">
        <w:rPr>
          <w:rFonts w:asciiTheme="minorHAnsi" w:hAnsiTheme="minorHAnsi" w:cstheme="minorHAnsi"/>
        </w:rPr>
        <w:t xml:space="preserve">dle přílohy č. </w:t>
      </w:r>
      <w:r w:rsidR="00C71D8A">
        <w:rPr>
          <w:rFonts w:asciiTheme="minorHAnsi" w:hAnsiTheme="minorHAnsi" w:cstheme="minorHAnsi"/>
        </w:rPr>
        <w:t>1</w:t>
      </w:r>
      <w:r w:rsidR="00BE270E" w:rsidRPr="004306CD">
        <w:rPr>
          <w:rFonts w:asciiTheme="minorHAnsi" w:hAnsiTheme="minorHAnsi" w:cstheme="minorHAnsi"/>
        </w:rPr>
        <w:t xml:space="preserve"> tohoto materiálu</w:t>
      </w:r>
      <w:r w:rsidR="00E639FC" w:rsidRPr="004306CD">
        <w:rPr>
          <w:rFonts w:asciiTheme="minorHAnsi" w:hAnsiTheme="minorHAnsi" w:cstheme="minorHAnsi"/>
        </w:rPr>
        <w:t xml:space="preserve"> vymezuje </w:t>
      </w:r>
      <w:r w:rsidR="00BE270E">
        <w:rPr>
          <w:rFonts w:asciiTheme="minorHAnsi" w:hAnsiTheme="minorHAnsi" w:cstheme="minorHAnsi"/>
        </w:rPr>
        <w:t xml:space="preserve">principy a zásady </w:t>
      </w:r>
      <w:r w:rsidR="00770B33">
        <w:rPr>
          <w:rFonts w:asciiTheme="minorHAnsi" w:hAnsiTheme="minorHAnsi" w:cstheme="minorHAnsi"/>
        </w:rPr>
        <w:t xml:space="preserve">spolupráce </w:t>
      </w:r>
      <w:r>
        <w:rPr>
          <w:rFonts w:asciiTheme="minorHAnsi" w:hAnsiTheme="minorHAnsi" w:cstheme="minorHAnsi"/>
        </w:rPr>
        <w:t>těchto vlastníků</w:t>
      </w:r>
      <w:r w:rsidR="00C71D8A">
        <w:rPr>
          <w:rFonts w:asciiTheme="minorHAnsi" w:hAnsiTheme="minorHAnsi" w:cstheme="minorHAnsi"/>
        </w:rPr>
        <w:t xml:space="preserve"> </w:t>
      </w:r>
      <w:r w:rsidR="00BE270E">
        <w:rPr>
          <w:rFonts w:asciiTheme="minorHAnsi" w:hAnsiTheme="minorHAnsi" w:cstheme="minorHAnsi"/>
        </w:rPr>
        <w:t xml:space="preserve">jako východiska pro </w:t>
      </w:r>
      <w:r w:rsidR="00C71D8A">
        <w:rPr>
          <w:rFonts w:asciiTheme="minorHAnsi" w:hAnsiTheme="minorHAnsi" w:cstheme="minorHAnsi"/>
        </w:rPr>
        <w:t>zpracování dalších podkladů pro rozvoj území a</w:t>
      </w:r>
      <w:r w:rsidR="00BE270E">
        <w:rPr>
          <w:rFonts w:asciiTheme="minorHAnsi" w:hAnsiTheme="minorHAnsi" w:cstheme="minorHAnsi"/>
        </w:rPr>
        <w:t xml:space="preserve"> financování přípravy či realizace projektů v území</w:t>
      </w:r>
      <w:r w:rsidR="004306CD" w:rsidRPr="004306CD">
        <w:rPr>
          <w:rFonts w:asciiTheme="minorHAnsi" w:hAnsiTheme="minorHAnsi" w:cstheme="minorHAnsi"/>
        </w:rPr>
        <w:t xml:space="preserve">. </w:t>
      </w:r>
    </w:p>
    <w:p w14:paraId="005C94D6" w14:textId="533D0EF5" w:rsidR="00C71D8A" w:rsidRDefault="00BB1537" w:rsidP="00E639FC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Zároveň účastníci memoranda ustavují pracovní skupinu, v </w:t>
      </w:r>
      <w:r w:rsidR="00BE3541">
        <w:rPr>
          <w:rFonts w:asciiTheme="minorHAnsi" w:hAnsiTheme="minorHAnsi" w:cstheme="minorHAnsi"/>
        </w:rPr>
        <w:t>rámci,</w:t>
      </w:r>
      <w:r>
        <w:rPr>
          <w:rFonts w:asciiTheme="minorHAnsi" w:hAnsiTheme="minorHAnsi" w:cstheme="minorHAnsi"/>
        </w:rPr>
        <w:t xml:space="preserve"> které bude projekt průběžně projednáván a koordinován. </w:t>
      </w:r>
      <w:r w:rsidR="008161B6">
        <w:rPr>
          <w:rFonts w:asciiTheme="minorHAnsi" w:hAnsiTheme="minorHAnsi" w:cstheme="minorHAnsi"/>
        </w:rPr>
        <w:t xml:space="preserve">Pracovní skupina se bude scházet 1x měsíčně. Po přijetí společné strategie rozvoje území </w:t>
      </w:r>
      <w:r w:rsidR="00B27865">
        <w:rPr>
          <w:rFonts w:asciiTheme="minorHAnsi" w:hAnsiTheme="minorHAnsi" w:cstheme="minorHAnsi"/>
        </w:rPr>
        <w:t xml:space="preserve">a vytvoření </w:t>
      </w:r>
      <w:r w:rsidR="00A435CC">
        <w:rPr>
          <w:rFonts w:asciiTheme="minorHAnsi" w:hAnsiTheme="minorHAnsi" w:cstheme="minorHAnsi"/>
        </w:rPr>
        <w:t>komplexního urbanistického návrhu území (</w:t>
      </w:r>
      <w:proofErr w:type="spellStart"/>
      <w:r w:rsidR="00A435CC">
        <w:rPr>
          <w:rFonts w:asciiTheme="minorHAnsi" w:hAnsiTheme="minorHAnsi" w:cstheme="minorHAnsi"/>
        </w:rPr>
        <w:t>masterplan</w:t>
      </w:r>
      <w:proofErr w:type="spellEnd"/>
      <w:r w:rsidR="00A435CC">
        <w:rPr>
          <w:rFonts w:asciiTheme="minorHAnsi" w:hAnsiTheme="minorHAnsi" w:cstheme="minorHAnsi"/>
        </w:rPr>
        <w:t xml:space="preserve">) </w:t>
      </w:r>
      <w:r w:rsidR="00B27865">
        <w:rPr>
          <w:rFonts w:asciiTheme="minorHAnsi" w:hAnsiTheme="minorHAnsi" w:cstheme="minorHAnsi"/>
        </w:rPr>
        <w:t xml:space="preserve">bude přistoupeno k zahájení procesu změny Územního plánu. </w:t>
      </w:r>
      <w:r w:rsidR="00F60C58">
        <w:rPr>
          <w:rFonts w:asciiTheme="minorHAnsi" w:hAnsiTheme="minorHAnsi" w:cstheme="minorHAnsi"/>
        </w:rPr>
        <w:t xml:space="preserve">Náklady spojené </w:t>
      </w:r>
      <w:r w:rsidR="00F60C58">
        <w:rPr>
          <w:rFonts w:asciiTheme="minorHAnsi" w:hAnsiTheme="minorHAnsi" w:cstheme="minorHAnsi"/>
        </w:rPr>
        <w:br/>
        <w:t xml:space="preserve">se zpracováním územně plánovacích podkladů ponesou všechny strany memoranda rovným dílem. </w:t>
      </w:r>
    </w:p>
    <w:p w14:paraId="446CCBC6" w14:textId="378637BF" w:rsidR="00A435CC" w:rsidRDefault="00A435CC" w:rsidP="00E639FC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Míru spoluúčasti při budování nové veřejné infrastruktury včetně financování bude definovat tzv. plánovací smlouva</w:t>
      </w:r>
      <w:r w:rsidR="00F60C58">
        <w:rPr>
          <w:rFonts w:asciiTheme="minorHAnsi" w:hAnsiTheme="minorHAnsi" w:cstheme="minorHAnsi"/>
        </w:rPr>
        <w:t xml:space="preserve"> (popř. smlouva o spolupráci)</w:t>
      </w:r>
      <w:r>
        <w:rPr>
          <w:rFonts w:asciiTheme="minorHAnsi" w:hAnsiTheme="minorHAnsi" w:cstheme="minorHAnsi"/>
        </w:rPr>
        <w:t xml:space="preserve">, která by měla být připravena nejpozději do konce r. 2023. </w:t>
      </w:r>
    </w:p>
    <w:p w14:paraId="244546B6" w14:textId="10B68977" w:rsidR="00A435CC" w:rsidRDefault="00A435CC" w:rsidP="00E639FC">
      <w:pPr>
        <w:spacing w:after="120"/>
        <w:jc w:val="both"/>
        <w:rPr>
          <w:rFonts w:asciiTheme="minorHAnsi" w:hAnsiTheme="minorHAnsi" w:cstheme="minorHAnsi"/>
        </w:rPr>
      </w:pPr>
    </w:p>
    <w:p w14:paraId="7AD57DFA" w14:textId="6299E82F" w:rsidR="003304E5" w:rsidRPr="00E639FC" w:rsidRDefault="003304E5" w:rsidP="00E639FC">
      <w:pPr>
        <w:spacing w:after="12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>K tématu budoucího rozvoje využití území „Pod Žofinkou“ byla zpracována Urbanistická studie rozhraní území Karoliny a Dolní oblasti Vítkovic sdružením 4ct/koucky-arch.cz/</w:t>
      </w:r>
      <w:proofErr w:type="spellStart"/>
      <w:r>
        <w:rPr>
          <w:rFonts w:asciiTheme="minorHAnsi" w:hAnsiTheme="minorHAnsi" w:cstheme="minorHAnsi"/>
        </w:rPr>
        <w:t>Sendler</w:t>
      </w:r>
      <w:proofErr w:type="spellEnd"/>
      <w:r>
        <w:rPr>
          <w:rFonts w:asciiTheme="minorHAnsi" w:hAnsiTheme="minorHAnsi" w:cstheme="minorHAnsi"/>
        </w:rPr>
        <w:t>/Špilar/Hrd</w:t>
      </w:r>
      <w:r w:rsidR="00686CC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ička.  Studie prokázala reálné možnosti propojení řešených lokalit. </w:t>
      </w:r>
      <w:r w:rsidR="002165AF">
        <w:rPr>
          <w:rFonts w:asciiTheme="minorHAnsi" w:hAnsiTheme="minorHAnsi" w:cstheme="minorHAnsi"/>
        </w:rPr>
        <w:t xml:space="preserve">Z důvodu jejího rozsahu není předkládána k materiálu, </w:t>
      </w:r>
      <w:r w:rsidR="006D1791">
        <w:rPr>
          <w:rFonts w:asciiTheme="minorHAnsi" w:hAnsiTheme="minorHAnsi" w:cstheme="minorHAnsi"/>
        </w:rPr>
        <w:t>na vyžádání je k nahlédnutí</w:t>
      </w:r>
      <w:r w:rsidR="002165AF">
        <w:rPr>
          <w:rFonts w:asciiTheme="minorHAnsi" w:hAnsiTheme="minorHAnsi" w:cstheme="minorHAnsi"/>
        </w:rPr>
        <w:t xml:space="preserve"> na odboru strategického rozvoje, kancelář č. 307.</w:t>
      </w:r>
    </w:p>
    <w:sectPr w:rsidR="003304E5" w:rsidRPr="00E6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06E"/>
    <w:multiLevelType w:val="hybridMultilevel"/>
    <w:tmpl w:val="AC56D69A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374D"/>
    <w:multiLevelType w:val="hybridMultilevel"/>
    <w:tmpl w:val="8AEAC3D6"/>
    <w:lvl w:ilvl="0" w:tplc="22CC6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220E"/>
    <w:multiLevelType w:val="hybridMultilevel"/>
    <w:tmpl w:val="3764854A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0E99"/>
    <w:multiLevelType w:val="hybridMultilevel"/>
    <w:tmpl w:val="5D388DDE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025FC"/>
    <w:multiLevelType w:val="hybridMultilevel"/>
    <w:tmpl w:val="FD0091F4"/>
    <w:lvl w:ilvl="0" w:tplc="711820A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32F2"/>
    <w:multiLevelType w:val="hybridMultilevel"/>
    <w:tmpl w:val="54E670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810137">
    <w:abstractNumId w:val="0"/>
  </w:num>
  <w:num w:numId="3" w16cid:durableId="2133285315">
    <w:abstractNumId w:val="2"/>
  </w:num>
  <w:num w:numId="4" w16cid:durableId="380134709">
    <w:abstractNumId w:val="6"/>
  </w:num>
  <w:num w:numId="5" w16cid:durableId="1794863651">
    <w:abstractNumId w:val="5"/>
  </w:num>
  <w:num w:numId="6" w16cid:durableId="290326275">
    <w:abstractNumId w:val="3"/>
  </w:num>
  <w:num w:numId="7" w16cid:durableId="1165973016">
    <w:abstractNumId w:val="4"/>
  </w:num>
  <w:num w:numId="8" w16cid:durableId="187322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F"/>
    <w:rsid w:val="0002472B"/>
    <w:rsid w:val="00035FA6"/>
    <w:rsid w:val="00062509"/>
    <w:rsid w:val="0008037C"/>
    <w:rsid w:val="000C7268"/>
    <w:rsid w:val="000E4B1A"/>
    <w:rsid w:val="001170FD"/>
    <w:rsid w:val="0016067A"/>
    <w:rsid w:val="00190C2D"/>
    <w:rsid w:val="001D070F"/>
    <w:rsid w:val="001D2E17"/>
    <w:rsid w:val="001E4723"/>
    <w:rsid w:val="00205879"/>
    <w:rsid w:val="002165AF"/>
    <w:rsid w:val="00225C5F"/>
    <w:rsid w:val="00272854"/>
    <w:rsid w:val="00273BA9"/>
    <w:rsid w:val="00320B90"/>
    <w:rsid w:val="003304E5"/>
    <w:rsid w:val="00334DA5"/>
    <w:rsid w:val="0036502F"/>
    <w:rsid w:val="00380862"/>
    <w:rsid w:val="003E520D"/>
    <w:rsid w:val="004011EB"/>
    <w:rsid w:val="004306CD"/>
    <w:rsid w:val="00475C88"/>
    <w:rsid w:val="004B0A8E"/>
    <w:rsid w:val="004B2A66"/>
    <w:rsid w:val="004D4050"/>
    <w:rsid w:val="00531F41"/>
    <w:rsid w:val="00552A1A"/>
    <w:rsid w:val="005B4BEB"/>
    <w:rsid w:val="00600709"/>
    <w:rsid w:val="00640F4B"/>
    <w:rsid w:val="00663D0D"/>
    <w:rsid w:val="00686CCA"/>
    <w:rsid w:val="006A59E2"/>
    <w:rsid w:val="006C4844"/>
    <w:rsid w:val="006D1791"/>
    <w:rsid w:val="0077089F"/>
    <w:rsid w:val="00770B33"/>
    <w:rsid w:val="007838C3"/>
    <w:rsid w:val="008161B6"/>
    <w:rsid w:val="00824423"/>
    <w:rsid w:val="00836ABD"/>
    <w:rsid w:val="00841037"/>
    <w:rsid w:val="0086694C"/>
    <w:rsid w:val="00896E36"/>
    <w:rsid w:val="008C6278"/>
    <w:rsid w:val="008C711E"/>
    <w:rsid w:val="008F7441"/>
    <w:rsid w:val="009736B9"/>
    <w:rsid w:val="009B0230"/>
    <w:rsid w:val="009D1ABC"/>
    <w:rsid w:val="00A23CB6"/>
    <w:rsid w:val="00A435CC"/>
    <w:rsid w:val="00AE378B"/>
    <w:rsid w:val="00B27865"/>
    <w:rsid w:val="00BB1537"/>
    <w:rsid w:val="00BE21ED"/>
    <w:rsid w:val="00BE270E"/>
    <w:rsid w:val="00BE3541"/>
    <w:rsid w:val="00BF65D9"/>
    <w:rsid w:val="00C71D8A"/>
    <w:rsid w:val="00C80C5E"/>
    <w:rsid w:val="00CB6071"/>
    <w:rsid w:val="00D040FD"/>
    <w:rsid w:val="00D2349A"/>
    <w:rsid w:val="00DE49FA"/>
    <w:rsid w:val="00DE6404"/>
    <w:rsid w:val="00E00B53"/>
    <w:rsid w:val="00E06761"/>
    <w:rsid w:val="00E07822"/>
    <w:rsid w:val="00E35D0F"/>
    <w:rsid w:val="00E639FC"/>
    <w:rsid w:val="00E770CC"/>
    <w:rsid w:val="00ED6371"/>
    <w:rsid w:val="00EF595A"/>
    <w:rsid w:val="00F60C58"/>
    <w:rsid w:val="00FA1809"/>
    <w:rsid w:val="00FB342D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B12B"/>
  <w15:chartTrackingRefBased/>
  <w15:docId w15:val="{1B1F0F45-1D29-4959-A390-E7E80ED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02F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5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SKNormalChar">
    <w:name w:val="MSK_Normal Char"/>
    <w:link w:val="MSKNormal"/>
    <w:locked/>
    <w:rsid w:val="0036502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36502F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DuvodovazpravaZacatek">
    <w:name w:val="MSK_Duvodova zprava_Zacatek"/>
    <w:basedOn w:val="MSKNormal"/>
    <w:next w:val="MSKNormal"/>
    <w:qFormat/>
    <w:rsid w:val="0036502F"/>
    <w:rPr>
      <w:u w:val="single"/>
    </w:rPr>
  </w:style>
  <w:style w:type="paragraph" w:customStyle="1" w:styleId="MSKPismennySeznam">
    <w:name w:val="MSK_PismennySeznam"/>
    <w:basedOn w:val="MSKNormal"/>
    <w:next w:val="MSKNormal"/>
    <w:qFormat/>
    <w:rsid w:val="0036502F"/>
    <w:pPr>
      <w:numPr>
        <w:numId w:val="1"/>
      </w:numPr>
      <w:tabs>
        <w:tab w:val="num" w:pos="360"/>
      </w:tabs>
      <w:ind w:left="0" w:firstLine="0"/>
    </w:pPr>
  </w:style>
  <w:style w:type="paragraph" w:styleId="Odstavecseseznamem">
    <w:name w:val="List Paragraph"/>
    <w:basedOn w:val="Normln"/>
    <w:uiPriority w:val="34"/>
    <w:qFormat/>
    <w:rsid w:val="00E770CC"/>
    <w:pPr>
      <w:ind w:left="720"/>
      <w:contextualSpacing/>
    </w:pPr>
  </w:style>
  <w:style w:type="paragraph" w:styleId="Revize">
    <w:name w:val="Revision"/>
    <w:hidden/>
    <w:uiPriority w:val="99"/>
    <w:semiHidden/>
    <w:rsid w:val="00BE3541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Ondrová</dc:creator>
  <cp:keywords/>
  <dc:description/>
  <cp:lastModifiedBy>Ondrová Kateřina</cp:lastModifiedBy>
  <cp:revision>9</cp:revision>
  <dcterms:created xsi:type="dcterms:W3CDTF">2022-10-27T11:41:00Z</dcterms:created>
  <dcterms:modified xsi:type="dcterms:W3CDTF">2022-11-01T08:47:00Z</dcterms:modified>
</cp:coreProperties>
</file>