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31AFF" w14:textId="77777777" w:rsidR="002119E2" w:rsidRPr="008054CF" w:rsidRDefault="002119E2" w:rsidP="002119E2">
      <w:pPr>
        <w:spacing w:line="276" w:lineRule="auto"/>
        <w:jc w:val="both"/>
        <w:rPr>
          <w:b/>
          <w:bCs/>
          <w:sz w:val="28"/>
          <w:szCs w:val="28"/>
        </w:rPr>
      </w:pPr>
      <w:r w:rsidRPr="008054CF">
        <w:rPr>
          <w:b/>
          <w:bCs/>
          <w:sz w:val="28"/>
          <w:szCs w:val="28"/>
        </w:rPr>
        <w:t>Důvodová zpráva:</w:t>
      </w:r>
    </w:p>
    <w:p w14:paraId="275F8480" w14:textId="77777777" w:rsidR="002119E2" w:rsidRDefault="002119E2" w:rsidP="002119E2">
      <w:pPr>
        <w:spacing w:line="276" w:lineRule="auto"/>
        <w:jc w:val="both"/>
        <w:rPr>
          <w:b/>
          <w:bCs/>
          <w:sz w:val="28"/>
          <w:szCs w:val="28"/>
        </w:rPr>
      </w:pPr>
    </w:p>
    <w:p w14:paraId="2C7713B1" w14:textId="36FBD7CB" w:rsidR="009B3AC7" w:rsidRDefault="00441DD4" w:rsidP="004264DA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na záměr města prodat</w:t>
      </w:r>
      <w:r w:rsidR="001C3E75" w:rsidRPr="001C3E75">
        <w:rPr>
          <w:b/>
          <w:bCs/>
          <w:sz w:val="22"/>
          <w:szCs w:val="22"/>
        </w:rPr>
        <w:t xml:space="preserve"> část pozemku p.</w:t>
      </w:r>
      <w:r w:rsidR="005A6B7E">
        <w:rPr>
          <w:b/>
          <w:bCs/>
          <w:sz w:val="22"/>
          <w:szCs w:val="22"/>
        </w:rPr>
        <w:t xml:space="preserve"> </w:t>
      </w:r>
      <w:r w:rsidR="001C3E75" w:rsidRPr="001C3E75">
        <w:rPr>
          <w:b/>
          <w:bCs/>
          <w:sz w:val="22"/>
          <w:szCs w:val="22"/>
        </w:rPr>
        <w:t>p.</w:t>
      </w:r>
      <w:r w:rsidR="005A6B7E">
        <w:rPr>
          <w:b/>
          <w:bCs/>
          <w:sz w:val="22"/>
          <w:szCs w:val="22"/>
        </w:rPr>
        <w:t xml:space="preserve"> </w:t>
      </w:r>
      <w:r w:rsidR="001C3E75" w:rsidRPr="001C3E75">
        <w:rPr>
          <w:b/>
          <w:bCs/>
          <w:sz w:val="22"/>
          <w:szCs w:val="22"/>
        </w:rPr>
        <w:t>č. 382/76</w:t>
      </w:r>
      <w:r w:rsidR="00A1618C">
        <w:rPr>
          <w:b/>
          <w:bCs/>
          <w:sz w:val="22"/>
          <w:szCs w:val="22"/>
        </w:rPr>
        <w:t xml:space="preserve"> v k. </w:t>
      </w:r>
      <w:proofErr w:type="spellStart"/>
      <w:r w:rsidR="00A1618C">
        <w:rPr>
          <w:b/>
          <w:bCs/>
          <w:sz w:val="22"/>
          <w:szCs w:val="22"/>
        </w:rPr>
        <w:t>ú.</w:t>
      </w:r>
      <w:proofErr w:type="spellEnd"/>
      <w:r w:rsidR="00A1618C">
        <w:rPr>
          <w:b/>
          <w:bCs/>
          <w:sz w:val="22"/>
          <w:szCs w:val="22"/>
        </w:rPr>
        <w:t xml:space="preserve"> </w:t>
      </w:r>
      <w:proofErr w:type="spellStart"/>
      <w:r w:rsidR="00A1618C">
        <w:rPr>
          <w:b/>
          <w:bCs/>
          <w:sz w:val="22"/>
          <w:szCs w:val="22"/>
        </w:rPr>
        <w:t>Muglinov</w:t>
      </w:r>
      <w:proofErr w:type="spellEnd"/>
      <w:r w:rsidR="00A1618C">
        <w:rPr>
          <w:b/>
          <w:bCs/>
          <w:sz w:val="22"/>
          <w:szCs w:val="22"/>
        </w:rPr>
        <w:t xml:space="preserve">, obec Ostrava, </w:t>
      </w:r>
      <w:r w:rsidR="001C3E75" w:rsidRPr="001C3E75">
        <w:rPr>
          <w:b/>
          <w:bCs/>
          <w:sz w:val="22"/>
          <w:szCs w:val="22"/>
        </w:rPr>
        <w:t xml:space="preserve">o výměře </w:t>
      </w:r>
      <w:r>
        <w:rPr>
          <w:b/>
          <w:bCs/>
          <w:sz w:val="22"/>
          <w:szCs w:val="22"/>
        </w:rPr>
        <w:t xml:space="preserve">cca </w:t>
      </w:r>
      <w:r w:rsidR="001C3E75" w:rsidRPr="001C3E75">
        <w:rPr>
          <w:b/>
          <w:bCs/>
          <w:sz w:val="22"/>
          <w:szCs w:val="22"/>
        </w:rPr>
        <w:t>60 m</w:t>
      </w:r>
      <w:r w:rsidR="00293DA2">
        <w:rPr>
          <w:b/>
          <w:bCs/>
          <w:sz w:val="22"/>
          <w:szCs w:val="22"/>
          <w:vertAlign w:val="superscript"/>
        </w:rPr>
        <w:t>2</w:t>
      </w:r>
      <w:r w:rsidR="001C3E75" w:rsidRPr="001C3E75">
        <w:rPr>
          <w:b/>
          <w:bCs/>
          <w:sz w:val="22"/>
          <w:szCs w:val="22"/>
        </w:rPr>
        <w:t xml:space="preserve"> z celkové výměry 1</w:t>
      </w:r>
      <w:r w:rsidR="00970CBC">
        <w:rPr>
          <w:b/>
          <w:bCs/>
          <w:sz w:val="22"/>
          <w:szCs w:val="22"/>
        </w:rPr>
        <w:t> </w:t>
      </w:r>
      <w:r w:rsidR="001C3E75" w:rsidRPr="001C3E75">
        <w:rPr>
          <w:b/>
          <w:bCs/>
          <w:sz w:val="22"/>
          <w:szCs w:val="22"/>
        </w:rPr>
        <w:t>590</w:t>
      </w:r>
      <w:r w:rsidR="00970CBC">
        <w:rPr>
          <w:b/>
          <w:bCs/>
          <w:sz w:val="22"/>
          <w:szCs w:val="22"/>
        </w:rPr>
        <w:t> </w:t>
      </w:r>
      <w:r w:rsidR="001C3E75" w:rsidRPr="001C3E75">
        <w:rPr>
          <w:b/>
          <w:bCs/>
          <w:sz w:val="22"/>
          <w:szCs w:val="22"/>
        </w:rPr>
        <w:t>m</w:t>
      </w:r>
      <w:r w:rsidR="00293DA2">
        <w:rPr>
          <w:b/>
          <w:bCs/>
          <w:sz w:val="22"/>
          <w:szCs w:val="22"/>
          <w:vertAlign w:val="superscript"/>
        </w:rPr>
        <w:t>2</w:t>
      </w:r>
      <w:r w:rsidR="00AF383B">
        <w:rPr>
          <w:b/>
          <w:bCs/>
          <w:sz w:val="22"/>
          <w:szCs w:val="22"/>
        </w:rPr>
        <w:t xml:space="preserve">, ve vlastnictví statutárního města Ostravy, </w:t>
      </w:r>
      <w:r w:rsidR="00AF383B" w:rsidRPr="00832CDB">
        <w:rPr>
          <w:b/>
          <w:bCs/>
          <w:sz w:val="22"/>
          <w:szCs w:val="22"/>
          <w:u w:val="single"/>
        </w:rPr>
        <w:t>svěřený městskému obvodu Slezská Ostrava.</w:t>
      </w:r>
      <w:r w:rsidR="001C3E75" w:rsidRPr="001C3E75">
        <w:rPr>
          <w:b/>
          <w:bCs/>
          <w:sz w:val="22"/>
          <w:szCs w:val="22"/>
        </w:rPr>
        <w:t xml:space="preserve"> Jedná se o část pozemku, která je </w:t>
      </w:r>
      <w:r w:rsidR="00C249C8">
        <w:rPr>
          <w:b/>
          <w:bCs/>
          <w:sz w:val="22"/>
          <w:szCs w:val="22"/>
        </w:rPr>
        <w:t>o</w:t>
      </w:r>
      <w:r w:rsidR="001C3E75" w:rsidRPr="001C3E75">
        <w:rPr>
          <w:b/>
          <w:bCs/>
          <w:sz w:val="22"/>
          <w:szCs w:val="22"/>
        </w:rPr>
        <w:t xml:space="preserve">plocena </w:t>
      </w:r>
      <w:r w:rsidR="00177732">
        <w:rPr>
          <w:b/>
          <w:bCs/>
          <w:sz w:val="22"/>
          <w:szCs w:val="22"/>
        </w:rPr>
        <w:t xml:space="preserve">spolu </w:t>
      </w:r>
      <w:r w:rsidR="001C3E75" w:rsidRPr="001C3E75">
        <w:rPr>
          <w:b/>
          <w:bCs/>
          <w:sz w:val="22"/>
          <w:szCs w:val="22"/>
        </w:rPr>
        <w:t>s pozemkem ve</w:t>
      </w:r>
      <w:r w:rsidR="00D5687A">
        <w:rPr>
          <w:b/>
          <w:bCs/>
          <w:sz w:val="22"/>
          <w:szCs w:val="22"/>
        </w:rPr>
        <w:t> </w:t>
      </w:r>
      <w:r w:rsidR="001C3E75" w:rsidRPr="001C3E75">
        <w:rPr>
          <w:b/>
          <w:bCs/>
          <w:sz w:val="22"/>
          <w:szCs w:val="22"/>
        </w:rPr>
        <w:t>vlastnictví žadatele (p.</w:t>
      </w:r>
      <w:r w:rsidR="005A6B7E">
        <w:rPr>
          <w:b/>
          <w:bCs/>
          <w:sz w:val="22"/>
          <w:szCs w:val="22"/>
        </w:rPr>
        <w:t xml:space="preserve"> </w:t>
      </w:r>
      <w:r w:rsidR="001C3E75" w:rsidRPr="001C3E75">
        <w:rPr>
          <w:b/>
          <w:bCs/>
          <w:sz w:val="22"/>
          <w:szCs w:val="22"/>
        </w:rPr>
        <w:t>p.</w:t>
      </w:r>
      <w:r w:rsidR="005A6B7E">
        <w:rPr>
          <w:b/>
          <w:bCs/>
          <w:sz w:val="22"/>
          <w:szCs w:val="22"/>
        </w:rPr>
        <w:t xml:space="preserve"> </w:t>
      </w:r>
      <w:r w:rsidR="001C3E75" w:rsidRPr="001C3E75">
        <w:rPr>
          <w:b/>
          <w:bCs/>
          <w:sz w:val="22"/>
          <w:szCs w:val="22"/>
        </w:rPr>
        <w:t>č. 382/226)</w:t>
      </w:r>
      <w:r w:rsidR="00546427">
        <w:rPr>
          <w:b/>
          <w:bCs/>
          <w:sz w:val="22"/>
          <w:szCs w:val="22"/>
        </w:rPr>
        <w:t>;</w:t>
      </w:r>
    </w:p>
    <w:p w14:paraId="568E62A5" w14:textId="51D449B1" w:rsidR="00C01208" w:rsidRDefault="00C01208" w:rsidP="004264DA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Žadatelem je fyzická osoba – p. </w:t>
      </w:r>
      <w:r w:rsidR="00000C64">
        <w:rPr>
          <w:b/>
          <w:bCs/>
          <w:sz w:val="22"/>
          <w:szCs w:val="22"/>
        </w:rPr>
        <w:t>S. S.</w:t>
      </w:r>
      <w:r>
        <w:rPr>
          <w:b/>
          <w:bCs/>
          <w:sz w:val="22"/>
          <w:szCs w:val="22"/>
        </w:rPr>
        <w:t>;</w:t>
      </w:r>
    </w:p>
    <w:p w14:paraId="1F993BB7" w14:textId="636EBC2E" w:rsidR="002119E2" w:rsidRDefault="00C01208" w:rsidP="004264DA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2119E2">
        <w:rPr>
          <w:b/>
          <w:bCs/>
          <w:sz w:val="22"/>
          <w:szCs w:val="22"/>
        </w:rPr>
        <w:t>ředmětná část pozemku je</w:t>
      </w:r>
      <w:r w:rsidR="001E7D18">
        <w:rPr>
          <w:b/>
          <w:bCs/>
          <w:sz w:val="22"/>
          <w:szCs w:val="22"/>
        </w:rPr>
        <w:t xml:space="preserve"> užívána žadatelem jako</w:t>
      </w:r>
      <w:r w:rsidR="00AF383B">
        <w:rPr>
          <w:b/>
          <w:bCs/>
          <w:sz w:val="22"/>
          <w:szCs w:val="22"/>
        </w:rPr>
        <w:t> </w:t>
      </w:r>
      <w:r w:rsidR="001E7D18">
        <w:rPr>
          <w:b/>
          <w:bCs/>
          <w:sz w:val="22"/>
          <w:szCs w:val="22"/>
        </w:rPr>
        <w:t>zahrada a je</w:t>
      </w:r>
      <w:r w:rsidR="002119E2">
        <w:rPr>
          <w:b/>
          <w:bCs/>
          <w:sz w:val="22"/>
          <w:szCs w:val="22"/>
        </w:rPr>
        <w:t xml:space="preserve"> </w:t>
      </w:r>
      <w:r w:rsidR="00BB42CD">
        <w:rPr>
          <w:b/>
          <w:bCs/>
          <w:sz w:val="22"/>
          <w:szCs w:val="22"/>
        </w:rPr>
        <w:t>o</w:t>
      </w:r>
      <w:r w:rsidR="001C3E75">
        <w:rPr>
          <w:b/>
          <w:bCs/>
          <w:sz w:val="22"/>
          <w:szCs w:val="22"/>
        </w:rPr>
        <w:t xml:space="preserve">plocena </w:t>
      </w:r>
      <w:r w:rsidR="00453EED">
        <w:rPr>
          <w:b/>
          <w:bCs/>
          <w:sz w:val="22"/>
          <w:szCs w:val="22"/>
        </w:rPr>
        <w:t xml:space="preserve">spolu </w:t>
      </w:r>
      <w:r w:rsidR="001C3E75">
        <w:rPr>
          <w:b/>
          <w:bCs/>
          <w:sz w:val="22"/>
          <w:szCs w:val="22"/>
        </w:rPr>
        <w:t>s pozemkem ve</w:t>
      </w:r>
      <w:r w:rsidR="00657CBF">
        <w:rPr>
          <w:b/>
          <w:bCs/>
          <w:sz w:val="22"/>
          <w:szCs w:val="22"/>
        </w:rPr>
        <w:t> </w:t>
      </w:r>
      <w:r w:rsidR="001C3E75">
        <w:rPr>
          <w:b/>
          <w:bCs/>
          <w:sz w:val="22"/>
          <w:szCs w:val="22"/>
        </w:rPr>
        <w:t>vlastnictví žadatele</w:t>
      </w:r>
      <w:r w:rsidR="00C249C8">
        <w:rPr>
          <w:b/>
          <w:bCs/>
          <w:sz w:val="22"/>
          <w:szCs w:val="22"/>
        </w:rPr>
        <w:t xml:space="preserve"> a je užíván</w:t>
      </w:r>
      <w:r w:rsidR="009D46A5">
        <w:rPr>
          <w:b/>
          <w:bCs/>
          <w:sz w:val="22"/>
          <w:szCs w:val="22"/>
        </w:rPr>
        <w:t>a</w:t>
      </w:r>
      <w:r w:rsidR="00C249C8">
        <w:rPr>
          <w:b/>
          <w:bCs/>
          <w:sz w:val="22"/>
          <w:szCs w:val="22"/>
        </w:rPr>
        <w:t xml:space="preserve"> bez</w:t>
      </w:r>
      <w:r w:rsidR="00577FB5">
        <w:rPr>
          <w:b/>
          <w:bCs/>
          <w:sz w:val="22"/>
          <w:szCs w:val="22"/>
        </w:rPr>
        <w:t> </w:t>
      </w:r>
      <w:r w:rsidR="00C249C8">
        <w:rPr>
          <w:b/>
          <w:bCs/>
          <w:sz w:val="22"/>
          <w:szCs w:val="22"/>
        </w:rPr>
        <w:t>právního důvodu</w:t>
      </w:r>
      <w:r>
        <w:rPr>
          <w:b/>
          <w:bCs/>
          <w:sz w:val="22"/>
          <w:szCs w:val="22"/>
        </w:rPr>
        <w:t xml:space="preserve">. Prodejem předmětné části pozemku dojde k majetkoprávnímu vypořádání mezi městem </w:t>
      </w:r>
      <w:r w:rsidR="00453EED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a žadatelem</w:t>
      </w:r>
      <w:r w:rsidR="00C249C8" w:rsidRPr="00546427">
        <w:rPr>
          <w:b/>
          <w:bCs/>
          <w:sz w:val="22"/>
          <w:szCs w:val="22"/>
        </w:rPr>
        <w:t>;</w:t>
      </w:r>
    </w:p>
    <w:p w14:paraId="6203A143" w14:textId="58126826" w:rsidR="002119E2" w:rsidRDefault="009B3AC7" w:rsidP="004264DA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832CDB">
        <w:rPr>
          <w:b/>
          <w:bCs/>
          <w:sz w:val="22"/>
          <w:szCs w:val="22"/>
          <w:u w:val="single"/>
        </w:rPr>
        <w:t>Zastupitelstvo městského obvodu Slezská Ostrava</w:t>
      </w:r>
      <w:r>
        <w:rPr>
          <w:b/>
          <w:bCs/>
          <w:sz w:val="22"/>
          <w:szCs w:val="22"/>
        </w:rPr>
        <w:t xml:space="preserve"> na svém 12. zasedání dne 17. 12. 2024 </w:t>
      </w:r>
      <w:r w:rsidR="00546427">
        <w:rPr>
          <w:b/>
          <w:bCs/>
          <w:sz w:val="22"/>
          <w:szCs w:val="22"/>
        </w:rPr>
        <w:t xml:space="preserve">rozhodlo, že </w:t>
      </w:r>
      <w:r w:rsidR="00546427" w:rsidRPr="00832CDB">
        <w:rPr>
          <w:b/>
          <w:bCs/>
          <w:sz w:val="22"/>
          <w:szCs w:val="22"/>
          <w:u w:val="single"/>
        </w:rPr>
        <w:t>má záměr prodat část pozemku</w:t>
      </w:r>
      <w:r w:rsidR="00546427">
        <w:rPr>
          <w:b/>
          <w:bCs/>
          <w:sz w:val="22"/>
          <w:szCs w:val="22"/>
        </w:rPr>
        <w:t xml:space="preserve"> p.</w:t>
      </w:r>
      <w:r w:rsidR="005A6B7E">
        <w:rPr>
          <w:b/>
          <w:bCs/>
          <w:sz w:val="22"/>
          <w:szCs w:val="22"/>
        </w:rPr>
        <w:t xml:space="preserve"> </w:t>
      </w:r>
      <w:r w:rsidR="00546427">
        <w:rPr>
          <w:b/>
          <w:bCs/>
          <w:sz w:val="22"/>
          <w:szCs w:val="22"/>
        </w:rPr>
        <w:t>p.</w:t>
      </w:r>
      <w:r w:rsidR="005A6B7E">
        <w:rPr>
          <w:b/>
          <w:bCs/>
          <w:sz w:val="22"/>
          <w:szCs w:val="22"/>
        </w:rPr>
        <w:t xml:space="preserve"> </w:t>
      </w:r>
      <w:r w:rsidR="00546427">
        <w:rPr>
          <w:b/>
          <w:bCs/>
          <w:sz w:val="22"/>
          <w:szCs w:val="22"/>
        </w:rPr>
        <w:t>č. 382/76 v k.</w:t>
      </w:r>
      <w:r w:rsidR="00220428">
        <w:rPr>
          <w:b/>
          <w:bCs/>
          <w:sz w:val="22"/>
          <w:szCs w:val="22"/>
        </w:rPr>
        <w:t xml:space="preserve"> </w:t>
      </w:r>
      <w:proofErr w:type="spellStart"/>
      <w:r w:rsidR="00546427">
        <w:rPr>
          <w:b/>
          <w:bCs/>
          <w:sz w:val="22"/>
          <w:szCs w:val="22"/>
        </w:rPr>
        <w:t>ú.</w:t>
      </w:r>
      <w:proofErr w:type="spellEnd"/>
      <w:r w:rsidR="00546427">
        <w:rPr>
          <w:b/>
          <w:bCs/>
          <w:sz w:val="22"/>
          <w:szCs w:val="22"/>
        </w:rPr>
        <w:t xml:space="preserve"> </w:t>
      </w:r>
      <w:proofErr w:type="spellStart"/>
      <w:r w:rsidR="00546427">
        <w:rPr>
          <w:b/>
          <w:bCs/>
          <w:sz w:val="22"/>
          <w:szCs w:val="22"/>
        </w:rPr>
        <w:t>Muglinov</w:t>
      </w:r>
      <w:proofErr w:type="spellEnd"/>
      <w:r w:rsidR="00C01208">
        <w:rPr>
          <w:b/>
          <w:bCs/>
          <w:sz w:val="22"/>
          <w:szCs w:val="22"/>
        </w:rPr>
        <w:t>, obec Ostrava</w:t>
      </w:r>
      <w:r w:rsidR="00441DD4" w:rsidRPr="00546427">
        <w:rPr>
          <w:b/>
          <w:bCs/>
          <w:sz w:val="22"/>
          <w:szCs w:val="22"/>
        </w:rPr>
        <w:t>;</w:t>
      </w:r>
    </w:p>
    <w:p w14:paraId="33994809" w14:textId="48BD4DE3" w:rsidR="007B4346" w:rsidRPr="00C01208" w:rsidRDefault="00293DA2" w:rsidP="004264DA">
      <w:pPr>
        <w:numPr>
          <w:ilvl w:val="0"/>
          <w:numId w:val="1"/>
        </w:numPr>
        <w:spacing w:line="276" w:lineRule="auto"/>
        <w:contextualSpacing/>
        <w:jc w:val="both"/>
      </w:pPr>
      <w:r w:rsidRPr="00293DA2">
        <w:rPr>
          <w:b/>
          <w:bCs/>
          <w:sz w:val="22"/>
          <w:szCs w:val="22"/>
        </w:rPr>
        <w:t>Dotázané odbory MMO vydaly kladná stanoviska ve věci prodeje části pozemku p.</w:t>
      </w:r>
      <w:r w:rsidR="005A6B7E">
        <w:rPr>
          <w:b/>
          <w:bCs/>
          <w:sz w:val="22"/>
          <w:szCs w:val="22"/>
        </w:rPr>
        <w:t> </w:t>
      </w:r>
      <w:r w:rsidRPr="00293DA2">
        <w:rPr>
          <w:b/>
          <w:bCs/>
          <w:sz w:val="22"/>
          <w:szCs w:val="22"/>
        </w:rPr>
        <w:t>p.</w:t>
      </w:r>
      <w:r w:rsidR="005A6B7E">
        <w:rPr>
          <w:b/>
          <w:bCs/>
          <w:sz w:val="22"/>
          <w:szCs w:val="22"/>
        </w:rPr>
        <w:t> </w:t>
      </w:r>
      <w:r w:rsidRPr="00293DA2">
        <w:rPr>
          <w:b/>
          <w:bCs/>
          <w:sz w:val="22"/>
          <w:szCs w:val="22"/>
        </w:rPr>
        <w:t>č.</w:t>
      </w:r>
      <w:r w:rsidR="00D5687A">
        <w:rPr>
          <w:b/>
          <w:bCs/>
          <w:sz w:val="22"/>
          <w:szCs w:val="22"/>
        </w:rPr>
        <w:t> </w:t>
      </w:r>
      <w:r w:rsidRPr="00293DA2">
        <w:rPr>
          <w:b/>
          <w:bCs/>
          <w:sz w:val="22"/>
          <w:szCs w:val="22"/>
        </w:rPr>
        <w:t xml:space="preserve"> 382/76 v k.</w:t>
      </w:r>
      <w:r w:rsidR="00BB42CD">
        <w:rPr>
          <w:b/>
          <w:bCs/>
          <w:sz w:val="22"/>
          <w:szCs w:val="22"/>
        </w:rPr>
        <w:t xml:space="preserve"> </w:t>
      </w:r>
      <w:proofErr w:type="spellStart"/>
      <w:r w:rsidRPr="00293DA2">
        <w:rPr>
          <w:b/>
          <w:bCs/>
          <w:sz w:val="22"/>
          <w:szCs w:val="22"/>
        </w:rPr>
        <w:t>ú.</w:t>
      </w:r>
      <w:proofErr w:type="spellEnd"/>
      <w:r w:rsidRPr="00293DA2">
        <w:rPr>
          <w:b/>
          <w:bCs/>
          <w:sz w:val="22"/>
          <w:szCs w:val="22"/>
        </w:rPr>
        <w:t xml:space="preserve"> </w:t>
      </w:r>
      <w:proofErr w:type="spellStart"/>
      <w:r w:rsidR="00BB42CD">
        <w:rPr>
          <w:b/>
          <w:bCs/>
          <w:sz w:val="22"/>
          <w:szCs w:val="22"/>
        </w:rPr>
        <w:t>Muglinov</w:t>
      </w:r>
      <w:proofErr w:type="spellEnd"/>
      <w:r w:rsidR="00BB42CD">
        <w:rPr>
          <w:b/>
          <w:bCs/>
          <w:sz w:val="22"/>
          <w:szCs w:val="22"/>
        </w:rPr>
        <w:t>, obec Ostrava</w:t>
      </w:r>
      <w:r w:rsidR="00C01208">
        <w:rPr>
          <w:b/>
          <w:bCs/>
          <w:sz w:val="22"/>
          <w:szCs w:val="22"/>
        </w:rPr>
        <w:t>;</w:t>
      </w:r>
    </w:p>
    <w:p w14:paraId="57D5A5E2" w14:textId="619F4A26" w:rsidR="009B55A7" w:rsidRPr="0080198C" w:rsidRDefault="009B55A7" w:rsidP="009B55A7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</w:rPr>
      </w:pPr>
      <w:r w:rsidRPr="0080198C">
        <w:rPr>
          <w:b/>
          <w:bCs/>
          <w:sz w:val="22"/>
        </w:rPr>
        <w:t xml:space="preserve">Rada města dne </w:t>
      </w:r>
      <w:r>
        <w:rPr>
          <w:b/>
          <w:bCs/>
          <w:sz w:val="22"/>
        </w:rPr>
        <w:t>18</w:t>
      </w:r>
      <w:r w:rsidRPr="0080198C">
        <w:rPr>
          <w:b/>
          <w:bCs/>
          <w:sz w:val="22"/>
        </w:rPr>
        <w:t>. 0</w:t>
      </w:r>
      <w:r>
        <w:rPr>
          <w:b/>
          <w:bCs/>
          <w:sz w:val="22"/>
        </w:rPr>
        <w:t>3</w:t>
      </w:r>
      <w:r w:rsidRPr="0080198C">
        <w:rPr>
          <w:b/>
          <w:bCs/>
          <w:sz w:val="22"/>
        </w:rPr>
        <w:t xml:space="preserve">. 2025 svým usnesením č. </w:t>
      </w:r>
      <w:r w:rsidR="000C396C" w:rsidRPr="000C396C">
        <w:rPr>
          <w:b/>
          <w:bCs/>
          <w:sz w:val="22"/>
        </w:rPr>
        <w:t>06686/RM2226/96</w:t>
      </w:r>
      <w:r w:rsidR="000C396C" w:rsidRPr="000C396C">
        <w:rPr>
          <w:b/>
          <w:bCs/>
          <w:i/>
          <w:iCs/>
          <w:sz w:val="22"/>
        </w:rPr>
        <w:t xml:space="preserve"> </w:t>
      </w:r>
      <w:r w:rsidRPr="0080198C">
        <w:rPr>
          <w:b/>
          <w:bCs/>
          <w:sz w:val="22"/>
        </w:rPr>
        <w:t>souhlasila s návrhem na záměr města prodat pozemek dle bodu 1) návrhu tohoto usnesení.</w:t>
      </w:r>
    </w:p>
    <w:p w14:paraId="2D55022F" w14:textId="77777777" w:rsidR="00453EED" w:rsidRPr="00C01208" w:rsidRDefault="00453EED" w:rsidP="00453EED">
      <w:pPr>
        <w:spacing w:line="276" w:lineRule="auto"/>
        <w:contextualSpacing/>
        <w:jc w:val="both"/>
      </w:pPr>
    </w:p>
    <w:p w14:paraId="0996F1E6" w14:textId="77777777" w:rsidR="00C01208" w:rsidRDefault="00C01208" w:rsidP="00C01208">
      <w:pPr>
        <w:spacing w:line="276" w:lineRule="auto"/>
        <w:contextualSpacing/>
        <w:jc w:val="both"/>
        <w:rPr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C01208" w14:paraId="71838D56" w14:textId="77777777" w:rsidTr="0048542F">
        <w:tc>
          <w:tcPr>
            <w:tcW w:w="2547" w:type="dxa"/>
            <w:shd w:val="clear" w:color="auto" w:fill="FFFF00"/>
          </w:tcPr>
          <w:p w14:paraId="2AC6DAC2" w14:textId="17719685" w:rsidR="00C01208" w:rsidRDefault="00C01208" w:rsidP="00C01208">
            <w:pPr>
              <w:spacing w:line="276" w:lineRule="auto"/>
              <w:contextualSpacing/>
              <w:jc w:val="both"/>
            </w:pPr>
            <w:r>
              <w:t>Parcelní číslo pozemku</w:t>
            </w:r>
          </w:p>
        </w:tc>
        <w:tc>
          <w:tcPr>
            <w:tcW w:w="1983" w:type="dxa"/>
            <w:shd w:val="clear" w:color="auto" w:fill="FFFF00"/>
          </w:tcPr>
          <w:p w14:paraId="29C30777" w14:textId="28B4FDD5" w:rsidR="00C01208" w:rsidRDefault="00C01208" w:rsidP="00C01208">
            <w:pPr>
              <w:spacing w:line="276" w:lineRule="auto"/>
              <w:contextualSpacing/>
              <w:jc w:val="both"/>
            </w:pPr>
            <w:r>
              <w:t xml:space="preserve">Katastrální území </w:t>
            </w:r>
          </w:p>
        </w:tc>
        <w:tc>
          <w:tcPr>
            <w:tcW w:w="2266" w:type="dxa"/>
            <w:shd w:val="clear" w:color="auto" w:fill="FFFF00"/>
          </w:tcPr>
          <w:p w14:paraId="3A02228B" w14:textId="07C894D7" w:rsidR="00C01208" w:rsidRDefault="00C01208" w:rsidP="00C01208">
            <w:pPr>
              <w:spacing w:line="276" w:lineRule="auto"/>
              <w:contextualSpacing/>
              <w:jc w:val="both"/>
            </w:pPr>
            <w:r>
              <w:t>Celková výměra</w:t>
            </w:r>
          </w:p>
        </w:tc>
        <w:tc>
          <w:tcPr>
            <w:tcW w:w="2266" w:type="dxa"/>
            <w:shd w:val="clear" w:color="auto" w:fill="FFFF00"/>
          </w:tcPr>
          <w:p w14:paraId="7EF3FED1" w14:textId="3316956D" w:rsidR="00C01208" w:rsidRDefault="00C01208" w:rsidP="00C01208">
            <w:pPr>
              <w:spacing w:line="276" w:lineRule="auto"/>
              <w:contextualSpacing/>
              <w:jc w:val="both"/>
            </w:pPr>
            <w:r>
              <w:t>Požadovaná část</w:t>
            </w:r>
          </w:p>
        </w:tc>
      </w:tr>
      <w:tr w:rsidR="00C01208" w14:paraId="2FBD8C9A" w14:textId="77777777" w:rsidTr="00C01208">
        <w:tc>
          <w:tcPr>
            <w:tcW w:w="2547" w:type="dxa"/>
          </w:tcPr>
          <w:p w14:paraId="5ED20E5B" w14:textId="46FFADA0" w:rsidR="00C01208" w:rsidRPr="00453EED" w:rsidRDefault="00C01208" w:rsidP="00C01208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 w:rsidRPr="00453EED">
              <w:rPr>
                <w:b/>
                <w:bCs/>
              </w:rPr>
              <w:t>382/76</w:t>
            </w:r>
          </w:p>
        </w:tc>
        <w:tc>
          <w:tcPr>
            <w:tcW w:w="1983" w:type="dxa"/>
          </w:tcPr>
          <w:p w14:paraId="3B7DAB7A" w14:textId="6B833CD2" w:rsidR="00C01208" w:rsidRPr="00453EED" w:rsidRDefault="00C01208" w:rsidP="00C01208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proofErr w:type="spellStart"/>
            <w:r w:rsidRPr="00453EED">
              <w:rPr>
                <w:b/>
                <w:bCs/>
              </w:rPr>
              <w:t>Muglinov</w:t>
            </w:r>
            <w:proofErr w:type="spellEnd"/>
          </w:p>
        </w:tc>
        <w:tc>
          <w:tcPr>
            <w:tcW w:w="2266" w:type="dxa"/>
          </w:tcPr>
          <w:p w14:paraId="5F2828CE" w14:textId="3BBA782E" w:rsidR="00C01208" w:rsidRPr="00453EED" w:rsidRDefault="00C01208" w:rsidP="00C01208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 w:rsidRPr="00453EED">
              <w:rPr>
                <w:b/>
                <w:bCs/>
                <w:sz w:val="22"/>
                <w:szCs w:val="22"/>
              </w:rPr>
              <w:t>1 590 m</w:t>
            </w:r>
            <w:r w:rsidRPr="00453EED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6" w:type="dxa"/>
          </w:tcPr>
          <w:p w14:paraId="22B25D99" w14:textId="06F18925" w:rsidR="00C01208" w:rsidRPr="00453EED" w:rsidRDefault="00C01208" w:rsidP="00C01208">
            <w:pPr>
              <w:spacing w:line="276" w:lineRule="auto"/>
              <w:contextualSpacing/>
              <w:jc w:val="both"/>
              <w:rPr>
                <w:b/>
                <w:bCs/>
              </w:rPr>
            </w:pPr>
            <w:r w:rsidRPr="00453EED">
              <w:rPr>
                <w:b/>
                <w:bCs/>
                <w:sz w:val="22"/>
                <w:szCs w:val="22"/>
              </w:rPr>
              <w:t>60 m</w:t>
            </w:r>
            <w:r w:rsidRPr="00453EED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14:paraId="34F3D817" w14:textId="288DF6AB" w:rsidR="007B4346" w:rsidRDefault="0048542F" w:rsidP="00547EE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object w:dxaOrig="11910" w:dyaOrig="16845" w14:anchorId="1A3DD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75pt;height:355pt" o:ole="">
            <v:imagedata r:id="rId6" o:title=""/>
          </v:shape>
          <o:OLEObject Type="Embed" ProgID="Acrobat.Document.DC" ShapeID="_x0000_i1025" DrawAspect="Content" ObjectID="_1803815056" r:id="rId7"/>
        </w:object>
      </w:r>
    </w:p>
    <w:p w14:paraId="15EA895C" w14:textId="77777777" w:rsidR="0048542F" w:rsidRDefault="0048542F" w:rsidP="00547EE6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07EDC51" w14:textId="2B91DD7B" w:rsidR="00C249C8" w:rsidRPr="00C249C8" w:rsidRDefault="00C249C8" w:rsidP="00547EE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Předmět:</w:t>
      </w:r>
    </w:p>
    <w:p w14:paraId="4C74E52A" w14:textId="74AA7D07" w:rsidR="00547EE6" w:rsidRDefault="00AF383B" w:rsidP="00547EE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Část</w:t>
      </w:r>
      <w:r w:rsidR="00547EE6" w:rsidRPr="00843766">
        <w:rPr>
          <w:sz w:val="22"/>
          <w:szCs w:val="22"/>
        </w:rPr>
        <w:t xml:space="preserve"> pozemku </w:t>
      </w:r>
      <w:r w:rsidR="00843766">
        <w:rPr>
          <w:sz w:val="22"/>
          <w:szCs w:val="22"/>
        </w:rPr>
        <w:t xml:space="preserve">p. p. č. 382/76 </w:t>
      </w:r>
      <w:r w:rsidR="009E4208">
        <w:rPr>
          <w:sz w:val="22"/>
          <w:szCs w:val="22"/>
        </w:rPr>
        <w:t>v k. </w:t>
      </w:r>
      <w:proofErr w:type="spellStart"/>
      <w:r w:rsidR="009E4208">
        <w:rPr>
          <w:sz w:val="22"/>
          <w:szCs w:val="22"/>
        </w:rPr>
        <w:t>ú.</w:t>
      </w:r>
      <w:proofErr w:type="spellEnd"/>
      <w:r w:rsidR="009E4208">
        <w:rPr>
          <w:sz w:val="22"/>
          <w:szCs w:val="22"/>
        </w:rPr>
        <w:t xml:space="preserve"> </w:t>
      </w:r>
      <w:proofErr w:type="spellStart"/>
      <w:r w:rsidR="009E4208">
        <w:rPr>
          <w:sz w:val="22"/>
          <w:szCs w:val="22"/>
        </w:rPr>
        <w:t>Muglinov</w:t>
      </w:r>
      <w:proofErr w:type="spellEnd"/>
      <w:r w:rsidR="009E4208">
        <w:rPr>
          <w:sz w:val="22"/>
          <w:szCs w:val="22"/>
        </w:rPr>
        <w:t>,</w:t>
      </w:r>
      <w:r>
        <w:rPr>
          <w:sz w:val="22"/>
          <w:szCs w:val="22"/>
        </w:rPr>
        <w:t xml:space="preserve"> obec Ostrava,</w:t>
      </w:r>
      <w:r w:rsidR="009E4208">
        <w:rPr>
          <w:sz w:val="22"/>
          <w:szCs w:val="22"/>
        </w:rPr>
        <w:t xml:space="preserve"> ostatní plocha, jiná plocha</w:t>
      </w:r>
      <w:r>
        <w:rPr>
          <w:sz w:val="22"/>
          <w:szCs w:val="22"/>
        </w:rPr>
        <w:t xml:space="preserve"> o výměře </w:t>
      </w:r>
      <w:r w:rsidR="00D71A7B">
        <w:rPr>
          <w:sz w:val="22"/>
          <w:szCs w:val="22"/>
        </w:rPr>
        <w:t>cca </w:t>
      </w:r>
      <w:r>
        <w:rPr>
          <w:sz w:val="22"/>
          <w:szCs w:val="22"/>
        </w:rPr>
        <w:t>60 m</w:t>
      </w:r>
      <w:r>
        <w:rPr>
          <w:sz w:val="22"/>
          <w:szCs w:val="22"/>
          <w:vertAlign w:val="superscript"/>
        </w:rPr>
        <w:t>2</w:t>
      </w:r>
      <w:r w:rsidR="009E4208">
        <w:rPr>
          <w:sz w:val="22"/>
          <w:szCs w:val="22"/>
        </w:rPr>
        <w:t xml:space="preserve"> </w:t>
      </w:r>
      <w:r>
        <w:rPr>
          <w:sz w:val="22"/>
          <w:szCs w:val="22"/>
        </w:rPr>
        <w:t>z celkové výměry</w:t>
      </w:r>
      <w:r w:rsidR="009E4208" w:rsidRPr="00843766">
        <w:rPr>
          <w:sz w:val="22"/>
          <w:szCs w:val="22"/>
        </w:rPr>
        <w:t xml:space="preserve"> 1590</w:t>
      </w:r>
      <w:r w:rsidR="009E4208">
        <w:rPr>
          <w:sz w:val="22"/>
          <w:szCs w:val="22"/>
        </w:rPr>
        <w:t> </w:t>
      </w:r>
      <w:r w:rsidR="009E4208" w:rsidRPr="00843766">
        <w:rPr>
          <w:sz w:val="22"/>
          <w:szCs w:val="22"/>
        </w:rPr>
        <w:t>m</w:t>
      </w:r>
      <w:r w:rsidR="009E4208" w:rsidRPr="00843766">
        <w:rPr>
          <w:sz w:val="22"/>
          <w:szCs w:val="22"/>
          <w:vertAlign w:val="superscript"/>
        </w:rPr>
        <w:t>2</w:t>
      </w:r>
      <w:r w:rsidR="009E4208" w:rsidRPr="00843766">
        <w:rPr>
          <w:sz w:val="22"/>
          <w:szCs w:val="22"/>
        </w:rPr>
        <w:t>,</w:t>
      </w:r>
      <w:r w:rsidR="00357277">
        <w:rPr>
          <w:sz w:val="22"/>
          <w:szCs w:val="22"/>
        </w:rPr>
        <w:t xml:space="preserve"> </w:t>
      </w:r>
      <w:r w:rsidR="009E4208">
        <w:rPr>
          <w:sz w:val="22"/>
          <w:szCs w:val="22"/>
        </w:rPr>
        <w:t>ve vlastnictví statutárního města Ostravy, svěřen</w:t>
      </w:r>
      <w:r>
        <w:rPr>
          <w:sz w:val="22"/>
          <w:szCs w:val="22"/>
        </w:rPr>
        <w:t>ý</w:t>
      </w:r>
      <w:r w:rsidR="009E4208">
        <w:rPr>
          <w:sz w:val="22"/>
          <w:szCs w:val="22"/>
        </w:rPr>
        <w:t xml:space="preserve"> městskému obvodu Slezská Ostrava.</w:t>
      </w:r>
    </w:p>
    <w:p w14:paraId="0C1211C6" w14:textId="77777777" w:rsidR="00367377" w:rsidRPr="00CF0262" w:rsidRDefault="00367377" w:rsidP="00367377">
      <w:pPr>
        <w:pStyle w:val="Odstavecseseznamem"/>
        <w:spacing w:line="276" w:lineRule="auto"/>
        <w:jc w:val="both"/>
        <w:rPr>
          <w:sz w:val="22"/>
          <w:szCs w:val="22"/>
        </w:rPr>
      </w:pPr>
    </w:p>
    <w:p w14:paraId="2712D75B" w14:textId="2A3AE8A9" w:rsidR="00BE78D0" w:rsidRPr="00BE78D0" w:rsidRDefault="00BE78D0" w:rsidP="00BE78D0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BE78D0">
        <w:rPr>
          <w:b/>
          <w:bCs/>
          <w:sz w:val="22"/>
          <w:szCs w:val="22"/>
          <w:u w:val="single"/>
        </w:rPr>
        <w:t>Žadatel:</w:t>
      </w:r>
    </w:p>
    <w:p w14:paraId="18DC883E" w14:textId="2405D741" w:rsidR="00BE78D0" w:rsidRDefault="00000C64" w:rsidP="00BE78D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S.S.</w:t>
      </w:r>
      <w:r w:rsidR="00A2118A">
        <w:rPr>
          <w:sz w:val="22"/>
          <w:szCs w:val="22"/>
        </w:rPr>
        <w:t xml:space="preserve">, </w:t>
      </w:r>
      <w:r w:rsidR="00BE78D0">
        <w:rPr>
          <w:sz w:val="22"/>
          <w:szCs w:val="22"/>
        </w:rPr>
        <w:t xml:space="preserve">bytem </w:t>
      </w:r>
      <w:r>
        <w:rPr>
          <w:sz w:val="22"/>
          <w:szCs w:val="22"/>
        </w:rPr>
        <w:t>XXXXXX</w:t>
      </w:r>
      <w:r w:rsidR="00BE78D0">
        <w:rPr>
          <w:sz w:val="22"/>
          <w:szCs w:val="22"/>
        </w:rPr>
        <w:t xml:space="preserve">, 712 00 Ostrava – </w:t>
      </w:r>
      <w:proofErr w:type="spellStart"/>
      <w:r w:rsidR="00BE78D0">
        <w:rPr>
          <w:sz w:val="22"/>
          <w:szCs w:val="22"/>
        </w:rPr>
        <w:t>Muglinov</w:t>
      </w:r>
      <w:proofErr w:type="spellEnd"/>
      <w:r w:rsidR="00BE78D0">
        <w:rPr>
          <w:sz w:val="22"/>
          <w:szCs w:val="22"/>
        </w:rPr>
        <w:t>,</w:t>
      </w:r>
      <w:r w:rsidR="00093C5F">
        <w:rPr>
          <w:sz w:val="22"/>
          <w:szCs w:val="22"/>
        </w:rPr>
        <w:t xml:space="preserve"> </w:t>
      </w:r>
      <w:r w:rsidR="00AF383B">
        <w:rPr>
          <w:sz w:val="22"/>
          <w:szCs w:val="22"/>
        </w:rPr>
        <w:t xml:space="preserve">rok narození </w:t>
      </w:r>
      <w:r>
        <w:rPr>
          <w:sz w:val="22"/>
          <w:szCs w:val="22"/>
        </w:rPr>
        <w:t>XXXX</w:t>
      </w:r>
      <w:r w:rsidR="00382594">
        <w:rPr>
          <w:sz w:val="22"/>
          <w:szCs w:val="22"/>
        </w:rPr>
        <w:t>.</w:t>
      </w:r>
    </w:p>
    <w:p w14:paraId="0BF400FA" w14:textId="77777777" w:rsidR="00BE78D0" w:rsidRDefault="00BE78D0" w:rsidP="00BE78D0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27CE51F" w14:textId="5D4A7193" w:rsidR="00BE78D0" w:rsidRPr="004D59F8" w:rsidRDefault="00BE78D0" w:rsidP="00BE78D0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4D59F8">
        <w:rPr>
          <w:b/>
          <w:bCs/>
          <w:sz w:val="22"/>
          <w:szCs w:val="22"/>
          <w:u w:val="single"/>
        </w:rPr>
        <w:t>Účel:</w:t>
      </w:r>
    </w:p>
    <w:p w14:paraId="35A371D3" w14:textId="0102FDF6" w:rsidR="00BE78D0" w:rsidRPr="00BE78D0" w:rsidRDefault="001E7D18" w:rsidP="00BE78D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Předmětná </w:t>
      </w:r>
      <w:r w:rsidR="00BE78D0" w:rsidRPr="00BE78D0">
        <w:rPr>
          <w:sz w:val="22"/>
          <w:szCs w:val="22"/>
        </w:rPr>
        <w:t>část pozemku</w:t>
      </w:r>
      <w:r>
        <w:rPr>
          <w:sz w:val="22"/>
          <w:szCs w:val="22"/>
        </w:rPr>
        <w:t xml:space="preserve"> </w:t>
      </w:r>
      <w:r w:rsidR="00BE78D0" w:rsidRPr="00BE78D0">
        <w:rPr>
          <w:sz w:val="22"/>
          <w:szCs w:val="22"/>
        </w:rPr>
        <w:t xml:space="preserve">je </w:t>
      </w:r>
      <w:r w:rsidR="00EC42D7">
        <w:rPr>
          <w:sz w:val="22"/>
          <w:szCs w:val="22"/>
        </w:rPr>
        <w:t>o</w:t>
      </w:r>
      <w:r w:rsidR="00BE78D0" w:rsidRPr="00BE78D0">
        <w:rPr>
          <w:sz w:val="22"/>
          <w:szCs w:val="22"/>
        </w:rPr>
        <w:t xml:space="preserve">plocena </w:t>
      </w:r>
      <w:r w:rsidR="00453EED">
        <w:rPr>
          <w:sz w:val="22"/>
          <w:szCs w:val="22"/>
        </w:rPr>
        <w:t xml:space="preserve">spolu </w:t>
      </w:r>
      <w:r w:rsidR="00BE78D0" w:rsidRPr="00BE78D0">
        <w:rPr>
          <w:sz w:val="22"/>
          <w:szCs w:val="22"/>
        </w:rPr>
        <w:t>s</w:t>
      </w:r>
      <w:r>
        <w:rPr>
          <w:sz w:val="22"/>
          <w:szCs w:val="22"/>
        </w:rPr>
        <w:t> </w:t>
      </w:r>
      <w:r w:rsidR="00BE78D0" w:rsidRPr="00BE78D0">
        <w:rPr>
          <w:sz w:val="22"/>
          <w:szCs w:val="22"/>
        </w:rPr>
        <w:t>pozemkem</w:t>
      </w:r>
      <w:r>
        <w:rPr>
          <w:sz w:val="22"/>
          <w:szCs w:val="22"/>
        </w:rPr>
        <w:t xml:space="preserve"> ve vlastnictví</w:t>
      </w:r>
      <w:r w:rsidR="00382594">
        <w:rPr>
          <w:sz w:val="22"/>
          <w:szCs w:val="22"/>
        </w:rPr>
        <w:t xml:space="preserve"> žadatele</w:t>
      </w:r>
      <w:r w:rsidR="00BE78D0" w:rsidRPr="00BE78D0">
        <w:rPr>
          <w:sz w:val="22"/>
          <w:szCs w:val="22"/>
        </w:rPr>
        <w:t xml:space="preserve"> (p.</w:t>
      </w:r>
      <w:r w:rsidR="00843766">
        <w:rPr>
          <w:sz w:val="22"/>
          <w:szCs w:val="22"/>
        </w:rPr>
        <w:t xml:space="preserve"> </w:t>
      </w:r>
      <w:r w:rsidR="00BE78D0" w:rsidRPr="00BE78D0">
        <w:rPr>
          <w:sz w:val="22"/>
          <w:szCs w:val="22"/>
        </w:rPr>
        <w:t>p.</w:t>
      </w:r>
      <w:r w:rsidR="00843766">
        <w:rPr>
          <w:sz w:val="22"/>
          <w:szCs w:val="22"/>
        </w:rPr>
        <w:t xml:space="preserve"> </w:t>
      </w:r>
      <w:r w:rsidR="00BE78D0" w:rsidRPr="00BE78D0">
        <w:rPr>
          <w:sz w:val="22"/>
          <w:szCs w:val="22"/>
        </w:rPr>
        <w:t>č. 382/226</w:t>
      </w:r>
      <w:r w:rsidR="00D9411F">
        <w:rPr>
          <w:sz w:val="22"/>
          <w:szCs w:val="22"/>
        </w:rPr>
        <w:t xml:space="preserve"> v k. </w:t>
      </w:r>
      <w:proofErr w:type="spellStart"/>
      <w:r w:rsidR="00D9411F">
        <w:rPr>
          <w:sz w:val="22"/>
          <w:szCs w:val="22"/>
        </w:rPr>
        <w:t>ú.</w:t>
      </w:r>
      <w:proofErr w:type="spellEnd"/>
      <w:r w:rsidR="00D9411F">
        <w:rPr>
          <w:sz w:val="22"/>
          <w:szCs w:val="22"/>
        </w:rPr>
        <w:t> </w:t>
      </w:r>
      <w:proofErr w:type="spellStart"/>
      <w:r w:rsidR="00D9411F">
        <w:rPr>
          <w:sz w:val="22"/>
          <w:szCs w:val="22"/>
        </w:rPr>
        <w:t>Muglinov</w:t>
      </w:r>
      <w:proofErr w:type="spellEnd"/>
      <w:r w:rsidR="00382594">
        <w:rPr>
          <w:sz w:val="22"/>
          <w:szCs w:val="22"/>
        </w:rPr>
        <w:t>, zahrada, chráněná ložisková území, zemědělský půdní fond o</w:t>
      </w:r>
      <w:r w:rsidR="00657CBF">
        <w:rPr>
          <w:sz w:val="22"/>
          <w:szCs w:val="22"/>
        </w:rPr>
        <w:t> </w:t>
      </w:r>
      <w:r w:rsidR="00382594">
        <w:rPr>
          <w:sz w:val="22"/>
          <w:szCs w:val="22"/>
        </w:rPr>
        <w:t>celkové výměře 338 m</w:t>
      </w:r>
      <w:r w:rsidR="00382594">
        <w:rPr>
          <w:sz w:val="22"/>
          <w:szCs w:val="22"/>
          <w:vertAlign w:val="superscript"/>
        </w:rPr>
        <w:t>2</w:t>
      </w:r>
      <w:r w:rsidR="00BE78D0" w:rsidRPr="00BE78D0">
        <w:rPr>
          <w:sz w:val="22"/>
          <w:szCs w:val="22"/>
        </w:rPr>
        <w:t>)</w:t>
      </w:r>
      <w:r>
        <w:rPr>
          <w:sz w:val="22"/>
          <w:szCs w:val="22"/>
        </w:rPr>
        <w:t xml:space="preserve"> a je užívána jako zahrada</w:t>
      </w:r>
      <w:r w:rsidR="00BE78D0" w:rsidRPr="00BE78D0">
        <w:rPr>
          <w:sz w:val="22"/>
          <w:szCs w:val="22"/>
        </w:rPr>
        <w:t>. Žadatel, má zájem o pozemek z důvodu majetkoprávního vypořádání</w:t>
      </w:r>
      <w:r w:rsidR="00AF383B">
        <w:rPr>
          <w:sz w:val="22"/>
          <w:szCs w:val="22"/>
        </w:rPr>
        <w:t>, neboť</w:t>
      </w:r>
      <w:r w:rsidR="00577FB5">
        <w:rPr>
          <w:sz w:val="22"/>
          <w:szCs w:val="22"/>
        </w:rPr>
        <w:t> </w:t>
      </w:r>
      <w:r w:rsidR="00AF383B">
        <w:rPr>
          <w:sz w:val="22"/>
          <w:szCs w:val="22"/>
        </w:rPr>
        <w:t>pozemek užívá bez právního důvodu</w:t>
      </w:r>
      <w:r w:rsidR="00577FB5">
        <w:rPr>
          <w:sz w:val="22"/>
          <w:szCs w:val="22"/>
        </w:rPr>
        <w:t>. Ustanovení o bezesmluvním užívání bude sjednáno v kupní smlouvě.</w:t>
      </w:r>
    </w:p>
    <w:p w14:paraId="0B42A2B5" w14:textId="77777777" w:rsidR="00BE78D0" w:rsidRDefault="00BE78D0" w:rsidP="00BE78D0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EDE5FC9" w14:textId="1C35BCBB" w:rsidR="00353A04" w:rsidRPr="00353A04" w:rsidRDefault="00093C5F" w:rsidP="00BE78D0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Stanoviska:</w:t>
      </w:r>
    </w:p>
    <w:p w14:paraId="19A4D12C" w14:textId="77777777" w:rsidR="00453EED" w:rsidRDefault="00BE78D0" w:rsidP="00B4139A">
      <w:pPr>
        <w:spacing w:line="276" w:lineRule="auto"/>
        <w:jc w:val="both"/>
        <w:rPr>
          <w:sz w:val="22"/>
          <w:szCs w:val="22"/>
        </w:rPr>
      </w:pPr>
      <w:r w:rsidRPr="00353A04">
        <w:rPr>
          <w:b/>
          <w:bCs/>
          <w:sz w:val="22"/>
          <w:szCs w:val="22"/>
        </w:rPr>
        <w:t>Zastupitelstvo městského obvodu Slezská Ostrava</w:t>
      </w:r>
      <w:r>
        <w:rPr>
          <w:sz w:val="22"/>
          <w:szCs w:val="22"/>
        </w:rPr>
        <w:t xml:space="preserve"> </w:t>
      </w:r>
      <w:r w:rsidR="00353A04">
        <w:rPr>
          <w:sz w:val="22"/>
          <w:szCs w:val="22"/>
        </w:rPr>
        <w:t>svým usnesením ze</w:t>
      </w:r>
      <w:r>
        <w:rPr>
          <w:sz w:val="22"/>
          <w:szCs w:val="22"/>
        </w:rPr>
        <w:t xml:space="preserve"> </w:t>
      </w:r>
      <w:r w:rsidR="009D423C" w:rsidRPr="009D423C">
        <w:rPr>
          <w:sz w:val="22"/>
          <w:szCs w:val="22"/>
        </w:rPr>
        <w:t>dne 17. 12. 2024 rozhodlo</w:t>
      </w:r>
      <w:r>
        <w:rPr>
          <w:sz w:val="22"/>
          <w:szCs w:val="22"/>
        </w:rPr>
        <w:t xml:space="preserve"> o</w:t>
      </w:r>
      <w:r w:rsidR="00657CBF">
        <w:rPr>
          <w:sz w:val="22"/>
          <w:szCs w:val="22"/>
        </w:rPr>
        <w:t> </w:t>
      </w:r>
      <w:r>
        <w:rPr>
          <w:sz w:val="22"/>
          <w:szCs w:val="22"/>
        </w:rPr>
        <w:t>záměru prodat předmětnou část pozemku</w:t>
      </w:r>
      <w:r w:rsidR="009D423C">
        <w:rPr>
          <w:sz w:val="22"/>
          <w:szCs w:val="22"/>
        </w:rPr>
        <w:t xml:space="preserve">. </w:t>
      </w:r>
      <w:r w:rsidR="00B4139A" w:rsidRPr="00B4139A">
        <w:rPr>
          <w:sz w:val="22"/>
          <w:szCs w:val="22"/>
        </w:rPr>
        <w:t>Pro úplnost je třeba zmínit, že odbor dopravy a životního prostředí městského obvodu Slezská Ostrava doporučil nájem, když v dotčeném pozemku vede kanalizace. Dle vyjádření Ostravských vodáren a kanalizací a.s. se na uvedené části pozemku nachází vodovodní řady DN 100 a DN 80 a kanalizační stoka DN 300 v provozování společnosti Ostravské vodárny a kanalizace a.s.</w:t>
      </w:r>
      <w:r w:rsidR="00B4139A">
        <w:rPr>
          <w:sz w:val="22"/>
          <w:szCs w:val="22"/>
        </w:rPr>
        <w:t>, ve vlastnictví města.</w:t>
      </w:r>
      <w:r w:rsidR="00B4139A" w:rsidRPr="00B4139A">
        <w:rPr>
          <w:sz w:val="22"/>
          <w:szCs w:val="22"/>
        </w:rPr>
        <w:t xml:space="preserve"> Provozovatel vodohospodářských zařízení v majetku SMO proto doporučuje uzavřít smlouvu o zřízení služebnosti inženýrské sítě na předmětný úsek vodovodního potrubí a kanalizační stoky dotčených zařízení</w:t>
      </w:r>
      <w:r w:rsidR="00B4139A">
        <w:rPr>
          <w:sz w:val="22"/>
          <w:szCs w:val="22"/>
        </w:rPr>
        <w:t>.</w:t>
      </w:r>
      <w:r w:rsidR="00B4139A" w:rsidRPr="00B4139A">
        <w:rPr>
          <w:sz w:val="22"/>
          <w:szCs w:val="22"/>
        </w:rPr>
        <w:t xml:space="preserve"> </w:t>
      </w:r>
    </w:p>
    <w:p w14:paraId="50505966" w14:textId="6AD572DF" w:rsidR="00B4139A" w:rsidRPr="00B4139A" w:rsidRDefault="00B4139A" w:rsidP="00B4139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tuto skutečnost </w:t>
      </w:r>
      <w:r w:rsidR="001E7D18">
        <w:rPr>
          <w:sz w:val="22"/>
          <w:szCs w:val="22"/>
        </w:rPr>
        <w:t>městský obvod</w:t>
      </w:r>
      <w:r>
        <w:rPr>
          <w:sz w:val="22"/>
          <w:szCs w:val="22"/>
        </w:rPr>
        <w:t xml:space="preserve"> písemně </w:t>
      </w:r>
      <w:r w:rsidR="001E7D18">
        <w:rPr>
          <w:sz w:val="22"/>
          <w:szCs w:val="22"/>
        </w:rPr>
        <w:t>upozorn</w:t>
      </w:r>
      <w:r w:rsidR="009C18BB">
        <w:rPr>
          <w:sz w:val="22"/>
          <w:szCs w:val="22"/>
        </w:rPr>
        <w:t>il</w:t>
      </w:r>
      <w:r w:rsidR="001E7D18">
        <w:rPr>
          <w:sz w:val="22"/>
          <w:szCs w:val="22"/>
        </w:rPr>
        <w:t>.</w:t>
      </w:r>
    </w:p>
    <w:p w14:paraId="1C9B0F7A" w14:textId="77777777" w:rsidR="00D5687A" w:rsidRPr="00353A04" w:rsidRDefault="00D5687A" w:rsidP="00D5687A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2C66421" w14:textId="7F9E4BDE" w:rsidR="00843766" w:rsidRPr="00D5687A" w:rsidRDefault="00D5687A" w:rsidP="00D5687A">
      <w:pPr>
        <w:spacing w:line="276" w:lineRule="auto"/>
        <w:jc w:val="both"/>
        <w:rPr>
          <w:sz w:val="22"/>
          <w:szCs w:val="22"/>
        </w:rPr>
      </w:pPr>
      <w:r w:rsidRPr="00353A04">
        <w:rPr>
          <w:b/>
          <w:bCs/>
          <w:sz w:val="22"/>
          <w:szCs w:val="22"/>
        </w:rPr>
        <w:t>MAPPA</w:t>
      </w:r>
      <w:r>
        <w:rPr>
          <w:sz w:val="22"/>
          <w:szCs w:val="22"/>
        </w:rPr>
        <w:t xml:space="preserve"> svým stanoviskem konstatuje, že prodejem předmětného pozemku se naváže na šířku veřejného prostranství v jeho jižní části, a zároveň nedojde k jeho zúžení pod 8</w:t>
      </w:r>
      <w:r w:rsidR="00076ED2">
        <w:rPr>
          <w:sz w:val="22"/>
          <w:szCs w:val="22"/>
        </w:rPr>
        <w:t xml:space="preserve"> </w:t>
      </w:r>
      <w:r>
        <w:rPr>
          <w:sz w:val="22"/>
          <w:szCs w:val="22"/>
        </w:rPr>
        <w:t>m. Vůči prodeji tedy </w:t>
      </w:r>
      <w:r w:rsidRPr="00D5687A">
        <w:rPr>
          <w:b/>
          <w:bCs/>
          <w:sz w:val="22"/>
          <w:szCs w:val="22"/>
        </w:rPr>
        <w:t>nemá výhrady</w:t>
      </w:r>
      <w:r>
        <w:rPr>
          <w:sz w:val="22"/>
          <w:szCs w:val="22"/>
        </w:rPr>
        <w:t>.</w:t>
      </w:r>
    </w:p>
    <w:p w14:paraId="662F1D28" w14:textId="77777777" w:rsidR="009D423C" w:rsidRDefault="009D423C" w:rsidP="009D423C">
      <w:pPr>
        <w:spacing w:line="276" w:lineRule="auto"/>
        <w:jc w:val="both"/>
        <w:rPr>
          <w:sz w:val="22"/>
          <w:szCs w:val="22"/>
        </w:rPr>
      </w:pPr>
    </w:p>
    <w:p w14:paraId="11880867" w14:textId="0E09431C" w:rsidR="007146C3" w:rsidRDefault="009D423C" w:rsidP="009D423C">
      <w:pPr>
        <w:spacing w:line="276" w:lineRule="auto"/>
        <w:jc w:val="both"/>
        <w:rPr>
          <w:sz w:val="22"/>
          <w:szCs w:val="22"/>
        </w:rPr>
      </w:pPr>
      <w:r w:rsidRPr="007146C3">
        <w:rPr>
          <w:b/>
          <w:bCs/>
          <w:sz w:val="22"/>
          <w:szCs w:val="22"/>
        </w:rPr>
        <w:t>Odbor strategického rozvoje</w:t>
      </w:r>
      <w:r w:rsidR="00EE5379">
        <w:rPr>
          <w:b/>
          <w:bCs/>
          <w:sz w:val="22"/>
          <w:szCs w:val="22"/>
        </w:rPr>
        <w:t xml:space="preserve">, odbor ochrany životního prostředí, odbor investiční a odbor dopravy </w:t>
      </w:r>
      <w:r w:rsidR="007146C3">
        <w:rPr>
          <w:sz w:val="22"/>
          <w:szCs w:val="22"/>
        </w:rPr>
        <w:t>po svém posouzení sdělil</w:t>
      </w:r>
      <w:r w:rsidR="00EE5379">
        <w:rPr>
          <w:sz w:val="22"/>
          <w:szCs w:val="22"/>
        </w:rPr>
        <w:t>y</w:t>
      </w:r>
      <w:r w:rsidR="007146C3">
        <w:rPr>
          <w:sz w:val="22"/>
          <w:szCs w:val="22"/>
        </w:rPr>
        <w:t xml:space="preserve">, že </w:t>
      </w:r>
      <w:r w:rsidR="007146C3" w:rsidRPr="007146C3">
        <w:rPr>
          <w:b/>
          <w:bCs/>
          <w:sz w:val="22"/>
          <w:szCs w:val="22"/>
        </w:rPr>
        <w:t>nem</w:t>
      </w:r>
      <w:r w:rsidR="00EE5379">
        <w:rPr>
          <w:b/>
          <w:bCs/>
          <w:sz w:val="22"/>
          <w:szCs w:val="22"/>
        </w:rPr>
        <w:t>ají</w:t>
      </w:r>
      <w:r w:rsidR="007146C3" w:rsidRPr="007146C3">
        <w:rPr>
          <w:b/>
          <w:bCs/>
          <w:sz w:val="22"/>
          <w:szCs w:val="22"/>
        </w:rPr>
        <w:t xml:space="preserve"> námitek</w:t>
      </w:r>
      <w:r w:rsidR="007146C3">
        <w:rPr>
          <w:sz w:val="22"/>
          <w:szCs w:val="22"/>
        </w:rPr>
        <w:t xml:space="preserve"> k prodeji části pozemku </w:t>
      </w:r>
      <w:r w:rsidR="00970CBC">
        <w:rPr>
          <w:sz w:val="22"/>
          <w:szCs w:val="22"/>
        </w:rPr>
        <w:t>p.</w:t>
      </w:r>
      <w:r w:rsidR="005A6B7E">
        <w:rPr>
          <w:sz w:val="22"/>
          <w:szCs w:val="22"/>
        </w:rPr>
        <w:t xml:space="preserve"> </w:t>
      </w:r>
      <w:r w:rsidR="007146C3">
        <w:rPr>
          <w:sz w:val="22"/>
          <w:szCs w:val="22"/>
        </w:rPr>
        <w:t>p.</w:t>
      </w:r>
      <w:r w:rsidR="005A6B7E">
        <w:rPr>
          <w:sz w:val="22"/>
          <w:szCs w:val="22"/>
        </w:rPr>
        <w:t xml:space="preserve"> </w:t>
      </w:r>
      <w:r w:rsidR="007146C3">
        <w:rPr>
          <w:sz w:val="22"/>
          <w:szCs w:val="22"/>
        </w:rPr>
        <w:t>č.</w:t>
      </w:r>
      <w:r w:rsidR="00970CBC">
        <w:rPr>
          <w:sz w:val="22"/>
          <w:szCs w:val="22"/>
        </w:rPr>
        <w:t> </w:t>
      </w:r>
      <w:r w:rsidR="007146C3">
        <w:rPr>
          <w:sz w:val="22"/>
          <w:szCs w:val="22"/>
        </w:rPr>
        <w:t>382/76 v k.</w:t>
      </w:r>
      <w:r w:rsidR="005A6B7E">
        <w:rPr>
          <w:sz w:val="22"/>
          <w:szCs w:val="22"/>
        </w:rPr>
        <w:t> </w:t>
      </w:r>
      <w:proofErr w:type="spellStart"/>
      <w:r w:rsidR="007146C3">
        <w:rPr>
          <w:sz w:val="22"/>
          <w:szCs w:val="22"/>
        </w:rPr>
        <w:t>ú.</w:t>
      </w:r>
      <w:proofErr w:type="spellEnd"/>
      <w:r w:rsidR="005A6B7E">
        <w:rPr>
          <w:sz w:val="22"/>
          <w:szCs w:val="22"/>
        </w:rPr>
        <w:t> </w:t>
      </w:r>
      <w:r w:rsidR="007146C3">
        <w:rPr>
          <w:sz w:val="22"/>
          <w:szCs w:val="22"/>
        </w:rPr>
        <w:t xml:space="preserve"> </w:t>
      </w:r>
      <w:proofErr w:type="spellStart"/>
      <w:r w:rsidR="007146C3">
        <w:rPr>
          <w:sz w:val="22"/>
          <w:szCs w:val="22"/>
        </w:rPr>
        <w:t>Muglinov</w:t>
      </w:r>
      <w:proofErr w:type="spellEnd"/>
      <w:r w:rsidR="00453EED">
        <w:rPr>
          <w:sz w:val="22"/>
          <w:szCs w:val="22"/>
        </w:rPr>
        <w:t>, obec Ostrava</w:t>
      </w:r>
      <w:r w:rsidR="007146C3">
        <w:rPr>
          <w:sz w:val="22"/>
          <w:szCs w:val="22"/>
        </w:rPr>
        <w:t>.</w:t>
      </w:r>
    </w:p>
    <w:p w14:paraId="503F1ACE" w14:textId="77777777" w:rsidR="00D5687A" w:rsidRDefault="00D5687A" w:rsidP="009D423C">
      <w:pPr>
        <w:spacing w:line="276" w:lineRule="auto"/>
        <w:jc w:val="both"/>
        <w:rPr>
          <w:b/>
          <w:bCs/>
          <w:sz w:val="22"/>
          <w:szCs w:val="22"/>
        </w:rPr>
      </w:pPr>
    </w:p>
    <w:p w14:paraId="4AA86AAF" w14:textId="766388A0" w:rsidR="007146C3" w:rsidRDefault="007146C3" w:rsidP="009D423C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Odbor územního plánování a stavebního řádu </w:t>
      </w:r>
      <w:r>
        <w:rPr>
          <w:sz w:val="22"/>
          <w:szCs w:val="22"/>
        </w:rPr>
        <w:t xml:space="preserve">po svém posouzení přijal </w:t>
      </w:r>
      <w:r w:rsidRPr="007146C3">
        <w:rPr>
          <w:b/>
          <w:bCs/>
          <w:sz w:val="22"/>
          <w:szCs w:val="22"/>
        </w:rPr>
        <w:t>kladné stanovisko</w:t>
      </w:r>
      <w:r>
        <w:rPr>
          <w:sz w:val="22"/>
          <w:szCs w:val="22"/>
        </w:rPr>
        <w:t>, neboť</w:t>
      </w:r>
      <w:r w:rsidR="00657CBF">
        <w:rPr>
          <w:sz w:val="22"/>
          <w:szCs w:val="22"/>
        </w:rPr>
        <w:t> </w:t>
      </w:r>
      <w:r>
        <w:rPr>
          <w:sz w:val="22"/>
          <w:szCs w:val="22"/>
        </w:rPr>
        <w:t>daný záměr nemá vliv na koncepce sledované Územním plánem Ostravy. Odbor se ztotožňuje s posouzením MAPPA, že v případě prodeje předmětné části pozemku nadále zůstane ponechána šířka veřejného prostranství, na němž se nachází veřejná komunikace ul. Sodná, jak požadují obecné právní předpisy i Územní plán Ostravy.</w:t>
      </w:r>
    </w:p>
    <w:p w14:paraId="1AA91097" w14:textId="77777777" w:rsidR="001E7D18" w:rsidRDefault="001E7D18" w:rsidP="009D423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464C5D28" w14:textId="0CFF93E3" w:rsidR="00202B48" w:rsidRDefault="00202B48" w:rsidP="009D423C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Příslušnost rozhodování:</w:t>
      </w:r>
    </w:p>
    <w:p w14:paraId="355046C3" w14:textId="3AC205A3" w:rsidR="00402C0A" w:rsidRDefault="00202B48" w:rsidP="009D42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</w:t>
      </w:r>
      <w:r w:rsidRPr="00367377">
        <w:rPr>
          <w:sz w:val="22"/>
          <w:szCs w:val="22"/>
        </w:rPr>
        <w:t xml:space="preserve">zastupitelstvo města </w:t>
      </w:r>
      <w:r>
        <w:rPr>
          <w:sz w:val="22"/>
          <w:szCs w:val="22"/>
        </w:rPr>
        <w:t>rozhodne o záměru prodeje,</w:t>
      </w:r>
      <w:r w:rsidR="00781163" w:rsidRPr="00781163">
        <w:t xml:space="preserve"> </w:t>
      </w:r>
      <w:r w:rsidR="00781163" w:rsidRPr="00781163">
        <w:rPr>
          <w:sz w:val="22"/>
          <w:szCs w:val="22"/>
        </w:rPr>
        <w:t>dle bodu 1) předloženého usnesení</w:t>
      </w:r>
      <w:r>
        <w:rPr>
          <w:sz w:val="22"/>
          <w:szCs w:val="22"/>
        </w:rPr>
        <w:t xml:space="preserve"> bude dle článku 7</w:t>
      </w:r>
      <w:r w:rsidR="00B4139A">
        <w:rPr>
          <w:sz w:val="22"/>
          <w:szCs w:val="22"/>
        </w:rPr>
        <w:t> </w:t>
      </w:r>
      <w:r>
        <w:rPr>
          <w:sz w:val="22"/>
          <w:szCs w:val="22"/>
        </w:rPr>
        <w:t>odst.</w:t>
      </w:r>
      <w:r w:rsidR="00B4139A">
        <w:rPr>
          <w:sz w:val="22"/>
          <w:szCs w:val="22"/>
        </w:rPr>
        <w:t> </w:t>
      </w:r>
      <w:r>
        <w:rPr>
          <w:sz w:val="22"/>
          <w:szCs w:val="22"/>
        </w:rPr>
        <w:t xml:space="preserve"> 3)</w:t>
      </w:r>
      <w:r w:rsidR="00B4139A">
        <w:rPr>
          <w:sz w:val="22"/>
          <w:szCs w:val="22"/>
        </w:rPr>
        <w:t> </w:t>
      </w:r>
      <w:r>
        <w:rPr>
          <w:sz w:val="22"/>
          <w:szCs w:val="22"/>
        </w:rPr>
        <w:t>písm.</w:t>
      </w:r>
      <w:r w:rsidR="00B4139A">
        <w:rPr>
          <w:sz w:val="22"/>
          <w:szCs w:val="22"/>
        </w:rPr>
        <w:t> b) </w:t>
      </w:r>
      <w:r>
        <w:rPr>
          <w:sz w:val="22"/>
          <w:szCs w:val="22"/>
        </w:rPr>
        <w:t>Obecně závazné vyhlášky č. 10/2022, Statut města Ostravy, ve znění pozdějších změn a doplňků</w:t>
      </w:r>
      <w:r w:rsidR="00781163">
        <w:rPr>
          <w:sz w:val="22"/>
          <w:szCs w:val="22"/>
        </w:rPr>
        <w:t xml:space="preserve"> rozhodovat o prodeji</w:t>
      </w:r>
      <w:r w:rsidR="00AF383B">
        <w:rPr>
          <w:sz w:val="22"/>
          <w:szCs w:val="22"/>
        </w:rPr>
        <w:t xml:space="preserve"> zastupitelstvo městského obvodu Slezská Ostrava.</w:t>
      </w:r>
    </w:p>
    <w:p w14:paraId="1405BA1F" w14:textId="77777777" w:rsidR="00AF383B" w:rsidRDefault="00AF383B" w:rsidP="009D423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F0A50F0" w14:textId="77777777" w:rsidR="00934AFE" w:rsidRDefault="00934AFE" w:rsidP="009D423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4BE0C2B3" w14:textId="77777777" w:rsidR="00934AFE" w:rsidRDefault="00934AFE" w:rsidP="009D423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D140159" w14:textId="77777777" w:rsidR="00934AFE" w:rsidRDefault="00934AFE" w:rsidP="009D423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5CDECBF" w14:textId="77777777" w:rsidR="009B55A7" w:rsidRDefault="009B55A7" w:rsidP="009B55A7">
      <w:pPr>
        <w:spacing w:line="276" w:lineRule="auto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>Projednáno v radě města</w:t>
      </w:r>
      <w:r w:rsidRPr="008F34CB">
        <w:rPr>
          <w:b/>
          <w:bCs/>
          <w:sz w:val="22"/>
          <w:u w:val="single"/>
        </w:rPr>
        <w:t>:</w:t>
      </w:r>
    </w:p>
    <w:p w14:paraId="28005200" w14:textId="4957D3EE" w:rsidR="009B55A7" w:rsidRDefault="009B55A7" w:rsidP="009B55A7">
      <w:pPr>
        <w:spacing w:line="276" w:lineRule="auto"/>
        <w:jc w:val="both"/>
        <w:rPr>
          <w:sz w:val="22"/>
        </w:rPr>
      </w:pPr>
      <w:r w:rsidRPr="0087182E">
        <w:rPr>
          <w:sz w:val="22"/>
        </w:rPr>
        <w:t>Rada měs</w:t>
      </w:r>
      <w:r>
        <w:rPr>
          <w:sz w:val="22"/>
        </w:rPr>
        <w:t xml:space="preserve">ta dne 18. 03. 2025 svým usnesením č. </w:t>
      </w:r>
      <w:r w:rsidR="000C396C" w:rsidRPr="000C396C">
        <w:rPr>
          <w:sz w:val="22"/>
        </w:rPr>
        <w:t>06686/RM2226/96</w:t>
      </w:r>
      <w:r w:rsidR="000C396C" w:rsidRPr="000C396C">
        <w:rPr>
          <w:b/>
          <w:bCs/>
          <w:i/>
          <w:iCs/>
          <w:sz w:val="22"/>
        </w:rPr>
        <w:t xml:space="preserve"> </w:t>
      </w:r>
      <w:r>
        <w:rPr>
          <w:sz w:val="22"/>
        </w:rPr>
        <w:t>souhlasila s návrhem na záměr města prodat pozemek dle bodu 1) návrhu tohoto usnesení.</w:t>
      </w:r>
    </w:p>
    <w:p w14:paraId="3FA4B1A2" w14:textId="77777777" w:rsidR="009B55A7" w:rsidRDefault="009B55A7" w:rsidP="009B55A7">
      <w:pPr>
        <w:spacing w:line="276" w:lineRule="auto"/>
        <w:jc w:val="both"/>
        <w:rPr>
          <w:sz w:val="22"/>
          <w:szCs w:val="22"/>
        </w:rPr>
      </w:pPr>
    </w:p>
    <w:p w14:paraId="5ACE3116" w14:textId="77777777" w:rsidR="009B55A7" w:rsidRDefault="009B55A7" w:rsidP="009B55A7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Upozornění</w:t>
      </w:r>
    </w:p>
    <w:p w14:paraId="333DF36F" w14:textId="77777777" w:rsidR="009B55A7" w:rsidRPr="0087182E" w:rsidRDefault="009B55A7" w:rsidP="009B55A7">
      <w:pPr>
        <w:spacing w:line="276" w:lineRule="auto"/>
        <w:jc w:val="both"/>
        <w:rPr>
          <w:sz w:val="22"/>
        </w:rPr>
      </w:pPr>
      <w:r w:rsidRPr="0087182E">
        <w:rPr>
          <w:sz w:val="22"/>
        </w:rPr>
        <w:t xml:space="preserve">Tento materiál obsahuje informace podléhající ochraně osobních údajů, které by neměly být zveřejňovány dle zák. č. 106/1999 Sb., o svobodném přístupu k informacím, ve znění pozdějších předpisů, jelikož jsou chráněny zák. č. 110/2019 Sb., o ochraně osobních údajů </w:t>
      </w:r>
      <w:r w:rsidRPr="0087182E">
        <w:rPr>
          <w:sz w:val="22"/>
        </w:rPr>
        <w:br/>
        <w:t>a o změně některých zákonů, ve znění pozdějších předpisů.</w:t>
      </w:r>
    </w:p>
    <w:p w14:paraId="19E3FF84" w14:textId="77777777" w:rsidR="009B55A7" w:rsidRPr="00347E9E" w:rsidRDefault="009B55A7" w:rsidP="00547EE6">
      <w:pPr>
        <w:spacing w:line="276" w:lineRule="auto"/>
        <w:jc w:val="both"/>
        <w:rPr>
          <w:sz w:val="22"/>
          <w:szCs w:val="22"/>
        </w:rPr>
      </w:pPr>
    </w:p>
    <w:sectPr w:rsidR="009B55A7" w:rsidRPr="0034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3A2"/>
    <w:multiLevelType w:val="hybridMultilevel"/>
    <w:tmpl w:val="406AB51A"/>
    <w:lvl w:ilvl="0" w:tplc="0CA20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364E"/>
    <w:multiLevelType w:val="hybridMultilevel"/>
    <w:tmpl w:val="2C4E07BA"/>
    <w:lvl w:ilvl="0" w:tplc="367C91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27A"/>
    <w:multiLevelType w:val="hybridMultilevel"/>
    <w:tmpl w:val="D104248C"/>
    <w:lvl w:ilvl="0" w:tplc="82DE1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5979">
    <w:abstractNumId w:val="2"/>
  </w:num>
  <w:num w:numId="2" w16cid:durableId="441069714">
    <w:abstractNumId w:val="1"/>
  </w:num>
  <w:num w:numId="3" w16cid:durableId="5424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BD"/>
    <w:rsid w:val="00000C64"/>
    <w:rsid w:val="000070EF"/>
    <w:rsid w:val="00033FAE"/>
    <w:rsid w:val="00040794"/>
    <w:rsid w:val="00076ED2"/>
    <w:rsid w:val="00091F73"/>
    <w:rsid w:val="00093C5F"/>
    <w:rsid w:val="000C396C"/>
    <w:rsid w:val="000E70BD"/>
    <w:rsid w:val="00104265"/>
    <w:rsid w:val="00177732"/>
    <w:rsid w:val="001C3E75"/>
    <w:rsid w:val="001E7D18"/>
    <w:rsid w:val="00200606"/>
    <w:rsid w:val="00202B48"/>
    <w:rsid w:val="002119E2"/>
    <w:rsid w:val="00220428"/>
    <w:rsid w:val="002563B9"/>
    <w:rsid w:val="00286346"/>
    <w:rsid w:val="00293DA2"/>
    <w:rsid w:val="00347E9E"/>
    <w:rsid w:val="00353A04"/>
    <w:rsid w:val="00357277"/>
    <w:rsid w:val="00367377"/>
    <w:rsid w:val="00382594"/>
    <w:rsid w:val="00402C0A"/>
    <w:rsid w:val="00404464"/>
    <w:rsid w:val="004264DA"/>
    <w:rsid w:val="00441DD4"/>
    <w:rsid w:val="00442CEB"/>
    <w:rsid w:val="00453EED"/>
    <w:rsid w:val="0048542F"/>
    <w:rsid w:val="004D66F9"/>
    <w:rsid w:val="004E630A"/>
    <w:rsid w:val="00546266"/>
    <w:rsid w:val="00546427"/>
    <w:rsid w:val="00547EE6"/>
    <w:rsid w:val="00577FB5"/>
    <w:rsid w:val="005A6B7E"/>
    <w:rsid w:val="005B3706"/>
    <w:rsid w:val="005F7821"/>
    <w:rsid w:val="00622ECE"/>
    <w:rsid w:val="00651EAB"/>
    <w:rsid w:val="00657CBF"/>
    <w:rsid w:val="006C1822"/>
    <w:rsid w:val="006C6182"/>
    <w:rsid w:val="006E07C8"/>
    <w:rsid w:val="007146C3"/>
    <w:rsid w:val="007537BA"/>
    <w:rsid w:val="00781163"/>
    <w:rsid w:val="00785A32"/>
    <w:rsid w:val="00785CE6"/>
    <w:rsid w:val="00795A79"/>
    <w:rsid w:val="007B4346"/>
    <w:rsid w:val="007F175C"/>
    <w:rsid w:val="008054CF"/>
    <w:rsid w:val="00832CDB"/>
    <w:rsid w:val="00843766"/>
    <w:rsid w:val="00892F75"/>
    <w:rsid w:val="00934AFE"/>
    <w:rsid w:val="00947660"/>
    <w:rsid w:val="00970CBC"/>
    <w:rsid w:val="009B3AC7"/>
    <w:rsid w:val="009B55A7"/>
    <w:rsid w:val="009C18BB"/>
    <w:rsid w:val="009D423C"/>
    <w:rsid w:val="009D46A5"/>
    <w:rsid w:val="009E4208"/>
    <w:rsid w:val="009F1A77"/>
    <w:rsid w:val="00A1618C"/>
    <w:rsid w:val="00A2118A"/>
    <w:rsid w:val="00A84152"/>
    <w:rsid w:val="00A97AB4"/>
    <w:rsid w:val="00AB5AE7"/>
    <w:rsid w:val="00AC4E3C"/>
    <w:rsid w:val="00AE5B7B"/>
    <w:rsid w:val="00AF383B"/>
    <w:rsid w:val="00B4139A"/>
    <w:rsid w:val="00BB42CD"/>
    <w:rsid w:val="00BC0B4B"/>
    <w:rsid w:val="00BC6EE1"/>
    <w:rsid w:val="00BE78D0"/>
    <w:rsid w:val="00BF7698"/>
    <w:rsid w:val="00C01208"/>
    <w:rsid w:val="00C249C8"/>
    <w:rsid w:val="00C40F84"/>
    <w:rsid w:val="00C83E3E"/>
    <w:rsid w:val="00C96F3A"/>
    <w:rsid w:val="00CF0262"/>
    <w:rsid w:val="00D5687A"/>
    <w:rsid w:val="00D71A7B"/>
    <w:rsid w:val="00D9411F"/>
    <w:rsid w:val="00DD0ABC"/>
    <w:rsid w:val="00E348FB"/>
    <w:rsid w:val="00EC42D7"/>
    <w:rsid w:val="00EC6FCB"/>
    <w:rsid w:val="00EE5379"/>
    <w:rsid w:val="00F531CB"/>
    <w:rsid w:val="00F86F40"/>
    <w:rsid w:val="00FD0BA5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AF32F2"/>
  <w15:chartTrackingRefBased/>
  <w15:docId w15:val="{C1E17321-C1E9-49C2-9F76-CE9BA15F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9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7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70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70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70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70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70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70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70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7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7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70B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70BD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70B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70BD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70B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70BD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0E70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70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7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70BD"/>
    <w:rPr>
      <w:rFonts w:ascii="Times New Roman" w:hAnsi="Times New Roman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0E70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70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7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70BD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0E70B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0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D08F-C8F7-496F-9FF8-9A1EE36C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Plešek Filip</dc:creator>
  <cp:keywords/>
  <dc:description/>
  <cp:lastModifiedBy>Plešek Filip</cp:lastModifiedBy>
  <cp:revision>4</cp:revision>
  <cp:lastPrinted>2025-02-27T09:28:00Z</cp:lastPrinted>
  <dcterms:created xsi:type="dcterms:W3CDTF">2025-03-17T15:39:00Z</dcterms:created>
  <dcterms:modified xsi:type="dcterms:W3CDTF">2025-03-18T13:58:00Z</dcterms:modified>
</cp:coreProperties>
</file>