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9C876" w14:textId="5EA96FD3" w:rsidR="00F177DD" w:rsidRDefault="00F177DD" w:rsidP="00CB1BE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Důvodová zpráva</w:t>
      </w:r>
    </w:p>
    <w:p w14:paraId="0F9C1895" w14:textId="1A6FFEDA" w:rsidR="00A52BED" w:rsidRPr="00EB3EA2" w:rsidRDefault="00C642E0" w:rsidP="00CB1BE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>n</w:t>
      </w:r>
      <w:r w:rsidR="00A52BED">
        <w:rPr>
          <w:rFonts w:ascii="Times New Roman" w:hAnsi="Times New Roman" w:cs="Times New Roman"/>
          <w:b/>
          <w:bCs/>
        </w:rPr>
        <w:t xml:space="preserve">ávrh </w:t>
      </w:r>
      <w:r w:rsidR="00F076B4">
        <w:rPr>
          <w:rFonts w:ascii="Times New Roman" w:hAnsi="Times New Roman" w:cs="Times New Roman"/>
          <w:b/>
          <w:bCs/>
        </w:rPr>
        <w:t xml:space="preserve">uzavřít dohodu o narovnání vzájemných práv a povinností vyplývajících z Kupní </w:t>
      </w:r>
      <w:r w:rsidR="00F076B4" w:rsidRPr="00D45123">
        <w:rPr>
          <w:rFonts w:ascii="Times New Roman" w:hAnsi="Times New Roman" w:cs="Times New Roman"/>
          <w:b/>
          <w:bCs/>
        </w:rPr>
        <w:t>smlouv</w:t>
      </w:r>
      <w:r w:rsidR="00F076B4">
        <w:rPr>
          <w:rFonts w:ascii="Times New Roman" w:hAnsi="Times New Roman" w:cs="Times New Roman"/>
          <w:b/>
          <w:bCs/>
        </w:rPr>
        <w:t>y</w:t>
      </w:r>
      <w:r w:rsidR="00F076B4" w:rsidRPr="00D45123">
        <w:rPr>
          <w:rFonts w:ascii="Times New Roman" w:hAnsi="Times New Roman" w:cs="Times New Roman"/>
          <w:b/>
          <w:bCs/>
        </w:rPr>
        <w:t>, Smlouv</w:t>
      </w:r>
      <w:r w:rsidR="00F076B4">
        <w:rPr>
          <w:rFonts w:ascii="Times New Roman" w:hAnsi="Times New Roman" w:cs="Times New Roman"/>
          <w:b/>
          <w:bCs/>
        </w:rPr>
        <w:t>y</w:t>
      </w:r>
      <w:r w:rsidR="00F076B4" w:rsidRPr="00D45123">
        <w:rPr>
          <w:rFonts w:ascii="Times New Roman" w:hAnsi="Times New Roman" w:cs="Times New Roman"/>
          <w:b/>
          <w:bCs/>
        </w:rPr>
        <w:t xml:space="preserve"> o zřízení věcného předkupního práva a Smlouv</w:t>
      </w:r>
      <w:r w:rsidR="00F076B4">
        <w:rPr>
          <w:rFonts w:ascii="Times New Roman" w:hAnsi="Times New Roman" w:cs="Times New Roman"/>
          <w:b/>
          <w:bCs/>
        </w:rPr>
        <w:t>y</w:t>
      </w:r>
      <w:r w:rsidR="00F076B4" w:rsidRPr="00D45123">
        <w:rPr>
          <w:rFonts w:ascii="Times New Roman" w:hAnsi="Times New Roman" w:cs="Times New Roman"/>
          <w:b/>
          <w:bCs/>
        </w:rPr>
        <w:t xml:space="preserve"> o zřízení zákazu zcizení </w:t>
      </w:r>
      <w:proofErr w:type="spellStart"/>
      <w:r w:rsidR="00F076B4" w:rsidRPr="00D45123">
        <w:rPr>
          <w:rFonts w:ascii="Times New Roman" w:hAnsi="Times New Roman" w:cs="Times New Roman"/>
          <w:b/>
          <w:bCs/>
        </w:rPr>
        <w:t>ev.č</w:t>
      </w:r>
      <w:proofErr w:type="spellEnd"/>
      <w:r w:rsidR="00F076B4" w:rsidRPr="00D45123">
        <w:rPr>
          <w:rFonts w:ascii="Times New Roman" w:hAnsi="Times New Roman" w:cs="Times New Roman"/>
          <w:b/>
          <w:bCs/>
        </w:rPr>
        <w:t>. 0847/2022/MJ</w:t>
      </w:r>
      <w:r w:rsidR="00FF3000">
        <w:rPr>
          <w:rFonts w:ascii="Times New Roman" w:hAnsi="Times New Roman" w:cs="Times New Roman"/>
          <w:b/>
          <w:bCs/>
        </w:rPr>
        <w:t xml:space="preserve"> (</w:t>
      </w:r>
      <w:r w:rsidR="00E53439">
        <w:rPr>
          <w:rFonts w:ascii="Times New Roman" w:hAnsi="Times New Roman" w:cs="Times New Roman"/>
          <w:b/>
          <w:bCs/>
        </w:rPr>
        <w:t xml:space="preserve">ve znění </w:t>
      </w:r>
      <w:r w:rsidR="00FF3000">
        <w:rPr>
          <w:rFonts w:ascii="Times New Roman" w:hAnsi="Times New Roman" w:cs="Times New Roman"/>
          <w:b/>
          <w:bCs/>
        </w:rPr>
        <w:t xml:space="preserve">dle přílohy č. </w:t>
      </w:r>
      <w:r w:rsidR="009E1B05">
        <w:rPr>
          <w:rFonts w:ascii="Times New Roman" w:hAnsi="Times New Roman" w:cs="Times New Roman"/>
          <w:b/>
          <w:bCs/>
        </w:rPr>
        <w:t>4</w:t>
      </w:r>
      <w:r w:rsidR="00FF3000">
        <w:rPr>
          <w:rFonts w:ascii="Times New Roman" w:hAnsi="Times New Roman" w:cs="Times New Roman"/>
          <w:b/>
          <w:bCs/>
        </w:rPr>
        <w:t xml:space="preserve"> tohoto materiálu)</w:t>
      </w:r>
      <w:r w:rsidR="00291422">
        <w:rPr>
          <w:rFonts w:ascii="Times New Roman" w:hAnsi="Times New Roman" w:cs="Times New Roman"/>
          <w:b/>
          <w:bCs/>
        </w:rPr>
        <w:t xml:space="preserve"> uzavřené se společností UNNI Development gama s.r.o.</w:t>
      </w:r>
      <w:r w:rsidR="00EB3EA2">
        <w:rPr>
          <w:rFonts w:ascii="Times New Roman" w:hAnsi="Times New Roman" w:cs="Times New Roman"/>
          <w:b/>
          <w:bCs/>
        </w:rPr>
        <w:t>,</w:t>
      </w:r>
    </w:p>
    <w:p w14:paraId="03ADC2D7" w14:textId="556A8992" w:rsidR="00472BD2" w:rsidRDefault="00C642E0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</w:t>
      </w:r>
      <w:r w:rsidR="00EB3EA2" w:rsidRPr="00EB3EA2">
        <w:rPr>
          <w:rFonts w:ascii="Times New Roman" w:hAnsi="Times New Roman" w:cs="Times New Roman"/>
          <w:b/>
          <w:bCs/>
        </w:rPr>
        <w:t xml:space="preserve">ezi statutárním městem Ostrava a společností UNNI Development gama s.r.o., byla dne </w:t>
      </w:r>
      <w:r w:rsidR="00F3350A">
        <w:rPr>
          <w:rFonts w:ascii="Times New Roman" w:hAnsi="Times New Roman" w:cs="Times New Roman"/>
          <w:b/>
          <w:bCs/>
        </w:rPr>
        <w:br/>
      </w:r>
      <w:r w:rsidR="00EB3EA2" w:rsidRPr="00EB3EA2">
        <w:rPr>
          <w:rFonts w:ascii="Times New Roman" w:hAnsi="Times New Roman" w:cs="Times New Roman"/>
          <w:b/>
          <w:bCs/>
        </w:rPr>
        <w:t>8.</w:t>
      </w:r>
      <w:r w:rsidR="00F3350A">
        <w:rPr>
          <w:rFonts w:ascii="Times New Roman" w:hAnsi="Times New Roman" w:cs="Times New Roman"/>
          <w:b/>
          <w:bCs/>
        </w:rPr>
        <w:t xml:space="preserve"> </w:t>
      </w:r>
      <w:r w:rsidR="00EB3EA2" w:rsidRPr="00EB3EA2">
        <w:rPr>
          <w:rFonts w:ascii="Times New Roman" w:hAnsi="Times New Roman" w:cs="Times New Roman"/>
          <w:b/>
          <w:bCs/>
        </w:rPr>
        <w:t>3.</w:t>
      </w:r>
      <w:r w:rsidR="00F3350A">
        <w:rPr>
          <w:rFonts w:ascii="Times New Roman" w:hAnsi="Times New Roman" w:cs="Times New Roman"/>
          <w:b/>
          <w:bCs/>
        </w:rPr>
        <w:t xml:space="preserve"> </w:t>
      </w:r>
      <w:r w:rsidR="00EB3EA2" w:rsidRPr="00EB3EA2">
        <w:rPr>
          <w:rFonts w:ascii="Times New Roman" w:hAnsi="Times New Roman" w:cs="Times New Roman"/>
          <w:b/>
          <w:bCs/>
        </w:rPr>
        <w:t>2022 uzavřena Kupní smlouva, Smlouva o zřízení věcného předkupního práva a</w:t>
      </w:r>
      <w:r w:rsidR="00786EC7">
        <w:rPr>
          <w:rFonts w:ascii="Times New Roman" w:hAnsi="Times New Roman" w:cs="Times New Roman"/>
          <w:b/>
          <w:bCs/>
        </w:rPr>
        <w:t> </w:t>
      </w:r>
      <w:r w:rsidR="00EB3EA2" w:rsidRPr="00EB3EA2">
        <w:rPr>
          <w:rFonts w:ascii="Times New Roman" w:hAnsi="Times New Roman" w:cs="Times New Roman"/>
          <w:b/>
          <w:bCs/>
        </w:rPr>
        <w:t>Smlouva o zřízení zákazu zcizení</w:t>
      </w:r>
      <w:r w:rsidR="00F3350A">
        <w:rPr>
          <w:rFonts w:ascii="Times New Roman" w:hAnsi="Times New Roman" w:cs="Times New Roman"/>
          <w:b/>
          <w:bCs/>
        </w:rPr>
        <w:t>,</w:t>
      </w:r>
    </w:p>
    <w:p w14:paraId="2817ED4D" w14:textId="103509C1" w:rsidR="00472BD2" w:rsidRDefault="00472BD2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</w:t>
      </w:r>
      <w:r w:rsidR="00EB3EA2" w:rsidRPr="00EB3EA2">
        <w:rPr>
          <w:rFonts w:ascii="Times New Roman" w:hAnsi="Times New Roman" w:cs="Times New Roman"/>
          <w:b/>
          <w:bCs/>
        </w:rPr>
        <w:t>a základě</w:t>
      </w:r>
      <w:r w:rsidR="00EB3EA2">
        <w:rPr>
          <w:rFonts w:ascii="Times New Roman" w:hAnsi="Times New Roman" w:cs="Times New Roman"/>
          <w:b/>
          <w:bCs/>
        </w:rPr>
        <w:t xml:space="preserve"> této smlouvy</w:t>
      </w:r>
      <w:r w:rsidR="00EB3EA2" w:rsidRPr="00EB3EA2">
        <w:rPr>
          <w:rFonts w:ascii="Times New Roman" w:hAnsi="Times New Roman" w:cs="Times New Roman"/>
          <w:b/>
          <w:bCs/>
        </w:rPr>
        <w:t xml:space="preserve"> společnost UNNI Development gama s.r.o. nabyla vlastnické právo k pozemku p.</w:t>
      </w:r>
      <w:r w:rsidR="00EB3EA2">
        <w:rPr>
          <w:rFonts w:ascii="Times New Roman" w:hAnsi="Times New Roman" w:cs="Times New Roman"/>
          <w:b/>
          <w:bCs/>
        </w:rPr>
        <w:t xml:space="preserve"> </w:t>
      </w:r>
      <w:r w:rsidR="00EB3EA2" w:rsidRPr="00EB3EA2">
        <w:rPr>
          <w:rFonts w:ascii="Times New Roman" w:hAnsi="Times New Roman" w:cs="Times New Roman"/>
          <w:b/>
          <w:bCs/>
        </w:rPr>
        <w:t>č. 1190/3, v k.</w:t>
      </w:r>
      <w:r w:rsidR="00EB3EA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B3EA2" w:rsidRPr="00EB3EA2">
        <w:rPr>
          <w:rFonts w:ascii="Times New Roman" w:hAnsi="Times New Roman" w:cs="Times New Roman"/>
          <w:b/>
          <w:bCs/>
        </w:rPr>
        <w:t>ú.</w:t>
      </w:r>
      <w:proofErr w:type="spellEnd"/>
      <w:r w:rsidR="00EB3EA2" w:rsidRPr="00EB3EA2">
        <w:rPr>
          <w:rFonts w:ascii="Times New Roman" w:hAnsi="Times New Roman" w:cs="Times New Roman"/>
          <w:b/>
          <w:bCs/>
        </w:rPr>
        <w:t xml:space="preserve"> Slezská Ostrava za kupní cenu ve výši 5.406.000 Kč plus DPH</w:t>
      </w:r>
      <w:r w:rsidR="00F3350A">
        <w:rPr>
          <w:rFonts w:ascii="Times New Roman" w:hAnsi="Times New Roman" w:cs="Times New Roman"/>
          <w:b/>
          <w:bCs/>
        </w:rPr>
        <w:t>,</w:t>
      </w:r>
    </w:p>
    <w:p w14:paraId="4C07F93B" w14:textId="5DC3EC61" w:rsidR="00EB3EA2" w:rsidRDefault="00472BD2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ú</w:t>
      </w:r>
      <w:r w:rsidR="00EB3EA2" w:rsidRPr="00EB3EA2">
        <w:rPr>
          <w:rFonts w:ascii="Times New Roman" w:hAnsi="Times New Roman" w:cs="Times New Roman"/>
          <w:b/>
          <w:bCs/>
        </w:rPr>
        <w:t>čelem převodu uvedeného pozemku byla realizace stavby „Bydlení a občanská vybavenost“</w:t>
      </w:r>
      <w:r w:rsidR="00F3350A">
        <w:rPr>
          <w:rFonts w:ascii="Times New Roman" w:hAnsi="Times New Roman" w:cs="Times New Roman"/>
          <w:b/>
          <w:bCs/>
        </w:rPr>
        <w:t>,</w:t>
      </w:r>
      <w:r w:rsidR="00EB3EA2" w:rsidRPr="00EB3EA2">
        <w:rPr>
          <w:rFonts w:ascii="Times New Roman" w:hAnsi="Times New Roman" w:cs="Times New Roman"/>
          <w:b/>
          <w:bCs/>
        </w:rPr>
        <w:t xml:space="preserve"> </w:t>
      </w:r>
    </w:p>
    <w:p w14:paraId="685BE6A0" w14:textId="40503914" w:rsidR="00EB3EA2" w:rsidRPr="00193FDD" w:rsidRDefault="00EB3EA2" w:rsidP="00193FDD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v kupní smlouvě se </w:t>
      </w: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 xml:space="preserve"> se zavázala</w:t>
      </w:r>
      <w:r w:rsidR="00193FDD">
        <w:rPr>
          <w:rFonts w:ascii="Times New Roman" w:hAnsi="Times New Roman" w:cs="Times New Roman"/>
          <w:b/>
          <w:bCs/>
        </w:rPr>
        <w:t xml:space="preserve"> </w:t>
      </w:r>
      <w:r w:rsidRPr="00193FDD">
        <w:rPr>
          <w:rFonts w:ascii="Times New Roman" w:hAnsi="Times New Roman" w:cs="Times New Roman"/>
          <w:b/>
          <w:bCs/>
        </w:rPr>
        <w:t xml:space="preserve">podat nejpozději do 12 měsíců od účinnosti Kupní smlouvy řádnou žádost o vydání územního rozhodnutí o umístění </w:t>
      </w:r>
      <w:r w:rsidR="00472BD2" w:rsidRPr="00193FDD">
        <w:rPr>
          <w:rFonts w:ascii="Times New Roman" w:hAnsi="Times New Roman" w:cs="Times New Roman"/>
          <w:b/>
          <w:bCs/>
        </w:rPr>
        <w:t>s</w:t>
      </w:r>
      <w:r w:rsidRPr="00193FDD">
        <w:rPr>
          <w:rFonts w:ascii="Times New Roman" w:hAnsi="Times New Roman" w:cs="Times New Roman"/>
          <w:b/>
          <w:bCs/>
        </w:rPr>
        <w:t>tavby, na jejímž základě bude rozhodnuto o umístění Stavby</w:t>
      </w:r>
      <w:r w:rsidR="00F3350A">
        <w:rPr>
          <w:rFonts w:ascii="Times New Roman" w:hAnsi="Times New Roman" w:cs="Times New Roman"/>
          <w:b/>
          <w:bCs/>
        </w:rPr>
        <w:t>,</w:t>
      </w:r>
    </w:p>
    <w:p w14:paraId="258D2D84" w14:textId="7DE8E82F" w:rsidR="00EB3EA2" w:rsidRDefault="00EB3EA2" w:rsidP="00193FDD">
      <w:pPr>
        <w:pStyle w:val="Odstavecseseznamem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tuto povinnost </w:t>
      </w: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 xml:space="preserve"> nesplnila,</w:t>
      </w:r>
    </w:p>
    <w:p w14:paraId="0B0D82E2" w14:textId="74158E1E" w:rsidR="00EB3EA2" w:rsidRDefault="00EB3EA2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porušením výše uvedených povinnosti vzniklo měst</w:t>
      </w:r>
      <w:r w:rsidR="00193FDD"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právo na zaplacení smluvní pokuty 540.000 Kč a odstoupení od smlouvy,</w:t>
      </w:r>
    </w:p>
    <w:p w14:paraId="48FAA185" w14:textId="35F22D5A" w:rsidR="00EB3EA2" w:rsidRDefault="00EB3EA2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návrh na odstoupení od smlouvy měl být projednán zastupitelstvem města dne 26.</w:t>
      </w:r>
      <w:r w:rsidR="00F3350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6.</w:t>
      </w:r>
      <w:r w:rsidR="00F3350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2024, avšak byl stažen na základě nové komunikace s </w:t>
      </w: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>,</w:t>
      </w:r>
    </w:p>
    <w:p w14:paraId="37F9B34C" w14:textId="5AD975C3" w:rsidR="00EB3EA2" w:rsidRPr="00786EC7" w:rsidRDefault="00786EC7" w:rsidP="00786EC7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na základě jednání s </w:t>
      </w: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 xml:space="preserve"> byl zpracován návrh dohody o narovnání</w:t>
      </w:r>
    </w:p>
    <w:p w14:paraId="58624F03" w14:textId="13339189" w:rsidR="00EB3EA2" w:rsidRDefault="00EB3EA2" w:rsidP="00EB3EA2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dohodou o narovnání</w:t>
      </w:r>
    </w:p>
    <w:p w14:paraId="7D60FA34" w14:textId="682DCAC6" w:rsidR="00EB3EA2" w:rsidRDefault="00EB3EA2" w:rsidP="00193FDD">
      <w:pPr>
        <w:pStyle w:val="Odstavecseseznamem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 xml:space="preserve"> </w:t>
      </w:r>
      <w:r w:rsidR="00786EC7">
        <w:rPr>
          <w:rFonts w:ascii="Times New Roman" w:hAnsi="Times New Roman" w:cs="Times New Roman"/>
          <w:b/>
          <w:bCs/>
        </w:rPr>
        <w:t>uznává svůj dluh vůči městu ve výši 540.000</w:t>
      </w:r>
      <w:r w:rsidR="00740C52">
        <w:rPr>
          <w:rFonts w:ascii="Times New Roman" w:hAnsi="Times New Roman" w:cs="Times New Roman"/>
          <w:b/>
          <w:bCs/>
        </w:rPr>
        <w:t> </w:t>
      </w:r>
      <w:r w:rsidR="00786EC7">
        <w:rPr>
          <w:rFonts w:ascii="Times New Roman" w:hAnsi="Times New Roman" w:cs="Times New Roman"/>
          <w:b/>
          <w:bCs/>
        </w:rPr>
        <w:t>Kč,</w:t>
      </w:r>
    </w:p>
    <w:p w14:paraId="61886040" w14:textId="6A4722CD" w:rsidR="00786EC7" w:rsidRDefault="00786EC7" w:rsidP="00193FDD">
      <w:pPr>
        <w:pStyle w:val="Odstavecseseznamem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smluvní strany</w:t>
      </w:r>
      <w:r w:rsidR="00862856">
        <w:rPr>
          <w:rFonts w:ascii="Times New Roman" w:hAnsi="Times New Roman" w:cs="Times New Roman"/>
          <w:b/>
          <w:bCs/>
        </w:rPr>
        <w:t xml:space="preserve"> od počátku</w:t>
      </w:r>
      <w:r>
        <w:rPr>
          <w:rFonts w:ascii="Times New Roman" w:hAnsi="Times New Roman" w:cs="Times New Roman"/>
          <w:b/>
          <w:bCs/>
        </w:rPr>
        <w:t xml:space="preserve"> ruší kupní smlouvu, přičemž</w:t>
      </w:r>
    </w:p>
    <w:p w14:paraId="7AEFAB2B" w14:textId="779B2FAF" w:rsidR="00786EC7" w:rsidRDefault="00786EC7" w:rsidP="00193FDD">
      <w:pPr>
        <w:pStyle w:val="Odstavecseseznamem"/>
        <w:numPr>
          <w:ilvl w:val="2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město vrátí </w:t>
      </w:r>
      <w:r w:rsidRPr="00EB3EA2">
        <w:rPr>
          <w:rFonts w:ascii="Times New Roman" w:hAnsi="Times New Roman" w:cs="Times New Roman"/>
          <w:b/>
          <w:bCs/>
        </w:rPr>
        <w:t>UNNI Development gama s.r.o.</w:t>
      </w:r>
      <w:r>
        <w:rPr>
          <w:rFonts w:ascii="Times New Roman" w:hAnsi="Times New Roman" w:cs="Times New Roman"/>
          <w:b/>
          <w:bCs/>
        </w:rPr>
        <w:t xml:space="preserve"> kupní cenu po odečtení smluvní pokuty,</w:t>
      </w:r>
    </w:p>
    <w:p w14:paraId="0C503DD6" w14:textId="56594A5D" w:rsidR="00EB3EA2" w:rsidRDefault="00786EC7" w:rsidP="00193FDD">
      <w:pPr>
        <w:pStyle w:val="Odstavecseseznamem"/>
        <w:numPr>
          <w:ilvl w:val="2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dojde k obnovení vlastnického práva města k</w:t>
      </w:r>
      <w:r w:rsidR="00F3350A">
        <w:rPr>
          <w:rFonts w:ascii="Times New Roman" w:hAnsi="Times New Roman" w:cs="Times New Roman"/>
          <w:b/>
          <w:bCs/>
        </w:rPr>
        <w:t> </w:t>
      </w:r>
      <w:r>
        <w:rPr>
          <w:rFonts w:ascii="Times New Roman" w:hAnsi="Times New Roman" w:cs="Times New Roman"/>
          <w:b/>
          <w:bCs/>
        </w:rPr>
        <w:t>pozemku</w:t>
      </w:r>
      <w:r w:rsidR="00F3350A">
        <w:rPr>
          <w:rFonts w:ascii="Times New Roman" w:hAnsi="Times New Roman" w:cs="Times New Roman"/>
          <w:b/>
          <w:bCs/>
        </w:rPr>
        <w:t>,</w:t>
      </w:r>
    </w:p>
    <w:p w14:paraId="0C138855" w14:textId="5B7E6A47" w:rsidR="00786EC7" w:rsidRDefault="00F3350A" w:rsidP="00786EC7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</w:t>
      </w:r>
      <w:r w:rsidR="00786EC7" w:rsidRPr="00786EC7">
        <w:rPr>
          <w:rFonts w:ascii="Times New Roman" w:hAnsi="Times New Roman" w:cs="Times New Roman"/>
          <w:b/>
          <w:bCs/>
        </w:rPr>
        <w:t>polečnost UNNI Development gama s.r.o. se zněním dohody o narovnání souhlasí.</w:t>
      </w:r>
    </w:p>
    <w:p w14:paraId="51DE1898" w14:textId="1D80D495" w:rsidR="002D7C9A" w:rsidRPr="00786EC7" w:rsidRDefault="002D7C9A" w:rsidP="00F3350A">
      <w:pPr>
        <w:pStyle w:val="Odstavecseseznamem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67E2D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72681DE2" wp14:editId="0A7E0C94">
            <wp:extent cx="4011283" cy="2480945"/>
            <wp:effectExtent l="0" t="0" r="8890" b="0"/>
            <wp:docPr id="654415912" name="Obrázek 1" descr="Obsah obrázku diagram, text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5912" name="Obrázek 1" descr="Obsah obrázku diagram, text, Plán, schématické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8284" cy="25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6563" w14:textId="33F1FD1D" w:rsidR="00FC5665" w:rsidRDefault="00DA537B" w:rsidP="00F3350A">
      <w:pPr>
        <w:spacing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DA537B">
        <w:rPr>
          <w:rFonts w:ascii="Times New Roman" w:hAnsi="Times New Roman" w:cs="Times New Roman"/>
          <w:b/>
          <w:bCs/>
          <w:noProof/>
          <w:u w:val="single"/>
        </w:rPr>
        <w:lastRenderedPageBreak/>
        <w:drawing>
          <wp:inline distT="0" distB="0" distL="0" distR="0" wp14:anchorId="658817B3" wp14:editId="51BAD86B">
            <wp:extent cx="3666227" cy="4539121"/>
            <wp:effectExtent l="0" t="0" r="0" b="0"/>
            <wp:docPr id="2055007278" name="Obrázek 1" descr="Obsah obrázku mapa, Letecké snímkování, Urbánní design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07278" name="Obrázek 1" descr="Obsah obrázku mapa, Letecké snímkování, Urbánní design, snímek obrazovky&#10;&#10;Popis byl vytvořen automaticky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1540"/>
                    <a:stretch/>
                  </pic:blipFill>
                  <pic:spPr bwMode="auto">
                    <a:xfrm>
                      <a:off x="0" y="0"/>
                      <a:ext cx="3697688" cy="457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80E19" w14:textId="2EB891D8" w:rsidR="00467E2D" w:rsidRDefault="00467E2D" w:rsidP="00291500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32F4D68A" w14:textId="23883E5A" w:rsidR="00F3350A" w:rsidRPr="00CE7430" w:rsidRDefault="00F3350A" w:rsidP="00CE7430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CE7430">
        <w:rPr>
          <w:rFonts w:ascii="Times New Roman" w:hAnsi="Times New Roman" w:cs="Times New Roman"/>
          <w:b/>
          <w:bCs/>
          <w:u w:val="single"/>
        </w:rPr>
        <w:t>Projednáno v radě města</w:t>
      </w:r>
    </w:p>
    <w:p w14:paraId="2CE0E7E9" w14:textId="3871233F" w:rsidR="00F96FD2" w:rsidRPr="00CE7430" w:rsidRDefault="00F3350A" w:rsidP="00CE7430">
      <w:pPr>
        <w:jc w:val="both"/>
        <w:rPr>
          <w:rFonts w:ascii="Times New Roman" w:hAnsi="Times New Roman" w:cs="Times New Roman"/>
        </w:rPr>
      </w:pPr>
      <w:r w:rsidRPr="00CE7430">
        <w:rPr>
          <w:rFonts w:ascii="Times New Roman" w:hAnsi="Times New Roman" w:cs="Times New Roman"/>
        </w:rPr>
        <w:t>Rada</w:t>
      </w:r>
      <w:r w:rsidR="00F96FD2" w:rsidRPr="00CE7430">
        <w:rPr>
          <w:rFonts w:ascii="Times New Roman" w:hAnsi="Times New Roman" w:cs="Times New Roman"/>
        </w:rPr>
        <w:t xml:space="preserve"> města</w:t>
      </w:r>
      <w:r w:rsidRPr="00CE7430">
        <w:rPr>
          <w:rFonts w:ascii="Times New Roman" w:hAnsi="Times New Roman" w:cs="Times New Roman"/>
        </w:rPr>
        <w:t xml:space="preserve"> dne 21. 1. 2025</w:t>
      </w:r>
      <w:r w:rsidR="00F96FD2" w:rsidRPr="00CE7430">
        <w:rPr>
          <w:rFonts w:ascii="Times New Roman" w:hAnsi="Times New Roman" w:cs="Times New Roman"/>
        </w:rPr>
        <w:t xml:space="preserve"> souhlasi</w:t>
      </w:r>
      <w:r w:rsidRPr="00CE7430">
        <w:rPr>
          <w:rFonts w:ascii="Times New Roman" w:hAnsi="Times New Roman" w:cs="Times New Roman"/>
        </w:rPr>
        <w:t>la</w:t>
      </w:r>
      <w:r w:rsidR="00F96FD2" w:rsidRPr="00CE7430">
        <w:rPr>
          <w:rFonts w:ascii="Times New Roman" w:hAnsi="Times New Roman" w:cs="Times New Roman"/>
        </w:rPr>
        <w:t xml:space="preserve"> s návrhem uzavřít dohodu o narovnání vzájemných práv </w:t>
      </w:r>
      <w:r w:rsidRPr="00CE7430">
        <w:rPr>
          <w:rFonts w:ascii="Times New Roman" w:hAnsi="Times New Roman" w:cs="Times New Roman"/>
        </w:rPr>
        <w:br/>
      </w:r>
      <w:r w:rsidR="00F96FD2" w:rsidRPr="00CE7430">
        <w:rPr>
          <w:rFonts w:ascii="Times New Roman" w:hAnsi="Times New Roman" w:cs="Times New Roman"/>
        </w:rPr>
        <w:t xml:space="preserve">a povinností vyplývajících z Kupní smlouvy, Smlouvy o zřízení věcného předkupního práva </w:t>
      </w:r>
      <w:r w:rsidRPr="00CE7430">
        <w:rPr>
          <w:rFonts w:ascii="Times New Roman" w:hAnsi="Times New Roman" w:cs="Times New Roman"/>
        </w:rPr>
        <w:br/>
      </w:r>
      <w:r w:rsidR="00F96FD2" w:rsidRPr="00CE7430">
        <w:rPr>
          <w:rFonts w:ascii="Times New Roman" w:hAnsi="Times New Roman" w:cs="Times New Roman"/>
        </w:rPr>
        <w:t xml:space="preserve">a Smlouvy o zřízení zákazu zcizení </w:t>
      </w:r>
      <w:proofErr w:type="spellStart"/>
      <w:r w:rsidR="00F96FD2" w:rsidRPr="00CE7430">
        <w:rPr>
          <w:rFonts w:ascii="Times New Roman" w:hAnsi="Times New Roman" w:cs="Times New Roman"/>
        </w:rPr>
        <w:t>ev.č</w:t>
      </w:r>
      <w:proofErr w:type="spellEnd"/>
      <w:r w:rsidR="00F96FD2" w:rsidRPr="00CE7430">
        <w:rPr>
          <w:rFonts w:ascii="Times New Roman" w:hAnsi="Times New Roman" w:cs="Times New Roman"/>
        </w:rPr>
        <w:t>. 0847/2022/MJ (ve znění dle přílohy č. 4 tohoto materiálu) uzavřené se společností UNNI Development gama s.r.o.</w:t>
      </w:r>
    </w:p>
    <w:p w14:paraId="0400C70D" w14:textId="77777777" w:rsidR="00F96FD2" w:rsidRPr="00F3350A" w:rsidRDefault="00F96FD2" w:rsidP="00291500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744E7900" w14:textId="2058A6B9" w:rsidR="00291500" w:rsidRPr="00193FDD" w:rsidRDefault="00291500" w:rsidP="00291500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193FDD">
        <w:rPr>
          <w:rFonts w:ascii="Times New Roman" w:hAnsi="Times New Roman" w:cs="Times New Roman"/>
          <w:b/>
          <w:bCs/>
          <w:u w:val="single"/>
        </w:rPr>
        <w:t>Věc</w:t>
      </w:r>
    </w:p>
    <w:p w14:paraId="0184E266" w14:textId="4A9E8E39" w:rsidR="00291500" w:rsidRPr="00193FDD" w:rsidRDefault="00291500" w:rsidP="002915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3FDD">
        <w:rPr>
          <w:rFonts w:ascii="Times New Roman" w:hAnsi="Times New Roman" w:cs="Times New Roman"/>
        </w:rPr>
        <w:t>Návrh uzavřít dohodu o narovnání vzájemných práv a povinností se společností UNNI Development gama s.r.o., IČO 109</w:t>
      </w:r>
      <w:r w:rsidR="00F3350A">
        <w:rPr>
          <w:rFonts w:ascii="Times New Roman" w:hAnsi="Times New Roman" w:cs="Times New Roman"/>
        </w:rPr>
        <w:t xml:space="preserve"> </w:t>
      </w:r>
      <w:r w:rsidRPr="00193FDD">
        <w:rPr>
          <w:rFonts w:ascii="Times New Roman" w:hAnsi="Times New Roman" w:cs="Times New Roman"/>
        </w:rPr>
        <w:t>45</w:t>
      </w:r>
      <w:r w:rsidR="00F3350A">
        <w:rPr>
          <w:rFonts w:ascii="Times New Roman" w:hAnsi="Times New Roman" w:cs="Times New Roman"/>
        </w:rPr>
        <w:t xml:space="preserve"> </w:t>
      </w:r>
      <w:r w:rsidRPr="00193FDD">
        <w:rPr>
          <w:rFonts w:ascii="Times New Roman" w:hAnsi="Times New Roman" w:cs="Times New Roman"/>
        </w:rPr>
        <w:t>491, se sídlem Bechyňova 4087, 580 01 Havlíčkův Brod.</w:t>
      </w:r>
    </w:p>
    <w:p w14:paraId="12DAF0A4" w14:textId="77777777" w:rsidR="00291500" w:rsidRPr="00291500" w:rsidRDefault="00291500" w:rsidP="002915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623E1" w14:textId="37127843" w:rsidR="00291500" w:rsidRDefault="00291500" w:rsidP="00291500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Účel</w:t>
      </w:r>
    </w:p>
    <w:p w14:paraId="405A8220" w14:textId="505B09DD" w:rsidR="00291500" w:rsidRPr="00291500" w:rsidRDefault="00291500" w:rsidP="00291500">
      <w:pPr>
        <w:spacing w:line="276" w:lineRule="auto"/>
        <w:jc w:val="both"/>
        <w:rPr>
          <w:rFonts w:ascii="Times New Roman" w:hAnsi="Times New Roman" w:cs="Times New Roman"/>
        </w:rPr>
      </w:pPr>
      <w:r w:rsidRPr="00291500">
        <w:rPr>
          <w:rFonts w:ascii="Times New Roman" w:hAnsi="Times New Roman" w:cs="Times New Roman"/>
        </w:rPr>
        <w:t>Narovnání práv a povinností mezi statutárním městem Ostrava a společností UNNI Development gama s.r.o</w:t>
      </w:r>
      <w:r>
        <w:rPr>
          <w:rFonts w:ascii="Times New Roman" w:hAnsi="Times New Roman" w:cs="Times New Roman"/>
        </w:rPr>
        <w:t>.</w:t>
      </w:r>
    </w:p>
    <w:p w14:paraId="535F4140" w14:textId="735D6ADE" w:rsidR="00FB475D" w:rsidRDefault="00FB475D" w:rsidP="00CB1BEB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Bližší Informace</w:t>
      </w:r>
    </w:p>
    <w:p w14:paraId="72663A96" w14:textId="73D6875A" w:rsidR="00F177DD" w:rsidRDefault="00F177DD" w:rsidP="00CB1B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 statutárním městem Ostrava (dále jen „SMO“) a společností UNNI Development gama s.r.o., IČ</w:t>
      </w:r>
      <w:r w:rsidR="00E7761C">
        <w:rPr>
          <w:rFonts w:ascii="Times New Roman" w:hAnsi="Times New Roman" w:cs="Times New Roman"/>
        </w:rPr>
        <w:t>O </w:t>
      </w:r>
      <w:r>
        <w:rPr>
          <w:rFonts w:ascii="Times New Roman" w:hAnsi="Times New Roman" w:cs="Times New Roman"/>
        </w:rPr>
        <w:t>109</w:t>
      </w:r>
      <w:r w:rsidR="00F33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45</w:t>
      </w:r>
      <w:r w:rsidR="00F33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491, se sídlem Bechyňova 4087, 580 01 Havlíčků</w:t>
      </w:r>
      <w:r w:rsidR="00A9266F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 Brod</w:t>
      </w:r>
      <w:r w:rsidR="00F70CB0">
        <w:rPr>
          <w:rFonts w:ascii="Times New Roman" w:hAnsi="Times New Roman" w:cs="Times New Roman"/>
        </w:rPr>
        <w:t xml:space="preserve"> (dále též „Kupující“)</w:t>
      </w:r>
      <w:r>
        <w:rPr>
          <w:rFonts w:ascii="Times New Roman" w:hAnsi="Times New Roman" w:cs="Times New Roman"/>
        </w:rPr>
        <w:t xml:space="preserve">, byla dne </w:t>
      </w:r>
      <w:r w:rsidR="00F3350A">
        <w:rPr>
          <w:rFonts w:ascii="Times New Roman" w:hAnsi="Times New Roman" w:cs="Times New Roman"/>
        </w:rPr>
        <w:br/>
      </w:r>
      <w:r w:rsidR="00CD672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="00F33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3.</w:t>
      </w:r>
      <w:r w:rsidR="00F33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2022 uzavřena Kupní smlouva, Smlouva o zřízení věcného předkupního práva a Smlouva o zřízení zákazu zcizení </w:t>
      </w:r>
      <w:proofErr w:type="spellStart"/>
      <w:r>
        <w:rPr>
          <w:rFonts w:ascii="Times New Roman" w:hAnsi="Times New Roman" w:cs="Times New Roman"/>
        </w:rPr>
        <w:t>ev.č</w:t>
      </w:r>
      <w:proofErr w:type="spellEnd"/>
      <w:r>
        <w:rPr>
          <w:rFonts w:ascii="Times New Roman" w:hAnsi="Times New Roman" w:cs="Times New Roman"/>
        </w:rPr>
        <w:t xml:space="preserve">. 0847/2022/MJ (dále jen „Kupní smlouva“), na základě které společnost UNNI </w:t>
      </w:r>
      <w:r>
        <w:rPr>
          <w:rFonts w:ascii="Times New Roman" w:hAnsi="Times New Roman" w:cs="Times New Roman"/>
        </w:rPr>
        <w:lastRenderedPageBreak/>
        <w:t xml:space="preserve">Development gama s.r.o. nabyla vlastnické právo k pozemku parc.č. 1190/3, v k.ú. Slezská Ostrava, </w:t>
      </w:r>
      <w:r w:rsidR="00956C54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a to za kupní cenu ve výši  </w:t>
      </w:r>
      <w:r w:rsidR="003A0A0A">
        <w:rPr>
          <w:rFonts w:ascii="Times New Roman" w:hAnsi="Times New Roman" w:cs="Times New Roman"/>
        </w:rPr>
        <w:t xml:space="preserve">5.406.000 Kč plus DPH v zákonné výši. </w:t>
      </w:r>
      <w:r>
        <w:rPr>
          <w:rFonts w:ascii="Times New Roman" w:hAnsi="Times New Roman" w:cs="Times New Roman"/>
        </w:rPr>
        <w:t xml:space="preserve">Účelem převodu uvedeného pozemku byla realizace stavby „Bydlení a občanská vybavenost“ (dále jen „Stavba“). </w:t>
      </w:r>
      <w:r w:rsidR="003A0A0A">
        <w:rPr>
          <w:rFonts w:ascii="Times New Roman" w:hAnsi="Times New Roman" w:cs="Times New Roman"/>
        </w:rPr>
        <w:t xml:space="preserve"> Kupní smlouva nabyla účinnosti dne 16.</w:t>
      </w:r>
      <w:r w:rsidR="003B0B69">
        <w:rPr>
          <w:rFonts w:ascii="Times New Roman" w:hAnsi="Times New Roman" w:cs="Times New Roman"/>
        </w:rPr>
        <w:t xml:space="preserve"> </w:t>
      </w:r>
      <w:r w:rsidR="003A0A0A">
        <w:rPr>
          <w:rFonts w:ascii="Times New Roman" w:hAnsi="Times New Roman" w:cs="Times New Roman"/>
        </w:rPr>
        <w:t>3.</w:t>
      </w:r>
      <w:r w:rsidR="003B0B69">
        <w:rPr>
          <w:rFonts w:ascii="Times New Roman" w:hAnsi="Times New Roman" w:cs="Times New Roman"/>
        </w:rPr>
        <w:t xml:space="preserve"> </w:t>
      </w:r>
      <w:r w:rsidR="003A0A0A">
        <w:rPr>
          <w:rFonts w:ascii="Times New Roman" w:hAnsi="Times New Roman" w:cs="Times New Roman"/>
        </w:rPr>
        <w:t>2022.</w:t>
      </w:r>
    </w:p>
    <w:p w14:paraId="56E27863" w14:textId="735D1D67" w:rsidR="003A0A0A" w:rsidRDefault="003A0A0A" w:rsidP="00CB1B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článku VII odst. 2 písm. a) Kupní smlouvy se </w:t>
      </w:r>
      <w:r w:rsidR="009E1B05">
        <w:rPr>
          <w:rFonts w:ascii="Times New Roman" w:hAnsi="Times New Roman" w:cs="Times New Roman"/>
        </w:rPr>
        <w:t>Kupující</w:t>
      </w:r>
      <w:r>
        <w:rPr>
          <w:rFonts w:ascii="Times New Roman" w:hAnsi="Times New Roman" w:cs="Times New Roman"/>
        </w:rPr>
        <w:t xml:space="preserve"> zavázal podat nejpozději do 12 měsíců od</w:t>
      </w:r>
      <w:r w:rsidR="00786EC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účinnosti Kupní smlouvy řádnou žádost o vydání příslušného územního rozhodnutí o umístění Stavby, na jejímž základě bude rozhodnuto o umístění Stavby. </w:t>
      </w:r>
    </w:p>
    <w:p w14:paraId="49315D62" w14:textId="5BFA9707" w:rsidR="003A0A0A" w:rsidRDefault="003A0A0A" w:rsidP="00CB1B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čl. VII odst. 5</w:t>
      </w:r>
      <w:r w:rsidR="00291422">
        <w:rPr>
          <w:rFonts w:ascii="Times New Roman" w:hAnsi="Times New Roman" w:cs="Times New Roman"/>
        </w:rPr>
        <w:t xml:space="preserve"> a odst. 6 </w:t>
      </w:r>
      <w:r>
        <w:rPr>
          <w:rFonts w:ascii="Times New Roman" w:hAnsi="Times New Roman" w:cs="Times New Roman"/>
        </w:rPr>
        <w:t xml:space="preserve">Kupní smlouvy bylo, pro případ porušení povinnosti </w:t>
      </w:r>
      <w:r w:rsidR="00F70CB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upujícího stanovené v čl. VII odst. 2 písm. a) Kupní smlouvy, sjednáno právo SMO od Kupní smlouvy odstoupit a rovněž povinnost </w:t>
      </w:r>
      <w:r w:rsidR="00F70CB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upujícího uhradit SMO smluvní pokutu ve výši 540.000 Kč (a to bez ohledu na využití práva SMO od Kupní smlouvy odstoupit). </w:t>
      </w:r>
    </w:p>
    <w:p w14:paraId="05D85644" w14:textId="115B1B57" w:rsidR="00FD6691" w:rsidRDefault="00F70CB0" w:rsidP="00CB1B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Společnost UNNI Development gama s.r.o. svou povinnost sjednanou v čl. VII odst. 2 písm. a) Kupní smlouvy nesplnila, když </w:t>
      </w:r>
      <w:r w:rsidR="00FD6691">
        <w:rPr>
          <w:rFonts w:ascii="Times New Roman" w:hAnsi="Times New Roman" w:cs="Times New Roman"/>
        </w:rPr>
        <w:t xml:space="preserve">její </w:t>
      </w:r>
      <w:r w:rsidR="009278EB">
        <w:rPr>
          <w:rFonts w:ascii="Times New Roman" w:hAnsi="Times New Roman" w:cs="Times New Roman"/>
        </w:rPr>
        <w:t>žádost o vydání územního rozhodnutí ze dne 8.3.2023</w:t>
      </w:r>
      <w:r w:rsidR="00FD6691">
        <w:rPr>
          <w:rFonts w:ascii="Times New Roman" w:hAnsi="Times New Roman" w:cs="Times New Roman"/>
        </w:rPr>
        <w:t xml:space="preserve"> byla rozhodnutím stavebního úřadu č. 21/2023 dne 22.</w:t>
      </w:r>
      <w:r w:rsidR="003B0B69">
        <w:rPr>
          <w:rFonts w:ascii="Times New Roman" w:hAnsi="Times New Roman" w:cs="Times New Roman"/>
        </w:rPr>
        <w:t xml:space="preserve"> </w:t>
      </w:r>
      <w:r w:rsidR="00FD6691">
        <w:rPr>
          <w:rFonts w:ascii="Times New Roman" w:hAnsi="Times New Roman" w:cs="Times New Roman"/>
        </w:rPr>
        <w:t>3.</w:t>
      </w:r>
      <w:r w:rsidR="003B0B69">
        <w:rPr>
          <w:rFonts w:ascii="Times New Roman" w:hAnsi="Times New Roman" w:cs="Times New Roman"/>
        </w:rPr>
        <w:t xml:space="preserve"> </w:t>
      </w:r>
      <w:r w:rsidR="00FD6691">
        <w:rPr>
          <w:rFonts w:ascii="Times New Roman" w:hAnsi="Times New Roman" w:cs="Times New Roman"/>
        </w:rPr>
        <w:t>2023 zamítnuta</w:t>
      </w:r>
      <w:r w:rsidR="009C6B0F">
        <w:rPr>
          <w:rFonts w:ascii="Times New Roman" w:hAnsi="Times New Roman" w:cs="Times New Roman"/>
        </w:rPr>
        <w:t xml:space="preserve"> (viz příloha </w:t>
      </w:r>
      <w:r w:rsidR="009E1B05">
        <w:rPr>
          <w:rFonts w:ascii="Times New Roman" w:hAnsi="Times New Roman" w:cs="Times New Roman"/>
        </w:rPr>
        <w:t>č. 2</w:t>
      </w:r>
      <w:r w:rsidR="009C6B0F">
        <w:rPr>
          <w:rFonts w:ascii="Times New Roman" w:hAnsi="Times New Roman" w:cs="Times New Roman"/>
        </w:rPr>
        <w:t xml:space="preserve"> tohoto materiálu)</w:t>
      </w:r>
      <w:r w:rsidR="00462827">
        <w:rPr>
          <w:rFonts w:ascii="Times New Roman" w:hAnsi="Times New Roman" w:cs="Times New Roman"/>
        </w:rPr>
        <w:t>.</w:t>
      </w:r>
      <w:r w:rsidR="00FD6691">
        <w:rPr>
          <w:rFonts w:ascii="Times New Roman" w:hAnsi="Times New Roman" w:cs="Times New Roman"/>
        </w:rPr>
        <w:t xml:space="preserve"> </w:t>
      </w:r>
    </w:p>
    <w:p w14:paraId="495897D9" w14:textId="2A86C7E4" w:rsidR="00FD6691" w:rsidRDefault="00C4522F" w:rsidP="00CB1B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Společnost UNNI Development gama s.r.o.</w:t>
      </w:r>
      <w:r w:rsidR="00E3511C">
        <w:rPr>
          <w:rFonts w:ascii="Times New Roman" w:hAnsi="Times New Roman" w:cs="Times New Roman"/>
        </w:rPr>
        <w:t xml:space="preserve"> podala dne 8.</w:t>
      </w:r>
      <w:r w:rsidR="003B0B69">
        <w:rPr>
          <w:rFonts w:ascii="Times New Roman" w:hAnsi="Times New Roman" w:cs="Times New Roman"/>
        </w:rPr>
        <w:t xml:space="preserve"> </w:t>
      </w:r>
      <w:r w:rsidR="00E3511C">
        <w:rPr>
          <w:rFonts w:ascii="Times New Roman" w:hAnsi="Times New Roman" w:cs="Times New Roman"/>
        </w:rPr>
        <w:t>4.</w:t>
      </w:r>
      <w:r w:rsidR="003B0B69">
        <w:rPr>
          <w:rFonts w:ascii="Times New Roman" w:hAnsi="Times New Roman" w:cs="Times New Roman"/>
        </w:rPr>
        <w:t xml:space="preserve"> </w:t>
      </w:r>
      <w:r w:rsidR="00E3511C">
        <w:rPr>
          <w:rFonts w:ascii="Times New Roman" w:hAnsi="Times New Roman" w:cs="Times New Roman"/>
        </w:rPr>
        <w:t xml:space="preserve">2024, tj. v době, </w:t>
      </w:r>
      <w:r w:rsidR="00E7761C">
        <w:rPr>
          <w:rFonts w:ascii="Times New Roman" w:hAnsi="Times New Roman" w:cs="Times New Roman"/>
        </w:rPr>
        <w:t>kdy,</w:t>
      </w:r>
      <w:r w:rsidR="00E3511C">
        <w:rPr>
          <w:rFonts w:ascii="Times New Roman" w:hAnsi="Times New Roman" w:cs="Times New Roman"/>
        </w:rPr>
        <w:t xml:space="preserve"> již byla více než rok v prodlení s plněním povinnost</w:t>
      </w:r>
      <w:r w:rsidR="00956C54">
        <w:rPr>
          <w:rFonts w:ascii="Times New Roman" w:hAnsi="Times New Roman" w:cs="Times New Roman"/>
        </w:rPr>
        <w:t>i</w:t>
      </w:r>
      <w:r w:rsidR="00E3511C">
        <w:rPr>
          <w:rFonts w:ascii="Times New Roman" w:hAnsi="Times New Roman" w:cs="Times New Roman"/>
        </w:rPr>
        <w:t xml:space="preserve"> podat řádnou žádost o územní rozhodnutí, žádost o prodloužení lhůty k dokončení dokumentace do konce měsíce září 2024</w:t>
      </w:r>
      <w:r w:rsidR="002E72C6">
        <w:rPr>
          <w:rFonts w:ascii="Times New Roman" w:hAnsi="Times New Roman" w:cs="Times New Roman"/>
        </w:rPr>
        <w:t xml:space="preserve">. Vzhledem k tomu, že společnost </w:t>
      </w:r>
      <w:r w:rsidR="009908BE">
        <w:rPr>
          <w:rFonts w:ascii="Times New Roman" w:hAnsi="Times New Roman" w:cs="Times New Roman"/>
        </w:rPr>
        <w:t xml:space="preserve">UNNI Development gama s.r.o. </w:t>
      </w:r>
      <w:r w:rsidR="002E72C6"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</w:rPr>
        <w:t xml:space="preserve">doložila </w:t>
      </w:r>
      <w:r w:rsidR="002E72C6">
        <w:rPr>
          <w:rFonts w:ascii="Times New Roman" w:hAnsi="Times New Roman" w:cs="Times New Roman"/>
        </w:rPr>
        <w:t xml:space="preserve">SMO žádné </w:t>
      </w:r>
      <w:r>
        <w:rPr>
          <w:rFonts w:ascii="Times New Roman" w:hAnsi="Times New Roman" w:cs="Times New Roman"/>
        </w:rPr>
        <w:t xml:space="preserve">podklady, z nichž by </w:t>
      </w:r>
      <w:r w:rsidR="00355B0C">
        <w:rPr>
          <w:rFonts w:ascii="Times New Roman" w:hAnsi="Times New Roman" w:cs="Times New Roman"/>
        </w:rPr>
        <w:t>vyplývaly relevantní důvody pro neodstoupení od Kupní smlouvy</w:t>
      </w:r>
      <w:r w:rsidR="007670A5">
        <w:rPr>
          <w:rFonts w:ascii="Times New Roman" w:hAnsi="Times New Roman" w:cs="Times New Roman"/>
        </w:rPr>
        <w:t xml:space="preserve"> a z nichž by byly zřejmé objektivní důvody více než ročního prodlení s plněním povinností z Kupní smlouvy</w:t>
      </w:r>
      <w:r w:rsidR="002E72C6">
        <w:rPr>
          <w:rFonts w:ascii="Times New Roman" w:hAnsi="Times New Roman" w:cs="Times New Roman"/>
        </w:rPr>
        <w:t xml:space="preserve">, přestože k tomu byla SMO vyzvána, </w:t>
      </w:r>
      <w:r w:rsidR="009160D9">
        <w:rPr>
          <w:rFonts w:ascii="Times New Roman" w:hAnsi="Times New Roman" w:cs="Times New Roman"/>
        </w:rPr>
        <w:t xml:space="preserve">byl radě města konané dne 18.6.2024 předložen návrh </w:t>
      </w:r>
      <w:r w:rsidR="00A05325">
        <w:rPr>
          <w:rFonts w:ascii="Times New Roman" w:hAnsi="Times New Roman" w:cs="Times New Roman"/>
        </w:rPr>
        <w:t xml:space="preserve">na </w:t>
      </w:r>
      <w:r w:rsidR="009160D9">
        <w:rPr>
          <w:rFonts w:ascii="Times New Roman" w:hAnsi="Times New Roman" w:cs="Times New Roman"/>
        </w:rPr>
        <w:t xml:space="preserve">odstoupení od Kupní smlouvy, uplatnění smluvních pokut </w:t>
      </w:r>
      <w:r w:rsidR="003B0B69">
        <w:rPr>
          <w:rFonts w:ascii="Times New Roman" w:hAnsi="Times New Roman" w:cs="Times New Roman"/>
        </w:rPr>
        <w:br/>
      </w:r>
      <w:r w:rsidR="009160D9">
        <w:rPr>
          <w:rFonts w:ascii="Times New Roman" w:hAnsi="Times New Roman" w:cs="Times New Roman"/>
        </w:rPr>
        <w:t>a</w:t>
      </w:r>
      <w:r w:rsidR="00A05325">
        <w:rPr>
          <w:rFonts w:ascii="Times New Roman" w:hAnsi="Times New Roman" w:cs="Times New Roman"/>
        </w:rPr>
        <w:t xml:space="preserve"> na</w:t>
      </w:r>
      <w:r w:rsidR="009160D9">
        <w:rPr>
          <w:rFonts w:ascii="Times New Roman" w:hAnsi="Times New Roman" w:cs="Times New Roman"/>
        </w:rPr>
        <w:t xml:space="preserve"> jednostranný zápočet vzájemných pohledávek. Rada města vydala k návrhu souhlasné stanovisko vyjádřené usnesením č. 04653/RM2226/70.</w:t>
      </w:r>
      <w:r w:rsidR="00BB38AF">
        <w:rPr>
          <w:rFonts w:ascii="Times New Roman" w:hAnsi="Times New Roman" w:cs="Times New Roman"/>
        </w:rPr>
        <w:t xml:space="preserve"> </w:t>
      </w:r>
      <w:r w:rsidR="009160D9">
        <w:rPr>
          <w:rFonts w:ascii="Times New Roman" w:hAnsi="Times New Roman" w:cs="Times New Roman"/>
        </w:rPr>
        <w:t xml:space="preserve">Z jednání zastupitelstva města, které se konalo dne </w:t>
      </w:r>
      <w:r w:rsidR="003B0B69">
        <w:rPr>
          <w:rFonts w:ascii="Times New Roman" w:hAnsi="Times New Roman" w:cs="Times New Roman"/>
        </w:rPr>
        <w:br/>
      </w:r>
      <w:r w:rsidR="009160D9">
        <w:rPr>
          <w:rFonts w:ascii="Times New Roman" w:hAnsi="Times New Roman" w:cs="Times New Roman"/>
        </w:rPr>
        <w:t>26.</w:t>
      </w:r>
      <w:r w:rsidR="003B0B69">
        <w:rPr>
          <w:rFonts w:ascii="Times New Roman" w:hAnsi="Times New Roman" w:cs="Times New Roman"/>
        </w:rPr>
        <w:t xml:space="preserve"> </w:t>
      </w:r>
      <w:r w:rsidR="009160D9">
        <w:rPr>
          <w:rFonts w:ascii="Times New Roman" w:hAnsi="Times New Roman" w:cs="Times New Roman"/>
        </w:rPr>
        <w:t>6.</w:t>
      </w:r>
      <w:r w:rsidR="003B0B69">
        <w:rPr>
          <w:rFonts w:ascii="Times New Roman" w:hAnsi="Times New Roman" w:cs="Times New Roman"/>
        </w:rPr>
        <w:t xml:space="preserve"> </w:t>
      </w:r>
      <w:r w:rsidR="009160D9">
        <w:rPr>
          <w:rFonts w:ascii="Times New Roman" w:hAnsi="Times New Roman" w:cs="Times New Roman"/>
        </w:rPr>
        <w:t>2024, byl materiál stažen vzhledem k novým informacím zaslaným společností UNNI Development gama s.r.o. dne 24.</w:t>
      </w:r>
      <w:r w:rsidR="003B0B69">
        <w:rPr>
          <w:rFonts w:ascii="Times New Roman" w:hAnsi="Times New Roman" w:cs="Times New Roman"/>
        </w:rPr>
        <w:t xml:space="preserve"> </w:t>
      </w:r>
      <w:r w:rsidR="009160D9">
        <w:rPr>
          <w:rFonts w:ascii="Times New Roman" w:hAnsi="Times New Roman" w:cs="Times New Roman"/>
        </w:rPr>
        <w:t>6.</w:t>
      </w:r>
      <w:r w:rsidR="003B0B69">
        <w:rPr>
          <w:rFonts w:ascii="Times New Roman" w:hAnsi="Times New Roman" w:cs="Times New Roman"/>
        </w:rPr>
        <w:t xml:space="preserve"> </w:t>
      </w:r>
      <w:r w:rsidR="009160D9">
        <w:rPr>
          <w:rFonts w:ascii="Times New Roman" w:hAnsi="Times New Roman" w:cs="Times New Roman"/>
        </w:rPr>
        <w:t>2024 emailem adresovaným všem zastupitelům města.</w:t>
      </w:r>
    </w:p>
    <w:p w14:paraId="66C62D28" w14:textId="6751DF86" w:rsidR="00BB38AF" w:rsidRDefault="00BB38AF" w:rsidP="00BB38AF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uvedeném emailu společnost UNNI Development gama s.r.o. namítá, že hlavním důvodem </w:t>
      </w:r>
      <w:r w:rsidR="003B0B6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pro zamítnutí její žádosti o vydání územního rozhodnutí ze dne 8.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2023 bylo nedodržení odstupových vzdáleností Stavby od sousedních objektů, přičemž odstupové vzdálenosti byly dány regulačním výkresem ze dne 2.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2021, který tvoří přílohu č. 3 Kupní smlouvy, a který se společnost UNNI Development gama s.r.o. v Kupní smlouvě zavázala při realizaci Stavby dodržet. </w:t>
      </w:r>
    </w:p>
    <w:p w14:paraId="5BBF42C1" w14:textId="77777777" w:rsidR="008C3867" w:rsidRDefault="008C3867" w:rsidP="00BB38AF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C40932E" w14:textId="14E5F604" w:rsidR="002E72C6" w:rsidRDefault="002E72C6" w:rsidP="002E72C6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Předmětný regulační výkres ze dne 2.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6.</w:t>
      </w:r>
      <w:r w:rsidR="003B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2021 zpracoval Městský ateliér prostorového plánování </w:t>
      </w:r>
      <w:r w:rsidR="003B0B6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a architektury (MAPPA), který v dané věci mimo jiné uvedl, že </w:t>
      </w:r>
      <w:r w:rsidRPr="009E6026">
        <w:rPr>
          <w:rFonts w:ascii="Times New Roman" w:hAnsi="Times New Roman" w:cs="Times New Roman"/>
        </w:rPr>
        <w:t>dle dostupných podkladů nebylo prokázáno, že by nastavené regulační podmínky nebylo možn</w:t>
      </w:r>
      <w:r w:rsidR="00623E68">
        <w:rPr>
          <w:rFonts w:ascii="Times New Roman" w:hAnsi="Times New Roman" w:cs="Times New Roman"/>
        </w:rPr>
        <w:t>é</w:t>
      </w:r>
      <w:r w:rsidRPr="009E6026">
        <w:rPr>
          <w:rFonts w:ascii="Times New Roman" w:hAnsi="Times New Roman" w:cs="Times New Roman"/>
        </w:rPr>
        <w:t xml:space="preserve"> splnit.</w:t>
      </w:r>
    </w:p>
    <w:p w14:paraId="5A5EE6BF" w14:textId="77777777" w:rsidR="00463954" w:rsidRDefault="00463954" w:rsidP="002E72C6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14BC346" w14:textId="74B071F0" w:rsidR="002E72C6" w:rsidRPr="00F96FD2" w:rsidRDefault="00A41971" w:rsidP="00BB38AF">
      <w:pPr>
        <w:spacing w:after="0" w:line="276" w:lineRule="auto"/>
        <w:jc w:val="both"/>
        <w:rPr>
          <w:rFonts w:ascii="Times New Roman" w:hAnsi="Times New Roman"/>
        </w:rPr>
      </w:pPr>
      <w:r w:rsidRPr="00A41971">
        <w:rPr>
          <w:rFonts w:ascii="Times New Roman" w:hAnsi="Times New Roman"/>
        </w:rPr>
        <w:t>Mezi stranami je sporné, zda</w:t>
      </w:r>
      <w:r w:rsidR="00847F38">
        <w:rPr>
          <w:rFonts w:ascii="Times New Roman" w:hAnsi="Times New Roman"/>
        </w:rPr>
        <w:t xml:space="preserve"> je možné realizovat Stavbu za dodržení podmínek stanovených předmětným regulačním výkresem a zda </w:t>
      </w:r>
      <w:r w:rsidRPr="00A41971">
        <w:rPr>
          <w:rFonts w:ascii="Times New Roman" w:hAnsi="Times New Roman"/>
        </w:rPr>
        <w:t>došlo k porušení povinnost</w:t>
      </w:r>
      <w:r>
        <w:rPr>
          <w:rFonts w:ascii="Times New Roman" w:hAnsi="Times New Roman"/>
        </w:rPr>
        <w:t>í</w:t>
      </w:r>
      <w:r w:rsidRPr="00A419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společnosti UNNI Development gama s.r.o.</w:t>
      </w:r>
      <w:r w:rsidRPr="00A41971">
        <w:rPr>
          <w:rFonts w:ascii="Times New Roman" w:hAnsi="Times New Roman"/>
        </w:rPr>
        <w:t xml:space="preserve"> sjednan</w:t>
      </w:r>
      <w:r>
        <w:rPr>
          <w:rFonts w:ascii="Times New Roman" w:hAnsi="Times New Roman"/>
        </w:rPr>
        <w:t>ých</w:t>
      </w:r>
      <w:r w:rsidRPr="00A41971">
        <w:rPr>
          <w:rFonts w:ascii="Times New Roman" w:hAnsi="Times New Roman"/>
        </w:rPr>
        <w:t xml:space="preserve"> v čl. VII odst. 2 písm. a)</w:t>
      </w:r>
      <w:r>
        <w:rPr>
          <w:rFonts w:ascii="Times New Roman" w:hAnsi="Times New Roman"/>
        </w:rPr>
        <w:t xml:space="preserve"> </w:t>
      </w:r>
      <w:r w:rsidRPr="00A41971">
        <w:rPr>
          <w:rFonts w:ascii="Times New Roman" w:hAnsi="Times New Roman"/>
        </w:rPr>
        <w:t>Kupní smlouvy</w:t>
      </w:r>
      <w:r w:rsidR="003B0B69">
        <w:rPr>
          <w:rFonts w:ascii="Times New Roman" w:hAnsi="Times New Roman"/>
        </w:rPr>
        <w:t>,</w:t>
      </w:r>
      <w:r w:rsidRPr="00A41971">
        <w:rPr>
          <w:rFonts w:ascii="Times New Roman" w:hAnsi="Times New Roman"/>
        </w:rPr>
        <w:t xml:space="preserve"> a tudíž ke vzniku nároku </w:t>
      </w:r>
      <w:r>
        <w:rPr>
          <w:rFonts w:ascii="Times New Roman" w:hAnsi="Times New Roman"/>
        </w:rPr>
        <w:t>SMO</w:t>
      </w:r>
      <w:r w:rsidRPr="00A41971">
        <w:rPr>
          <w:rFonts w:ascii="Times New Roman" w:hAnsi="Times New Roman"/>
        </w:rPr>
        <w:t xml:space="preserve"> </w:t>
      </w:r>
      <w:r w:rsidR="003B0B69">
        <w:rPr>
          <w:rFonts w:ascii="Times New Roman" w:hAnsi="Times New Roman"/>
        </w:rPr>
        <w:br/>
      </w:r>
      <w:r w:rsidRPr="00A41971">
        <w:rPr>
          <w:rFonts w:ascii="Times New Roman" w:hAnsi="Times New Roman"/>
        </w:rPr>
        <w:t xml:space="preserve">na zaplacení jakékoliv smluvní pokuty sjednané v čl. VII Kupní smlouvy a ke vzniku práva </w:t>
      </w:r>
      <w:r>
        <w:rPr>
          <w:rFonts w:ascii="Times New Roman" w:hAnsi="Times New Roman"/>
        </w:rPr>
        <w:t>SMO</w:t>
      </w:r>
      <w:r w:rsidRPr="00A41971">
        <w:rPr>
          <w:rFonts w:ascii="Times New Roman" w:hAnsi="Times New Roman"/>
        </w:rPr>
        <w:t xml:space="preserve"> </w:t>
      </w:r>
      <w:r w:rsidR="003B0B69">
        <w:rPr>
          <w:rFonts w:ascii="Times New Roman" w:hAnsi="Times New Roman"/>
        </w:rPr>
        <w:br/>
      </w:r>
      <w:r w:rsidRPr="00A41971">
        <w:rPr>
          <w:rFonts w:ascii="Times New Roman" w:hAnsi="Times New Roman"/>
        </w:rPr>
        <w:t xml:space="preserve">od Kupní smlouvy odstoupit. </w:t>
      </w:r>
      <w:r>
        <w:rPr>
          <w:rFonts w:ascii="Times New Roman" w:hAnsi="Times New Roman"/>
        </w:rPr>
        <w:t xml:space="preserve">S ohledem na to </w:t>
      </w:r>
      <w:r w:rsidR="00E2565B">
        <w:rPr>
          <w:rFonts w:ascii="Times New Roman" w:hAnsi="Times New Roman"/>
        </w:rPr>
        <w:t>je navrhováno uzavření předkládané dohody o narovnání.</w:t>
      </w:r>
    </w:p>
    <w:p w14:paraId="521FCB60" w14:textId="77777777" w:rsidR="00A60320" w:rsidRDefault="00A60320" w:rsidP="00FB475D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08873EEF" w14:textId="77777777" w:rsidR="003E7E13" w:rsidRDefault="003E7E13" w:rsidP="00FB475D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7F5F59F2" w14:textId="77777777" w:rsidR="003E7E13" w:rsidRDefault="003E7E13" w:rsidP="00FB475D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4CB67118" w14:textId="7F148ADA" w:rsidR="00503FDB" w:rsidRDefault="00FA58EC" w:rsidP="00FB475D">
      <w:pPr>
        <w:spacing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91422">
        <w:rPr>
          <w:rFonts w:ascii="Times New Roman" w:hAnsi="Times New Roman" w:cs="Times New Roman"/>
          <w:b/>
          <w:bCs/>
          <w:u w:val="single"/>
        </w:rPr>
        <w:lastRenderedPageBreak/>
        <w:t>Obsah dohody o narovnání</w:t>
      </w:r>
    </w:p>
    <w:p w14:paraId="70DAD51D" w14:textId="77777777" w:rsidR="00127067" w:rsidRDefault="00127067" w:rsidP="00CB1BEB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Předkládaná dohoda o narovnání obsahuje:</w:t>
      </w:r>
    </w:p>
    <w:p w14:paraId="2C48967C" w14:textId="5EC9658E" w:rsidR="00FA58EC" w:rsidRDefault="00127067" w:rsidP="0012706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27067">
        <w:rPr>
          <w:rFonts w:ascii="Times New Roman" w:hAnsi="Times New Roman" w:cs="Times New Roman"/>
        </w:rPr>
        <w:t xml:space="preserve">uznání </w:t>
      </w:r>
      <w:r>
        <w:rPr>
          <w:rFonts w:ascii="Times New Roman" w:hAnsi="Times New Roman" w:cs="Times New Roman"/>
        </w:rPr>
        <w:t xml:space="preserve">dluhu představujícího </w:t>
      </w:r>
      <w:r w:rsidRPr="00127067">
        <w:rPr>
          <w:rFonts w:ascii="Times New Roman" w:hAnsi="Times New Roman" w:cs="Times New Roman"/>
        </w:rPr>
        <w:t>smluvní pokut</w:t>
      </w:r>
      <w:r>
        <w:rPr>
          <w:rFonts w:ascii="Times New Roman" w:hAnsi="Times New Roman" w:cs="Times New Roman"/>
        </w:rPr>
        <w:t>u</w:t>
      </w:r>
      <w:r w:rsidR="004C2B66">
        <w:rPr>
          <w:rFonts w:ascii="Times New Roman" w:hAnsi="Times New Roman" w:cs="Times New Roman"/>
        </w:rPr>
        <w:t xml:space="preserve"> ve výši 540.000 Kč</w:t>
      </w:r>
      <w:r w:rsidRPr="00127067">
        <w:rPr>
          <w:rFonts w:ascii="Times New Roman" w:hAnsi="Times New Roman" w:cs="Times New Roman"/>
        </w:rPr>
        <w:t xml:space="preserve"> sjednan</w:t>
      </w:r>
      <w:r>
        <w:rPr>
          <w:rFonts w:ascii="Times New Roman" w:hAnsi="Times New Roman" w:cs="Times New Roman"/>
        </w:rPr>
        <w:t>ou</w:t>
      </w:r>
      <w:r w:rsidRPr="00127067">
        <w:rPr>
          <w:rFonts w:ascii="Times New Roman" w:hAnsi="Times New Roman" w:cs="Times New Roman"/>
        </w:rPr>
        <w:t xml:space="preserve"> v čl. VII</w:t>
      </w:r>
      <w:r w:rsidR="00970617">
        <w:rPr>
          <w:rFonts w:ascii="Times New Roman" w:hAnsi="Times New Roman" w:cs="Times New Roman"/>
        </w:rPr>
        <w:t>.</w:t>
      </w:r>
      <w:r w:rsidRPr="00127067">
        <w:rPr>
          <w:rFonts w:ascii="Times New Roman" w:hAnsi="Times New Roman" w:cs="Times New Roman"/>
        </w:rPr>
        <w:t xml:space="preserve"> odst. 5 Kupní smlouvy</w:t>
      </w:r>
      <w:r>
        <w:rPr>
          <w:rFonts w:ascii="Times New Roman" w:hAnsi="Times New Roman" w:cs="Times New Roman"/>
        </w:rPr>
        <w:t xml:space="preserve"> společností UNNI Development gama s.r.o.</w:t>
      </w:r>
      <w:r w:rsidR="004C2B66">
        <w:rPr>
          <w:rFonts w:ascii="Times New Roman" w:hAnsi="Times New Roman" w:cs="Times New Roman"/>
        </w:rPr>
        <w:t>;</w:t>
      </w:r>
    </w:p>
    <w:p w14:paraId="646AC1C0" w14:textId="170EB398" w:rsidR="00127067" w:rsidRDefault="002218FF" w:rsidP="0012706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127067">
        <w:rPr>
          <w:rFonts w:ascii="Times New Roman" w:hAnsi="Times New Roman" w:cs="Times New Roman"/>
        </w:rPr>
        <w:t xml:space="preserve">ohodu o zrušení Kupní smlouvy </w:t>
      </w:r>
      <w:r>
        <w:rPr>
          <w:rFonts w:ascii="Times New Roman" w:hAnsi="Times New Roman" w:cs="Times New Roman"/>
        </w:rPr>
        <w:t xml:space="preserve">s účinky </w:t>
      </w:r>
      <w:r w:rsidR="00127067">
        <w:rPr>
          <w:rFonts w:ascii="Times New Roman" w:hAnsi="Times New Roman" w:cs="Times New Roman"/>
        </w:rPr>
        <w:t>od počátku</w:t>
      </w:r>
      <w:r>
        <w:rPr>
          <w:rFonts w:ascii="Times New Roman" w:hAnsi="Times New Roman" w:cs="Times New Roman"/>
        </w:rPr>
        <w:t xml:space="preserve"> a závazek stran vrátit si navzájem poskytnutá plnění, tj. (i) závazek společnosti UNNI Development gama s.r.o. odevzdat SMO pozemek p.</w:t>
      </w:r>
      <w:r w:rsidR="00786EC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č.</w:t>
      </w:r>
      <w:r w:rsidR="00786EC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1190/3 v k.ú. Slezská Ostrava a (</w:t>
      </w:r>
      <w:proofErr w:type="spellStart"/>
      <w:r>
        <w:rPr>
          <w:rFonts w:ascii="Times New Roman" w:hAnsi="Times New Roman" w:cs="Times New Roman"/>
        </w:rPr>
        <w:t>ii</w:t>
      </w:r>
      <w:proofErr w:type="spellEnd"/>
      <w:r>
        <w:rPr>
          <w:rFonts w:ascii="Times New Roman" w:hAnsi="Times New Roman" w:cs="Times New Roman"/>
        </w:rPr>
        <w:t>) závazek SMO vrátit společnosti UNNI Development gama s.r.o. zaplacenou kupní cenu ve výši 5.406.000 Kč + DP</w:t>
      </w:r>
      <w:r w:rsidR="004C2B66">
        <w:rPr>
          <w:rFonts w:ascii="Times New Roman" w:hAnsi="Times New Roman" w:cs="Times New Roman"/>
        </w:rPr>
        <w:t>H;</w:t>
      </w:r>
    </w:p>
    <w:p w14:paraId="118C8E1B" w14:textId="1BAF527A" w:rsidR="002218FF" w:rsidRDefault="002218FF" w:rsidP="0012706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dohodu o započtení pohledávky SMO na zaplacení smluvní pokuty</w:t>
      </w:r>
      <w:r w:rsidR="004C2B66">
        <w:rPr>
          <w:rFonts w:ascii="Times New Roman" w:hAnsi="Times New Roman" w:cs="Times New Roman"/>
        </w:rPr>
        <w:t xml:space="preserve"> proti pohledávce UNNI Development gama s.r.o. na vrácení zaplacené kupní ceny.</w:t>
      </w:r>
    </w:p>
    <w:p w14:paraId="6C0D702E" w14:textId="388D76AD" w:rsidR="004C2B66" w:rsidRDefault="004C2B66" w:rsidP="004C2B66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23E13D5" w14:textId="0DB129D4" w:rsidR="004C2B66" w:rsidRPr="00623E68" w:rsidRDefault="004C2B66" w:rsidP="004C2B6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623E68">
        <w:rPr>
          <w:rFonts w:ascii="Times New Roman" w:hAnsi="Times New Roman" w:cs="Times New Roman"/>
          <w:b/>
          <w:bCs/>
        </w:rPr>
        <w:t xml:space="preserve">Po nabytí účinnosti dohody o narovnání tudíž dojde k obnovení vlastnického práva SMO k pozemku parc.č. 1190/3 v k.ú. Slezská Ostrava a SMO vznikne povinnost vrátit UNNI Development gama s.r.o. zaplacenou kupní cenu poníženou </w:t>
      </w:r>
      <w:r w:rsidR="00F47DAF" w:rsidRPr="00623E68">
        <w:rPr>
          <w:rFonts w:ascii="Times New Roman" w:hAnsi="Times New Roman" w:cs="Times New Roman"/>
          <w:b/>
          <w:bCs/>
        </w:rPr>
        <w:t>o započtenou smluvní pokutu</w:t>
      </w:r>
      <w:r w:rsidR="00623E68">
        <w:rPr>
          <w:rFonts w:ascii="Times New Roman" w:hAnsi="Times New Roman" w:cs="Times New Roman"/>
          <w:b/>
          <w:bCs/>
        </w:rPr>
        <w:t xml:space="preserve"> ve výši </w:t>
      </w:r>
      <w:r w:rsidR="00623E68" w:rsidRPr="00623E68">
        <w:rPr>
          <w:rFonts w:ascii="Times New Roman" w:hAnsi="Times New Roman" w:cs="Times New Roman"/>
          <w:b/>
          <w:bCs/>
        </w:rPr>
        <w:t>540.000 Kč</w:t>
      </w:r>
      <w:r w:rsidR="00F47DAF" w:rsidRPr="00623E68">
        <w:rPr>
          <w:rFonts w:ascii="Times New Roman" w:hAnsi="Times New Roman" w:cs="Times New Roman"/>
          <w:b/>
          <w:bCs/>
        </w:rPr>
        <w:t>, tedy částku v celkové výši 6.001.260 Kč (4.866.000 Kč + DPH z částky 5.406.000 Kč).</w:t>
      </w:r>
    </w:p>
    <w:p w14:paraId="3246FC2A" w14:textId="77777777" w:rsidR="00FB475D" w:rsidRDefault="00FB475D" w:rsidP="004C2B66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1046671" w14:textId="6C23BE43" w:rsidR="00E2565B" w:rsidRPr="00FB475D" w:rsidRDefault="00E2565B" w:rsidP="004C2B6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FB475D">
        <w:rPr>
          <w:rFonts w:ascii="Times New Roman" w:hAnsi="Times New Roman" w:cs="Times New Roman"/>
          <w:b/>
          <w:bCs/>
        </w:rPr>
        <w:t>Společnost UNNI Development gama s.r.o. se zněním dohody o narovnání souhlasí.</w:t>
      </w:r>
    </w:p>
    <w:p w14:paraId="1C4E5EC5" w14:textId="77777777" w:rsidR="00127067" w:rsidRDefault="00127067" w:rsidP="00CB1BE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25611977" w14:textId="77777777" w:rsidR="00FB475D" w:rsidRDefault="00FB475D" w:rsidP="00CB1BEB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6E78312D" w14:textId="77777777" w:rsidR="00CE7430" w:rsidRPr="00CE7430" w:rsidRDefault="00CE7430" w:rsidP="00CE7430">
      <w:pPr>
        <w:rPr>
          <w:rFonts w:ascii="Times New Roman" w:hAnsi="Times New Roman" w:cs="Times New Roman"/>
          <w:b/>
          <w:bCs/>
          <w:u w:val="single"/>
        </w:rPr>
      </w:pPr>
      <w:r w:rsidRPr="00CE7430">
        <w:rPr>
          <w:rFonts w:ascii="Times New Roman" w:hAnsi="Times New Roman" w:cs="Times New Roman"/>
          <w:b/>
          <w:bCs/>
          <w:u w:val="single"/>
        </w:rPr>
        <w:t xml:space="preserve">Upozornění </w:t>
      </w:r>
    </w:p>
    <w:p w14:paraId="14037154" w14:textId="77777777" w:rsidR="00CE7430" w:rsidRPr="00CE7430" w:rsidRDefault="00CE7430" w:rsidP="00CE7430">
      <w:pPr>
        <w:jc w:val="both"/>
        <w:rPr>
          <w:rFonts w:ascii="Times New Roman" w:hAnsi="Times New Roman" w:cs="Times New Roman"/>
        </w:rPr>
      </w:pPr>
      <w:r w:rsidRPr="00CE7430">
        <w:rPr>
          <w:rFonts w:ascii="Times New Roman" w:hAnsi="Times New Roman" w:cs="Times New Roman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 </w:t>
      </w:r>
    </w:p>
    <w:p w14:paraId="1CF85F85" w14:textId="77777777" w:rsidR="00503FDB" w:rsidRPr="00D45123" w:rsidRDefault="00503FDB" w:rsidP="00CB1BEB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7F753486" w14:textId="77777777" w:rsidR="00F177DD" w:rsidRPr="00F177DD" w:rsidRDefault="00F177DD" w:rsidP="00CB1BEB">
      <w:pPr>
        <w:spacing w:line="276" w:lineRule="auto"/>
        <w:jc w:val="both"/>
        <w:rPr>
          <w:rFonts w:ascii="Times New Roman" w:hAnsi="Times New Roman" w:cs="Times New Roman"/>
        </w:rPr>
      </w:pPr>
    </w:p>
    <w:sectPr w:rsidR="00F177DD" w:rsidRPr="00F177D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47678" w14:textId="77777777" w:rsidR="008541DC" w:rsidRDefault="008541DC" w:rsidP="00CE7430">
      <w:pPr>
        <w:spacing w:after="0" w:line="240" w:lineRule="auto"/>
      </w:pPr>
      <w:r>
        <w:separator/>
      </w:r>
    </w:p>
  </w:endnote>
  <w:endnote w:type="continuationSeparator" w:id="0">
    <w:p w14:paraId="72C298FF" w14:textId="77777777" w:rsidR="008541DC" w:rsidRDefault="008541DC" w:rsidP="00CE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4163404"/>
      <w:docPartObj>
        <w:docPartGallery w:val="Page Numbers (Bottom of Page)"/>
        <w:docPartUnique/>
      </w:docPartObj>
    </w:sdtPr>
    <w:sdtContent>
      <w:p w14:paraId="50C48FDB" w14:textId="2A7F7BE9" w:rsidR="00CE7430" w:rsidRDefault="00CE743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3C1D1F" w14:textId="77777777" w:rsidR="00CE7430" w:rsidRDefault="00CE74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423C1" w14:textId="77777777" w:rsidR="008541DC" w:rsidRDefault="008541DC" w:rsidP="00CE7430">
      <w:pPr>
        <w:spacing w:after="0" w:line="240" w:lineRule="auto"/>
      </w:pPr>
      <w:r>
        <w:separator/>
      </w:r>
    </w:p>
  </w:footnote>
  <w:footnote w:type="continuationSeparator" w:id="0">
    <w:p w14:paraId="424BFC48" w14:textId="77777777" w:rsidR="008541DC" w:rsidRDefault="008541DC" w:rsidP="00CE7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B30DE6"/>
    <w:multiLevelType w:val="hybridMultilevel"/>
    <w:tmpl w:val="85DE3A48"/>
    <w:lvl w:ilvl="0" w:tplc="F6D86FE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33441"/>
    <w:multiLevelType w:val="hybridMultilevel"/>
    <w:tmpl w:val="02BEA44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9A72EC"/>
    <w:multiLevelType w:val="hybridMultilevel"/>
    <w:tmpl w:val="0D329F54"/>
    <w:lvl w:ilvl="0" w:tplc="9E360A5E">
      <w:start w:val="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0639414">
    <w:abstractNumId w:val="0"/>
  </w:num>
  <w:num w:numId="2" w16cid:durableId="521095871">
    <w:abstractNumId w:val="2"/>
  </w:num>
  <w:num w:numId="3" w16cid:durableId="782844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8C"/>
    <w:rsid w:val="00004350"/>
    <w:rsid w:val="00036617"/>
    <w:rsid w:val="00051462"/>
    <w:rsid w:val="00056B6D"/>
    <w:rsid w:val="0009163E"/>
    <w:rsid w:val="00094188"/>
    <w:rsid w:val="000B675E"/>
    <w:rsid w:val="000E076C"/>
    <w:rsid w:val="000F568E"/>
    <w:rsid w:val="00126C99"/>
    <w:rsid w:val="00127067"/>
    <w:rsid w:val="00140918"/>
    <w:rsid w:val="00157025"/>
    <w:rsid w:val="00164291"/>
    <w:rsid w:val="00193FDD"/>
    <w:rsid w:val="001A033C"/>
    <w:rsid w:val="001C385B"/>
    <w:rsid w:val="001C4986"/>
    <w:rsid w:val="001D2C32"/>
    <w:rsid w:val="001E27D5"/>
    <w:rsid w:val="002218FF"/>
    <w:rsid w:val="002529A5"/>
    <w:rsid w:val="00280C61"/>
    <w:rsid w:val="00291422"/>
    <w:rsid w:val="00291500"/>
    <w:rsid w:val="002B428C"/>
    <w:rsid w:val="002B7159"/>
    <w:rsid w:val="002D7C9A"/>
    <w:rsid w:val="002E72C6"/>
    <w:rsid w:val="00331923"/>
    <w:rsid w:val="00346CB2"/>
    <w:rsid w:val="00350151"/>
    <w:rsid w:val="00355B0C"/>
    <w:rsid w:val="003A0A0A"/>
    <w:rsid w:val="003B0B69"/>
    <w:rsid w:val="003B198C"/>
    <w:rsid w:val="003E7E13"/>
    <w:rsid w:val="0040770B"/>
    <w:rsid w:val="0041567F"/>
    <w:rsid w:val="004239F6"/>
    <w:rsid w:val="00462827"/>
    <w:rsid w:val="00463954"/>
    <w:rsid w:val="00467E2D"/>
    <w:rsid w:val="00472BD2"/>
    <w:rsid w:val="004B3E2C"/>
    <w:rsid w:val="004C2B66"/>
    <w:rsid w:val="00503FDB"/>
    <w:rsid w:val="0057152E"/>
    <w:rsid w:val="0057508D"/>
    <w:rsid w:val="00577A05"/>
    <w:rsid w:val="00595CB5"/>
    <w:rsid w:val="005A29D3"/>
    <w:rsid w:val="005B2BA3"/>
    <w:rsid w:val="005D0D34"/>
    <w:rsid w:val="005E6CE1"/>
    <w:rsid w:val="00623E68"/>
    <w:rsid w:val="00624508"/>
    <w:rsid w:val="0067036E"/>
    <w:rsid w:val="00670964"/>
    <w:rsid w:val="006D51D4"/>
    <w:rsid w:val="007341B7"/>
    <w:rsid w:val="00740C52"/>
    <w:rsid w:val="007414A5"/>
    <w:rsid w:val="007670A5"/>
    <w:rsid w:val="00774595"/>
    <w:rsid w:val="00786EC7"/>
    <w:rsid w:val="007B18F0"/>
    <w:rsid w:val="00824AB0"/>
    <w:rsid w:val="00826011"/>
    <w:rsid w:val="00847F38"/>
    <w:rsid w:val="008541DC"/>
    <w:rsid w:val="00862856"/>
    <w:rsid w:val="0087422B"/>
    <w:rsid w:val="008B3331"/>
    <w:rsid w:val="008C3867"/>
    <w:rsid w:val="008D0AED"/>
    <w:rsid w:val="008D4327"/>
    <w:rsid w:val="00912AF6"/>
    <w:rsid w:val="009160D9"/>
    <w:rsid w:val="009278EB"/>
    <w:rsid w:val="00956C54"/>
    <w:rsid w:val="00970617"/>
    <w:rsid w:val="009908BE"/>
    <w:rsid w:val="009C6B0F"/>
    <w:rsid w:val="009E1B05"/>
    <w:rsid w:val="009E6026"/>
    <w:rsid w:val="00A00CE7"/>
    <w:rsid w:val="00A05299"/>
    <w:rsid w:val="00A05325"/>
    <w:rsid w:val="00A11777"/>
    <w:rsid w:val="00A41971"/>
    <w:rsid w:val="00A4615C"/>
    <w:rsid w:val="00A52BED"/>
    <w:rsid w:val="00A5308C"/>
    <w:rsid w:val="00A60320"/>
    <w:rsid w:val="00A9102B"/>
    <w:rsid w:val="00A9266F"/>
    <w:rsid w:val="00A93D5E"/>
    <w:rsid w:val="00AA1AEC"/>
    <w:rsid w:val="00AE6DD6"/>
    <w:rsid w:val="00AF4865"/>
    <w:rsid w:val="00AF5B86"/>
    <w:rsid w:val="00BA4E3C"/>
    <w:rsid w:val="00BB0A48"/>
    <w:rsid w:val="00BB38AF"/>
    <w:rsid w:val="00BD6070"/>
    <w:rsid w:val="00C0001E"/>
    <w:rsid w:val="00C4522F"/>
    <w:rsid w:val="00C5623F"/>
    <w:rsid w:val="00C642E0"/>
    <w:rsid w:val="00CB1BEB"/>
    <w:rsid w:val="00CD6723"/>
    <w:rsid w:val="00CE7430"/>
    <w:rsid w:val="00D07D8E"/>
    <w:rsid w:val="00D45123"/>
    <w:rsid w:val="00D72941"/>
    <w:rsid w:val="00DA537B"/>
    <w:rsid w:val="00E03272"/>
    <w:rsid w:val="00E07A88"/>
    <w:rsid w:val="00E2565B"/>
    <w:rsid w:val="00E32783"/>
    <w:rsid w:val="00E3511C"/>
    <w:rsid w:val="00E53439"/>
    <w:rsid w:val="00E7761C"/>
    <w:rsid w:val="00EB3EA2"/>
    <w:rsid w:val="00F076B4"/>
    <w:rsid w:val="00F177DD"/>
    <w:rsid w:val="00F3350A"/>
    <w:rsid w:val="00F41A66"/>
    <w:rsid w:val="00F47DAF"/>
    <w:rsid w:val="00F70CB0"/>
    <w:rsid w:val="00F96FD2"/>
    <w:rsid w:val="00FA58EC"/>
    <w:rsid w:val="00FB475D"/>
    <w:rsid w:val="00FC5665"/>
    <w:rsid w:val="00FD6691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5625"/>
  <w15:chartTrackingRefBased/>
  <w15:docId w15:val="{E2B64D68-5413-44F4-9B20-0EA8432D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19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19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19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19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19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19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19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19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19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19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19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19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198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198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198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198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198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198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19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19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19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19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19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198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198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198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19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198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198C"/>
    <w:rPr>
      <w:b/>
      <w:bCs/>
      <w:smallCaps/>
      <w:color w:val="0F4761" w:themeColor="accent1" w:themeShade="BF"/>
      <w:spacing w:val="5"/>
    </w:rPr>
  </w:style>
  <w:style w:type="paragraph" w:styleId="Seznam">
    <w:name w:val="List"/>
    <w:basedOn w:val="Normln"/>
    <w:link w:val="SeznamChar"/>
    <w:rsid w:val="001E27D5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SeznamChar">
    <w:name w:val="Seznam Char"/>
    <w:link w:val="Seznam"/>
    <w:rsid w:val="001E27D5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C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430"/>
  </w:style>
  <w:style w:type="paragraph" w:styleId="Zpat">
    <w:name w:val="footer"/>
    <w:basedOn w:val="Normln"/>
    <w:link w:val="ZpatChar"/>
    <w:uiPriority w:val="99"/>
    <w:unhideWhenUsed/>
    <w:rsid w:val="00C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430"/>
  </w:style>
  <w:style w:type="paragraph" w:styleId="Zkladntext">
    <w:name w:val="Body Text"/>
    <w:basedOn w:val="Normln"/>
    <w:link w:val="ZkladntextChar"/>
    <w:semiHidden/>
    <w:unhideWhenUsed/>
    <w:rsid w:val="00CE7430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semiHidden/>
    <w:rsid w:val="00CE7430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1111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Grusmanová Zuzana</dc:creator>
  <cp:keywords/>
  <dc:description/>
  <cp:lastModifiedBy>Rehová Plačková Ivana</cp:lastModifiedBy>
  <cp:revision>4</cp:revision>
  <cp:lastPrinted>2025-01-08T08:40:00Z</cp:lastPrinted>
  <dcterms:created xsi:type="dcterms:W3CDTF">2025-01-20T17:03:00Z</dcterms:created>
  <dcterms:modified xsi:type="dcterms:W3CDTF">2025-01-20T17:26:00Z</dcterms:modified>
</cp:coreProperties>
</file>