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C03E" w14:textId="500B5903" w:rsidR="00F90ED1" w:rsidRPr="00600775" w:rsidRDefault="001D33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775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7E76E655" w14:textId="1BA9ABE3" w:rsidR="001D33B7" w:rsidRPr="00B66EF5" w:rsidRDefault="00341D0A" w:rsidP="00A057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EF5">
        <w:rPr>
          <w:rFonts w:ascii="Times New Roman" w:hAnsi="Times New Roman" w:cs="Times New Roman"/>
          <w:b/>
          <w:bCs/>
          <w:sz w:val="24"/>
          <w:szCs w:val="24"/>
        </w:rPr>
        <w:t xml:space="preserve">Nevydání souhlasu s nabytím spoluvlastnických podílů </w:t>
      </w:r>
      <w:r w:rsidR="00EF6356" w:rsidRPr="00B66EF5">
        <w:rPr>
          <w:rFonts w:ascii="Times New Roman" w:hAnsi="Times New Roman" w:cs="Times New Roman"/>
          <w:b/>
          <w:bCs/>
          <w:sz w:val="24"/>
          <w:szCs w:val="24"/>
        </w:rPr>
        <w:t>k nemovitostem v k.</w:t>
      </w:r>
      <w:r w:rsidR="00656F4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F6356" w:rsidRPr="00B66EF5">
        <w:rPr>
          <w:rFonts w:ascii="Times New Roman" w:hAnsi="Times New Roman" w:cs="Times New Roman"/>
          <w:b/>
          <w:bCs/>
          <w:sz w:val="24"/>
          <w:szCs w:val="24"/>
        </w:rPr>
        <w:t>ú.</w:t>
      </w:r>
      <w:r w:rsidR="00656F4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F6356" w:rsidRPr="00B66EF5">
        <w:rPr>
          <w:rFonts w:ascii="Times New Roman" w:hAnsi="Times New Roman" w:cs="Times New Roman"/>
          <w:b/>
          <w:bCs/>
          <w:sz w:val="24"/>
          <w:szCs w:val="24"/>
        </w:rPr>
        <w:t>Chvalkovice na Hané, obec Ivanovice na Hané</w:t>
      </w:r>
      <w:r w:rsidR="00796495" w:rsidRPr="00B66E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F49365" w14:textId="79FD9667" w:rsidR="00796495" w:rsidRPr="007F534D" w:rsidRDefault="00796495" w:rsidP="00A057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D">
        <w:rPr>
          <w:rFonts w:ascii="Times New Roman" w:hAnsi="Times New Roman" w:cs="Times New Roman"/>
          <w:b/>
          <w:bCs/>
          <w:sz w:val="24"/>
          <w:szCs w:val="24"/>
        </w:rPr>
        <w:t>Maj</w:t>
      </w:r>
      <w:r w:rsidR="00527677" w:rsidRPr="007F534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F534D">
        <w:rPr>
          <w:rFonts w:ascii="Times New Roman" w:hAnsi="Times New Roman" w:cs="Times New Roman"/>
          <w:b/>
          <w:bCs/>
          <w:sz w:val="24"/>
          <w:szCs w:val="24"/>
        </w:rPr>
        <w:t xml:space="preserve">tkový odbor doporučuje </w:t>
      </w:r>
      <w:r w:rsidR="008936A1" w:rsidRPr="007F534D">
        <w:rPr>
          <w:rFonts w:ascii="Times New Roman" w:hAnsi="Times New Roman" w:cs="Times New Roman"/>
          <w:b/>
          <w:bCs/>
          <w:sz w:val="24"/>
          <w:szCs w:val="24"/>
        </w:rPr>
        <w:t>nevydat souhlas s nabytím spoluvlastnických podílů k nemovitostem z důvodu, že tyto</w:t>
      </w:r>
      <w:r w:rsidR="00E55406" w:rsidRPr="007F534D">
        <w:rPr>
          <w:rFonts w:ascii="Times New Roman" w:hAnsi="Times New Roman" w:cs="Times New Roman"/>
          <w:b/>
          <w:bCs/>
          <w:sz w:val="24"/>
          <w:szCs w:val="24"/>
        </w:rPr>
        <w:t xml:space="preserve"> nemovitosti se nacházejí mimo území statutárního města Ostravy a statutární město Ostrava nevlastní žádné spoluvlastnické podíly na</w:t>
      </w:r>
      <w:r w:rsidR="00656F4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55406" w:rsidRPr="007F534D">
        <w:rPr>
          <w:rFonts w:ascii="Times New Roman" w:hAnsi="Times New Roman" w:cs="Times New Roman"/>
          <w:b/>
          <w:bCs/>
          <w:sz w:val="24"/>
          <w:szCs w:val="24"/>
        </w:rPr>
        <w:t>těchto pozemcích</w:t>
      </w:r>
      <w:r w:rsidR="00133427" w:rsidRPr="007F53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D1D9C6" w14:textId="21A232FE" w:rsidR="00133427" w:rsidRPr="00595090" w:rsidRDefault="00133427">
      <w:pPr>
        <w:rPr>
          <w:rFonts w:ascii="Times New Roman" w:hAnsi="Times New Roman" w:cs="Times New Roman"/>
          <w:sz w:val="24"/>
          <w:szCs w:val="24"/>
        </w:rPr>
      </w:pPr>
      <w:r w:rsidRPr="00F332C2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  <w:r w:rsidR="00F332C2" w:rsidRPr="00F332C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95090">
        <w:rPr>
          <w:rFonts w:ascii="Times New Roman" w:hAnsi="Times New Roman" w:cs="Times New Roman"/>
          <w:sz w:val="24"/>
          <w:szCs w:val="24"/>
        </w:rPr>
        <w:t>p. p. č. 3044</w:t>
      </w:r>
      <w:r w:rsidR="00D83B9E" w:rsidRPr="00595090">
        <w:rPr>
          <w:rFonts w:ascii="Times New Roman" w:hAnsi="Times New Roman" w:cs="Times New Roman"/>
          <w:sz w:val="24"/>
          <w:szCs w:val="24"/>
        </w:rPr>
        <w:tab/>
        <w:t>orná půda, o výměře 261 m</w:t>
      </w:r>
      <w:r w:rsidR="00D83B9E" w:rsidRPr="005950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B9E" w:rsidRPr="00595090">
        <w:rPr>
          <w:rFonts w:ascii="Times New Roman" w:hAnsi="Times New Roman" w:cs="Times New Roman"/>
          <w:sz w:val="24"/>
          <w:szCs w:val="24"/>
        </w:rPr>
        <w:t>, podíl</w:t>
      </w:r>
      <w:r w:rsidR="002338F7" w:rsidRPr="00595090">
        <w:rPr>
          <w:rFonts w:ascii="Times New Roman" w:hAnsi="Times New Roman" w:cs="Times New Roman"/>
          <w:sz w:val="24"/>
          <w:szCs w:val="24"/>
        </w:rPr>
        <w:t xml:space="preserve"> 1/12</w:t>
      </w:r>
    </w:p>
    <w:p w14:paraId="0C123386" w14:textId="2750C4E0" w:rsidR="002338F7" w:rsidRPr="00595090" w:rsidRDefault="002338F7">
      <w:pPr>
        <w:rPr>
          <w:rFonts w:ascii="Times New Roman" w:hAnsi="Times New Roman" w:cs="Times New Roman"/>
          <w:sz w:val="24"/>
          <w:szCs w:val="24"/>
        </w:rPr>
      </w:pPr>
      <w:r w:rsidRPr="00595090">
        <w:rPr>
          <w:rFonts w:ascii="Times New Roman" w:hAnsi="Times New Roman" w:cs="Times New Roman"/>
          <w:sz w:val="24"/>
          <w:szCs w:val="24"/>
        </w:rPr>
        <w:t xml:space="preserve">p. p. č. </w:t>
      </w:r>
      <w:r w:rsidR="00543296" w:rsidRPr="00595090">
        <w:rPr>
          <w:rFonts w:ascii="Times New Roman" w:hAnsi="Times New Roman" w:cs="Times New Roman"/>
          <w:sz w:val="24"/>
          <w:szCs w:val="24"/>
        </w:rPr>
        <w:t>3094</w:t>
      </w:r>
      <w:r w:rsidR="00543296" w:rsidRPr="00595090">
        <w:rPr>
          <w:rFonts w:ascii="Times New Roman" w:hAnsi="Times New Roman" w:cs="Times New Roman"/>
          <w:sz w:val="24"/>
          <w:szCs w:val="24"/>
        </w:rPr>
        <w:tab/>
        <w:t>orná půda, o výměře 239 m</w:t>
      </w:r>
      <w:r w:rsidR="00543296" w:rsidRPr="005950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3296" w:rsidRPr="00595090">
        <w:rPr>
          <w:rFonts w:ascii="Times New Roman" w:hAnsi="Times New Roman" w:cs="Times New Roman"/>
          <w:sz w:val="24"/>
          <w:szCs w:val="24"/>
        </w:rPr>
        <w:t>, podíl 1/12</w:t>
      </w:r>
    </w:p>
    <w:p w14:paraId="16C73720" w14:textId="77405A07" w:rsidR="00543296" w:rsidRPr="00595090" w:rsidRDefault="00543296">
      <w:pPr>
        <w:rPr>
          <w:rFonts w:ascii="Times New Roman" w:hAnsi="Times New Roman" w:cs="Times New Roman"/>
          <w:sz w:val="24"/>
          <w:szCs w:val="24"/>
        </w:rPr>
      </w:pPr>
      <w:r w:rsidRPr="00595090">
        <w:rPr>
          <w:rFonts w:ascii="Times New Roman" w:hAnsi="Times New Roman" w:cs="Times New Roman"/>
          <w:sz w:val="24"/>
          <w:szCs w:val="24"/>
        </w:rPr>
        <w:t>p. p. č. 3137</w:t>
      </w:r>
      <w:r w:rsidRPr="00595090">
        <w:rPr>
          <w:rFonts w:ascii="Times New Roman" w:hAnsi="Times New Roman" w:cs="Times New Roman"/>
          <w:sz w:val="24"/>
          <w:szCs w:val="24"/>
        </w:rPr>
        <w:tab/>
        <w:t>orná půda, o výměře 1565</w:t>
      </w:r>
      <w:r w:rsidR="002C3FDD" w:rsidRPr="00595090">
        <w:rPr>
          <w:rFonts w:ascii="Times New Roman" w:hAnsi="Times New Roman" w:cs="Times New Roman"/>
          <w:sz w:val="24"/>
          <w:szCs w:val="24"/>
        </w:rPr>
        <w:t xml:space="preserve"> m</w:t>
      </w:r>
      <w:r w:rsidR="002C3FDD" w:rsidRPr="005950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3FDD" w:rsidRPr="00595090">
        <w:rPr>
          <w:rFonts w:ascii="Times New Roman" w:hAnsi="Times New Roman" w:cs="Times New Roman"/>
          <w:sz w:val="24"/>
          <w:szCs w:val="24"/>
        </w:rPr>
        <w:t>, podíl 1/12</w:t>
      </w:r>
    </w:p>
    <w:p w14:paraId="735D796F" w14:textId="7CA92F84" w:rsidR="0061507A" w:rsidRPr="00595090" w:rsidRDefault="0061507A">
      <w:pPr>
        <w:rPr>
          <w:rFonts w:ascii="Times New Roman" w:hAnsi="Times New Roman" w:cs="Times New Roman"/>
          <w:sz w:val="24"/>
          <w:szCs w:val="24"/>
        </w:rPr>
      </w:pPr>
      <w:r w:rsidRPr="00595090">
        <w:rPr>
          <w:rFonts w:ascii="Times New Roman" w:hAnsi="Times New Roman" w:cs="Times New Roman"/>
          <w:sz w:val="24"/>
          <w:szCs w:val="24"/>
        </w:rPr>
        <w:t>p. p. č. 3367</w:t>
      </w:r>
      <w:r w:rsidRPr="00595090">
        <w:rPr>
          <w:rFonts w:ascii="Times New Roman" w:hAnsi="Times New Roman" w:cs="Times New Roman"/>
          <w:sz w:val="24"/>
          <w:szCs w:val="24"/>
        </w:rPr>
        <w:tab/>
        <w:t>orná půda, o výměře 3212</w:t>
      </w:r>
      <w:r w:rsidR="008F7290" w:rsidRPr="00595090">
        <w:rPr>
          <w:rFonts w:ascii="Times New Roman" w:hAnsi="Times New Roman" w:cs="Times New Roman"/>
          <w:sz w:val="24"/>
          <w:szCs w:val="24"/>
        </w:rPr>
        <w:t xml:space="preserve"> m</w:t>
      </w:r>
      <w:r w:rsidR="008F7290" w:rsidRPr="005950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5090">
        <w:rPr>
          <w:rFonts w:ascii="Times New Roman" w:hAnsi="Times New Roman" w:cs="Times New Roman"/>
          <w:sz w:val="24"/>
          <w:szCs w:val="24"/>
        </w:rPr>
        <w:t xml:space="preserve">, podíl </w:t>
      </w:r>
      <w:r w:rsidR="008F7290" w:rsidRPr="00595090">
        <w:rPr>
          <w:rFonts w:ascii="Times New Roman" w:hAnsi="Times New Roman" w:cs="Times New Roman"/>
          <w:sz w:val="24"/>
          <w:szCs w:val="24"/>
        </w:rPr>
        <w:t>1/36</w:t>
      </w:r>
    </w:p>
    <w:p w14:paraId="29E7454D" w14:textId="1EFC9492" w:rsidR="008F7290" w:rsidRPr="00595090" w:rsidRDefault="008F7290" w:rsidP="00283B0E">
      <w:pPr>
        <w:jc w:val="both"/>
        <w:rPr>
          <w:rFonts w:ascii="Times New Roman" w:hAnsi="Times New Roman" w:cs="Times New Roman"/>
          <w:sz w:val="24"/>
          <w:szCs w:val="24"/>
        </w:rPr>
      </w:pPr>
      <w:r w:rsidRPr="00595090">
        <w:rPr>
          <w:rFonts w:ascii="Times New Roman" w:hAnsi="Times New Roman" w:cs="Times New Roman"/>
          <w:sz w:val="24"/>
          <w:szCs w:val="24"/>
        </w:rPr>
        <w:t>vše v k. ú. Chvalkovice na Hané, obec Ivanovice na Hané</w:t>
      </w:r>
      <w:r w:rsidR="00B60B98" w:rsidRPr="00595090">
        <w:rPr>
          <w:rFonts w:ascii="Times New Roman" w:hAnsi="Times New Roman" w:cs="Times New Roman"/>
          <w:sz w:val="24"/>
          <w:szCs w:val="24"/>
        </w:rPr>
        <w:t xml:space="preserve"> (příloha č. 1 předloženého materiálu). Po zůstavitelce</w:t>
      </w:r>
      <w:r w:rsidR="000F4D89">
        <w:rPr>
          <w:rFonts w:ascii="Times New Roman" w:hAnsi="Times New Roman" w:cs="Times New Roman"/>
          <w:sz w:val="24"/>
          <w:szCs w:val="24"/>
        </w:rPr>
        <w:t xml:space="preserve"> XXXXXXXXXXXXXXXXXXXXXXXXXXXXXXXXXX</w:t>
      </w:r>
      <w:r w:rsidR="00F24FA9" w:rsidRPr="00595090">
        <w:rPr>
          <w:rFonts w:ascii="Times New Roman" w:hAnsi="Times New Roman" w:cs="Times New Roman"/>
          <w:sz w:val="24"/>
          <w:szCs w:val="24"/>
        </w:rPr>
        <w:t>, zemřelé r. 2023.</w:t>
      </w:r>
    </w:p>
    <w:p w14:paraId="3B810316" w14:textId="41CE886E" w:rsidR="00F24FA9" w:rsidRPr="005D6BE2" w:rsidRDefault="00F24FA9" w:rsidP="00283B0E">
      <w:pPr>
        <w:jc w:val="both"/>
        <w:rPr>
          <w:rFonts w:ascii="Times New Roman" w:hAnsi="Times New Roman" w:cs="Times New Roman"/>
          <w:sz w:val="24"/>
          <w:szCs w:val="24"/>
        </w:rPr>
      </w:pPr>
      <w:r w:rsidRPr="005D6BE2">
        <w:rPr>
          <w:rFonts w:ascii="Times New Roman" w:hAnsi="Times New Roman" w:cs="Times New Roman"/>
          <w:sz w:val="24"/>
          <w:szCs w:val="24"/>
        </w:rPr>
        <w:t xml:space="preserve">Ostatní spoluvlastnické </w:t>
      </w:r>
      <w:r w:rsidR="00965F7E" w:rsidRPr="005D6BE2">
        <w:rPr>
          <w:rFonts w:ascii="Times New Roman" w:hAnsi="Times New Roman" w:cs="Times New Roman"/>
          <w:sz w:val="24"/>
          <w:szCs w:val="24"/>
        </w:rPr>
        <w:t>podíly jsou ve vlastnictví</w:t>
      </w:r>
      <w:r w:rsidR="001E45A5" w:rsidRPr="005D6BE2">
        <w:rPr>
          <w:rFonts w:ascii="Times New Roman" w:hAnsi="Times New Roman" w:cs="Times New Roman"/>
          <w:sz w:val="24"/>
          <w:szCs w:val="24"/>
        </w:rPr>
        <w:t xml:space="preserve"> </w:t>
      </w:r>
      <w:r w:rsidR="00556C44" w:rsidRPr="005D6BE2">
        <w:rPr>
          <w:rFonts w:ascii="Times New Roman" w:hAnsi="Times New Roman" w:cs="Times New Roman"/>
          <w:sz w:val="24"/>
          <w:szCs w:val="24"/>
        </w:rPr>
        <w:t xml:space="preserve">1-7 </w:t>
      </w:r>
      <w:r w:rsidR="00FF5409" w:rsidRPr="005D6BE2">
        <w:rPr>
          <w:rFonts w:ascii="Times New Roman" w:hAnsi="Times New Roman" w:cs="Times New Roman"/>
          <w:sz w:val="24"/>
          <w:szCs w:val="24"/>
        </w:rPr>
        <w:t xml:space="preserve">fyzických a právnických osob. </w:t>
      </w:r>
      <w:r w:rsidR="000C1A8D" w:rsidRPr="005D6BE2">
        <w:rPr>
          <w:rFonts w:ascii="Times New Roman" w:hAnsi="Times New Roman" w:cs="Times New Roman"/>
          <w:sz w:val="24"/>
          <w:szCs w:val="24"/>
        </w:rPr>
        <w:t>Okolní pozemky jsou ve vlastnictví fyzických a právnických osob. Statutární město Ostrava nevlastní žádné přilehlé pozemky</w:t>
      </w:r>
      <w:r w:rsidR="00104E8E" w:rsidRPr="005D6BE2">
        <w:rPr>
          <w:rFonts w:ascii="Times New Roman" w:hAnsi="Times New Roman" w:cs="Times New Roman"/>
          <w:sz w:val="24"/>
          <w:szCs w:val="24"/>
        </w:rPr>
        <w:t>.</w:t>
      </w:r>
    </w:p>
    <w:p w14:paraId="4E47C9CB" w14:textId="5FD3325F" w:rsidR="004E234F" w:rsidRPr="005D6BE2" w:rsidRDefault="004E234F" w:rsidP="00B2122B">
      <w:pPr>
        <w:jc w:val="both"/>
        <w:rPr>
          <w:rFonts w:ascii="Times New Roman" w:hAnsi="Times New Roman" w:cs="Times New Roman"/>
          <w:sz w:val="24"/>
          <w:szCs w:val="24"/>
        </w:rPr>
      </w:pPr>
      <w:r w:rsidRPr="005D6BE2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Informace</w:t>
      </w:r>
      <w:r w:rsidR="00F332C2" w:rsidRPr="005D6BE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10159" w:rsidRPr="005D6BE2">
        <w:rPr>
          <w:rFonts w:ascii="Times New Roman" w:hAnsi="Times New Roman" w:cs="Times New Roman"/>
          <w:sz w:val="24"/>
          <w:szCs w:val="24"/>
        </w:rPr>
        <w:t>Městský obvod Moravská Ostrava a Přívoz</w:t>
      </w:r>
      <w:r w:rsidR="00C111A1" w:rsidRPr="005D6BE2">
        <w:rPr>
          <w:rFonts w:ascii="Times New Roman" w:hAnsi="Times New Roman" w:cs="Times New Roman"/>
          <w:sz w:val="24"/>
          <w:szCs w:val="24"/>
        </w:rPr>
        <w:t xml:space="preserve"> postoupil majetkovému odboru Magistrátu města Ostravy v souladu s čl.</w:t>
      </w:r>
      <w:r w:rsidR="00697ABB" w:rsidRPr="005D6BE2">
        <w:rPr>
          <w:rFonts w:ascii="Times New Roman" w:hAnsi="Times New Roman" w:cs="Times New Roman"/>
          <w:sz w:val="24"/>
          <w:szCs w:val="24"/>
        </w:rPr>
        <w:t xml:space="preserve"> </w:t>
      </w:r>
      <w:r w:rsidR="00C111A1" w:rsidRPr="005D6BE2">
        <w:rPr>
          <w:rFonts w:ascii="Times New Roman" w:hAnsi="Times New Roman" w:cs="Times New Roman"/>
          <w:sz w:val="24"/>
          <w:szCs w:val="24"/>
        </w:rPr>
        <w:t>16</w:t>
      </w:r>
      <w:r w:rsidR="00595090" w:rsidRPr="005D6BE2">
        <w:rPr>
          <w:rFonts w:ascii="Times New Roman" w:hAnsi="Times New Roman" w:cs="Times New Roman"/>
          <w:sz w:val="24"/>
          <w:szCs w:val="24"/>
        </w:rPr>
        <w:t>, odst. 1, písm. a) bodu 1)</w:t>
      </w:r>
      <w:r w:rsidR="000A691D" w:rsidRPr="005D6BE2">
        <w:rPr>
          <w:rFonts w:ascii="Times New Roman" w:hAnsi="Times New Roman" w:cs="Times New Roman"/>
          <w:sz w:val="24"/>
          <w:szCs w:val="24"/>
        </w:rPr>
        <w:t xml:space="preserve"> obecně závazné vyhlášky č. 10/2022</w:t>
      </w:r>
      <w:r w:rsidR="00471258" w:rsidRPr="005D6BE2">
        <w:rPr>
          <w:rFonts w:ascii="Times New Roman" w:hAnsi="Times New Roman" w:cs="Times New Roman"/>
          <w:sz w:val="24"/>
          <w:szCs w:val="24"/>
        </w:rPr>
        <w:t xml:space="preserve">, Statut města Ostravy, v platném znění, žádost notářky </w:t>
      </w:r>
      <w:r w:rsidR="00DA0A23">
        <w:rPr>
          <w:rFonts w:ascii="Times New Roman" w:hAnsi="Times New Roman" w:cs="Times New Roman"/>
          <w:sz w:val="24"/>
          <w:szCs w:val="24"/>
        </w:rPr>
        <w:t>XXXXXXXXXXXXX</w:t>
      </w:r>
      <w:r w:rsidR="005752BF" w:rsidRPr="005D6BE2">
        <w:rPr>
          <w:rFonts w:ascii="Times New Roman" w:hAnsi="Times New Roman" w:cs="Times New Roman"/>
          <w:sz w:val="24"/>
          <w:szCs w:val="24"/>
        </w:rPr>
        <w:t>, která se týká souhlasu s vydáním nepatrné</w:t>
      </w:r>
      <w:r w:rsidR="009925D2" w:rsidRPr="005D6BE2">
        <w:rPr>
          <w:rFonts w:ascii="Times New Roman" w:hAnsi="Times New Roman" w:cs="Times New Roman"/>
          <w:sz w:val="24"/>
          <w:szCs w:val="24"/>
        </w:rPr>
        <w:t xml:space="preserve">ho majetku vypravovateli pohřbu, kterým byl výše uvedený </w:t>
      </w:r>
      <w:r w:rsidR="00CB54B0" w:rsidRPr="005D6BE2">
        <w:rPr>
          <w:rFonts w:ascii="Times New Roman" w:hAnsi="Times New Roman" w:cs="Times New Roman"/>
          <w:sz w:val="24"/>
          <w:szCs w:val="24"/>
        </w:rPr>
        <w:t>městský obvod (příloha č. 2 předloženého materiálu).</w:t>
      </w:r>
    </w:p>
    <w:p w14:paraId="2D184BC7" w14:textId="37DC7C35" w:rsidR="00496320" w:rsidRPr="005D6BE2" w:rsidRDefault="00496320" w:rsidP="00B2122B">
      <w:pPr>
        <w:jc w:val="both"/>
        <w:rPr>
          <w:rFonts w:ascii="Times New Roman" w:hAnsi="Times New Roman" w:cs="Times New Roman"/>
          <w:sz w:val="24"/>
          <w:szCs w:val="24"/>
        </w:rPr>
      </w:pPr>
      <w:r w:rsidRPr="005D6BE2">
        <w:rPr>
          <w:rFonts w:ascii="Times New Roman" w:hAnsi="Times New Roman" w:cs="Times New Roman"/>
          <w:sz w:val="24"/>
          <w:szCs w:val="24"/>
        </w:rPr>
        <w:t>V průběhu pozůstalostního řízení byl zjištěn majetek nepatrné hodnoty</w:t>
      </w:r>
      <w:r w:rsidR="00490D55" w:rsidRPr="005D6BE2">
        <w:rPr>
          <w:rFonts w:ascii="Times New Roman" w:hAnsi="Times New Roman" w:cs="Times New Roman"/>
          <w:sz w:val="24"/>
          <w:szCs w:val="24"/>
        </w:rPr>
        <w:t xml:space="preserve"> – spoluvlastnické podíly ve výši 1/12 a 1/36 k výše uvedeným </w:t>
      </w:r>
      <w:r w:rsidR="008F4437" w:rsidRPr="005D6BE2">
        <w:rPr>
          <w:rFonts w:ascii="Times New Roman" w:hAnsi="Times New Roman" w:cs="Times New Roman"/>
          <w:sz w:val="24"/>
          <w:szCs w:val="24"/>
        </w:rPr>
        <w:t xml:space="preserve">nemovitostem oceněných částkou </w:t>
      </w:r>
      <w:r w:rsidR="009B28F1" w:rsidRPr="005D6BE2">
        <w:rPr>
          <w:rFonts w:ascii="Times New Roman" w:hAnsi="Times New Roman" w:cs="Times New Roman"/>
          <w:sz w:val="24"/>
          <w:szCs w:val="24"/>
        </w:rPr>
        <w:t>11</w:t>
      </w:r>
      <w:r w:rsidR="00664ACF">
        <w:rPr>
          <w:rFonts w:ascii="Times New Roman" w:hAnsi="Times New Roman" w:cs="Times New Roman"/>
          <w:sz w:val="24"/>
          <w:szCs w:val="24"/>
        </w:rPr>
        <w:t> </w:t>
      </w:r>
      <w:r w:rsidR="009834AD">
        <w:rPr>
          <w:rFonts w:ascii="Times New Roman" w:hAnsi="Times New Roman" w:cs="Times New Roman"/>
          <w:sz w:val="24"/>
          <w:szCs w:val="24"/>
        </w:rPr>
        <w:t>050</w:t>
      </w:r>
      <w:r w:rsidR="00810716" w:rsidRPr="005D6BE2">
        <w:rPr>
          <w:rFonts w:ascii="Times New Roman" w:hAnsi="Times New Roman" w:cs="Times New Roman"/>
          <w:sz w:val="24"/>
          <w:szCs w:val="24"/>
        </w:rPr>
        <w:t> Kč.</w:t>
      </w:r>
    </w:p>
    <w:p w14:paraId="31507B4A" w14:textId="5DF5B9F5" w:rsidR="002C1228" w:rsidRPr="005D6BE2" w:rsidRDefault="002C1228" w:rsidP="00283B0E">
      <w:pPr>
        <w:jc w:val="both"/>
        <w:rPr>
          <w:rFonts w:ascii="Times New Roman" w:hAnsi="Times New Roman" w:cs="Times New Roman"/>
          <w:sz w:val="24"/>
          <w:szCs w:val="24"/>
        </w:rPr>
      </w:pPr>
      <w:r w:rsidRPr="005D6BE2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  <w:r w:rsidR="00F332C2" w:rsidRPr="005D6BE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5D6BE2">
        <w:rPr>
          <w:rFonts w:ascii="Times New Roman" w:hAnsi="Times New Roman" w:cs="Times New Roman"/>
          <w:sz w:val="24"/>
          <w:szCs w:val="24"/>
        </w:rPr>
        <w:t>Stanoviska odvětvových odborů</w:t>
      </w:r>
      <w:r w:rsidR="00DA0A23">
        <w:rPr>
          <w:rFonts w:ascii="Times New Roman" w:hAnsi="Times New Roman" w:cs="Times New Roman"/>
          <w:sz w:val="24"/>
          <w:szCs w:val="24"/>
        </w:rPr>
        <w:t xml:space="preserve"> </w:t>
      </w:r>
      <w:r w:rsidRPr="005D6BE2">
        <w:rPr>
          <w:rFonts w:ascii="Times New Roman" w:hAnsi="Times New Roman" w:cs="Times New Roman"/>
          <w:sz w:val="24"/>
          <w:szCs w:val="24"/>
        </w:rPr>
        <w:t>nebyla požadována s ohledem na to, že se jedná o nemovitosti nacházející se mimo území Ostravy a statutární město Ostrava nevlastní nemovitosti v blízkosti předmětných pozemků.</w:t>
      </w:r>
    </w:p>
    <w:p w14:paraId="58993645" w14:textId="77777777" w:rsidR="00F954B2" w:rsidRDefault="006E7526" w:rsidP="00F954B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 radě města</w:t>
      </w:r>
    </w:p>
    <w:p w14:paraId="00570DE7" w14:textId="314A5609" w:rsidR="0001108B" w:rsidRDefault="006E7526" w:rsidP="00F95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dne 11.06.2024 </w:t>
      </w:r>
      <w:r w:rsidR="0001108B" w:rsidRPr="005D6BE2">
        <w:rPr>
          <w:rFonts w:ascii="Times New Roman" w:hAnsi="Times New Roman" w:cs="Times New Roman"/>
          <w:sz w:val="24"/>
          <w:szCs w:val="24"/>
        </w:rPr>
        <w:t>doporučila zastupitelstvu města nevydat souhlas s nabytím majetku dle bodu 1) tohoto usnesení.</w:t>
      </w:r>
    </w:p>
    <w:p w14:paraId="4C75DC17" w14:textId="77777777" w:rsidR="006F4AB2" w:rsidRDefault="006F4AB2" w:rsidP="00157A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60B3B" w14:textId="0A322147" w:rsidR="006F4AB2" w:rsidRPr="00E00FF5" w:rsidRDefault="006F4AB2" w:rsidP="00E00FF5">
      <w:pPr>
        <w:jc w:val="both"/>
        <w:rPr>
          <w:rFonts w:ascii="Times New Roman" w:hAnsi="Times New Roman" w:cs="Times New Roman"/>
          <w:sz w:val="24"/>
          <w:szCs w:val="24"/>
        </w:rPr>
      </w:pPr>
      <w:r w:rsidRPr="006F4AB2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  <w:r w:rsidRPr="006F4AB2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E00FF5" w:rsidRPr="00E00FF5"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zákona č. 106/1999 Sb., o svobodném přístupu k informacím, ve znění pozdějších předpisů, jelikož jsou chráněny zákonem č. 110/2019 Sb., o zpracování osobních údajů.</w:t>
      </w:r>
    </w:p>
    <w:sectPr w:rsidR="006F4AB2" w:rsidRPr="00E0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F5"/>
    <w:rsid w:val="0001108B"/>
    <w:rsid w:val="000A691D"/>
    <w:rsid w:val="000C1A8D"/>
    <w:rsid w:val="000E12EF"/>
    <w:rsid w:val="000F4D89"/>
    <w:rsid w:val="00104E8E"/>
    <w:rsid w:val="00106E19"/>
    <w:rsid w:val="00133427"/>
    <w:rsid w:val="00157A56"/>
    <w:rsid w:val="001D33B7"/>
    <w:rsid w:val="001E45A5"/>
    <w:rsid w:val="002338F7"/>
    <w:rsid w:val="00283B0E"/>
    <w:rsid w:val="002C1228"/>
    <w:rsid w:val="002C3FDD"/>
    <w:rsid w:val="00306992"/>
    <w:rsid w:val="00341D0A"/>
    <w:rsid w:val="00471258"/>
    <w:rsid w:val="00490D55"/>
    <w:rsid w:val="00490FA8"/>
    <w:rsid w:val="00496320"/>
    <w:rsid w:val="004E234F"/>
    <w:rsid w:val="00527677"/>
    <w:rsid w:val="005356EA"/>
    <w:rsid w:val="00543296"/>
    <w:rsid w:val="00556C44"/>
    <w:rsid w:val="005752BF"/>
    <w:rsid w:val="00595090"/>
    <w:rsid w:val="005D6BE2"/>
    <w:rsid w:val="00600775"/>
    <w:rsid w:val="0061507A"/>
    <w:rsid w:val="00656F44"/>
    <w:rsid w:val="00664ACF"/>
    <w:rsid w:val="00697ABB"/>
    <w:rsid w:val="006E7526"/>
    <w:rsid w:val="006F4AB2"/>
    <w:rsid w:val="00796495"/>
    <w:rsid w:val="007F534D"/>
    <w:rsid w:val="00810716"/>
    <w:rsid w:val="00865BF7"/>
    <w:rsid w:val="008936A1"/>
    <w:rsid w:val="008F4437"/>
    <w:rsid w:val="008F7290"/>
    <w:rsid w:val="00965F7E"/>
    <w:rsid w:val="009834AD"/>
    <w:rsid w:val="009925D2"/>
    <w:rsid w:val="009A1EF5"/>
    <w:rsid w:val="009B28F1"/>
    <w:rsid w:val="009B7047"/>
    <w:rsid w:val="009C5E30"/>
    <w:rsid w:val="00A05726"/>
    <w:rsid w:val="00AB7C07"/>
    <w:rsid w:val="00B2122B"/>
    <w:rsid w:val="00B60B98"/>
    <w:rsid w:val="00B66EF5"/>
    <w:rsid w:val="00C10159"/>
    <w:rsid w:val="00C111A1"/>
    <w:rsid w:val="00CB1607"/>
    <w:rsid w:val="00CB54B0"/>
    <w:rsid w:val="00D25C81"/>
    <w:rsid w:val="00D82F45"/>
    <w:rsid w:val="00D83B9E"/>
    <w:rsid w:val="00D85AC4"/>
    <w:rsid w:val="00DA0A23"/>
    <w:rsid w:val="00E00FF5"/>
    <w:rsid w:val="00E11A10"/>
    <w:rsid w:val="00E55406"/>
    <w:rsid w:val="00EA2FDC"/>
    <w:rsid w:val="00EF6356"/>
    <w:rsid w:val="00F24FA9"/>
    <w:rsid w:val="00F332C2"/>
    <w:rsid w:val="00F90ED1"/>
    <w:rsid w:val="00F954B2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DDF1"/>
  <w15:chartTrackingRefBased/>
  <w15:docId w15:val="{B155552F-04A8-44BA-B496-6FE576A3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1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1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1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1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1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1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1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1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1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1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1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1EF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1EF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1E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1E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1E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1E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1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1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1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1E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1E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1EF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1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1EF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1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Pinková Jarmila</dc:creator>
  <cp:keywords/>
  <dc:description/>
  <cp:lastModifiedBy>Pinková Jarmila</cp:lastModifiedBy>
  <cp:revision>6</cp:revision>
  <dcterms:created xsi:type="dcterms:W3CDTF">2024-06-11T09:06:00Z</dcterms:created>
  <dcterms:modified xsi:type="dcterms:W3CDTF">2024-06-11T09:09:00Z</dcterms:modified>
</cp:coreProperties>
</file>