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9C3F" w14:textId="3FCBDFBA" w:rsidR="0097195D" w:rsidRDefault="0097195D" w:rsidP="0097195D">
      <w:pPr>
        <w:rPr>
          <w:rFonts w:ascii="Times New Roman" w:hAnsi="Times New Roman" w:cs="Times New Roman"/>
          <w:b/>
          <w:bCs/>
          <w:sz w:val="28"/>
          <w:szCs w:val="28"/>
        </w:rPr>
      </w:pPr>
      <w:r w:rsidRPr="002E4B72">
        <w:rPr>
          <w:rFonts w:ascii="Times New Roman" w:hAnsi="Times New Roman" w:cs="Times New Roman"/>
          <w:b/>
          <w:bCs/>
          <w:sz w:val="28"/>
          <w:szCs w:val="28"/>
        </w:rPr>
        <w:t>Důvodová zpráva</w:t>
      </w:r>
    </w:p>
    <w:p w14:paraId="7D245042" w14:textId="23AD3CB2" w:rsidR="004F7CBC" w:rsidRPr="004F7CBC" w:rsidRDefault="004F7CBC" w:rsidP="004F7CBC">
      <w:pPr>
        <w:pStyle w:val="Odstavecseseznamem"/>
        <w:numPr>
          <w:ilvl w:val="0"/>
          <w:numId w:val="3"/>
        </w:numPr>
        <w:spacing w:after="0"/>
        <w:jc w:val="both"/>
        <w:rPr>
          <w:rFonts w:ascii="Times New Roman" w:hAnsi="Times New Roman" w:cs="Times New Roman"/>
          <w:b/>
          <w:bCs/>
          <w:sz w:val="24"/>
          <w:szCs w:val="24"/>
        </w:rPr>
      </w:pPr>
      <w:r w:rsidRPr="004F7CBC">
        <w:rPr>
          <w:rFonts w:ascii="Times New Roman" w:hAnsi="Times New Roman" w:cs="Times New Roman"/>
          <w:b/>
          <w:bCs/>
          <w:sz w:val="24"/>
          <w:szCs w:val="24"/>
        </w:rPr>
        <w:t>návrh n</w:t>
      </w:r>
      <w:r w:rsidR="008E777E">
        <w:rPr>
          <w:rFonts w:ascii="Times New Roman" w:hAnsi="Times New Roman" w:cs="Times New Roman"/>
          <w:b/>
          <w:bCs/>
          <w:sz w:val="24"/>
          <w:szCs w:val="24"/>
        </w:rPr>
        <w:t xml:space="preserve">esouhlasit se </w:t>
      </w:r>
      <w:r w:rsidR="008E777E" w:rsidRPr="004F7CBC">
        <w:rPr>
          <w:rFonts w:ascii="Times New Roman" w:hAnsi="Times New Roman" w:cs="Times New Roman"/>
          <w:b/>
          <w:bCs/>
          <w:sz w:val="24"/>
          <w:szCs w:val="24"/>
        </w:rPr>
        <w:t>záměrem</w:t>
      </w:r>
      <w:r w:rsidRPr="004F7CBC">
        <w:rPr>
          <w:rFonts w:ascii="Times New Roman" w:hAnsi="Times New Roman" w:cs="Times New Roman"/>
          <w:b/>
          <w:bCs/>
          <w:sz w:val="24"/>
          <w:szCs w:val="24"/>
        </w:rPr>
        <w:t xml:space="preserve"> města prodat část pozemku p. p. č. 469/1 o výměře 1</w:t>
      </w:r>
      <w:r w:rsidR="00514A7A">
        <w:rPr>
          <w:rFonts w:ascii="Times New Roman" w:hAnsi="Times New Roman" w:cs="Times New Roman"/>
          <w:b/>
          <w:bCs/>
          <w:sz w:val="24"/>
          <w:szCs w:val="24"/>
        </w:rPr>
        <w:t>73</w:t>
      </w:r>
      <w:r w:rsidR="008E777E">
        <w:rPr>
          <w:rFonts w:ascii="Times New Roman" w:hAnsi="Times New Roman" w:cs="Times New Roman"/>
          <w:b/>
          <w:bCs/>
          <w:sz w:val="24"/>
          <w:szCs w:val="24"/>
        </w:rPr>
        <w:t xml:space="preserve"> </w:t>
      </w:r>
      <w:r w:rsidRPr="004F7CBC">
        <w:rPr>
          <w:rFonts w:ascii="Times New Roman" w:hAnsi="Times New Roman" w:cs="Times New Roman"/>
          <w:b/>
          <w:bCs/>
          <w:sz w:val="24"/>
          <w:szCs w:val="24"/>
        </w:rPr>
        <w:t>m</w:t>
      </w:r>
      <w:r w:rsidRPr="004F7CBC">
        <w:rPr>
          <w:rFonts w:ascii="Times New Roman" w:hAnsi="Times New Roman" w:cs="Times New Roman"/>
          <w:b/>
          <w:bCs/>
          <w:sz w:val="24"/>
          <w:szCs w:val="24"/>
          <w:vertAlign w:val="superscript"/>
        </w:rPr>
        <w:t>2</w:t>
      </w:r>
      <w:r w:rsidR="000654E5">
        <w:rPr>
          <w:rFonts w:ascii="Times New Roman" w:hAnsi="Times New Roman" w:cs="Times New Roman"/>
          <w:b/>
          <w:bCs/>
          <w:sz w:val="24"/>
          <w:szCs w:val="24"/>
          <w:vertAlign w:val="superscript"/>
        </w:rPr>
        <w:t xml:space="preserve"> </w:t>
      </w:r>
      <w:r w:rsidRPr="004F7CBC">
        <w:rPr>
          <w:rFonts w:ascii="Times New Roman" w:hAnsi="Times New Roman" w:cs="Times New Roman"/>
          <w:b/>
          <w:bCs/>
          <w:sz w:val="24"/>
          <w:szCs w:val="24"/>
        </w:rPr>
        <w:t xml:space="preserve">v k. </w:t>
      </w:r>
      <w:proofErr w:type="spellStart"/>
      <w:r w:rsidRPr="004F7CBC">
        <w:rPr>
          <w:rFonts w:ascii="Times New Roman" w:hAnsi="Times New Roman" w:cs="Times New Roman"/>
          <w:b/>
          <w:bCs/>
          <w:sz w:val="24"/>
          <w:szCs w:val="24"/>
        </w:rPr>
        <w:t>ú.</w:t>
      </w:r>
      <w:proofErr w:type="spellEnd"/>
      <w:r w:rsidRPr="004F7CBC">
        <w:rPr>
          <w:rFonts w:ascii="Times New Roman" w:hAnsi="Times New Roman" w:cs="Times New Roman"/>
          <w:b/>
          <w:bCs/>
          <w:sz w:val="24"/>
          <w:szCs w:val="24"/>
        </w:rPr>
        <w:t xml:space="preserve"> Nová Ves</w:t>
      </w:r>
      <w:r w:rsidR="00651E89">
        <w:rPr>
          <w:rFonts w:ascii="Times New Roman" w:hAnsi="Times New Roman" w:cs="Times New Roman"/>
          <w:b/>
          <w:bCs/>
          <w:sz w:val="24"/>
          <w:szCs w:val="24"/>
        </w:rPr>
        <w:t xml:space="preserve"> u Ostravy</w:t>
      </w:r>
      <w:r w:rsidRPr="004F7CBC">
        <w:rPr>
          <w:rFonts w:ascii="Times New Roman" w:hAnsi="Times New Roman" w:cs="Times New Roman"/>
          <w:b/>
          <w:bCs/>
          <w:sz w:val="24"/>
          <w:szCs w:val="24"/>
        </w:rPr>
        <w:t>, obec Ostrava;</w:t>
      </w:r>
    </w:p>
    <w:p w14:paraId="63DB75B1" w14:textId="7ED8DCC3" w:rsidR="004F7CBC" w:rsidRPr="004F7CBC" w:rsidRDefault="004F7CBC" w:rsidP="004F7CBC">
      <w:pPr>
        <w:pStyle w:val="Odstavecseseznamem"/>
        <w:numPr>
          <w:ilvl w:val="0"/>
          <w:numId w:val="3"/>
        </w:numPr>
        <w:spacing w:after="0"/>
        <w:jc w:val="both"/>
        <w:rPr>
          <w:rFonts w:ascii="Times New Roman" w:hAnsi="Times New Roman" w:cs="Times New Roman"/>
          <w:b/>
          <w:bCs/>
          <w:sz w:val="24"/>
          <w:szCs w:val="24"/>
        </w:rPr>
      </w:pPr>
      <w:r w:rsidRPr="004F7CBC">
        <w:rPr>
          <w:rFonts w:ascii="Times New Roman" w:hAnsi="Times New Roman" w:cs="Times New Roman"/>
          <w:b/>
          <w:bCs/>
          <w:sz w:val="24"/>
          <w:szCs w:val="24"/>
        </w:rPr>
        <w:t xml:space="preserve">účelem </w:t>
      </w:r>
      <w:r w:rsidR="000617B2">
        <w:rPr>
          <w:rFonts w:ascii="Times New Roman" w:hAnsi="Times New Roman" w:cs="Times New Roman"/>
          <w:b/>
          <w:bCs/>
          <w:sz w:val="24"/>
          <w:szCs w:val="24"/>
        </w:rPr>
        <w:t xml:space="preserve">žádosti žadatele </w:t>
      </w:r>
      <w:r w:rsidRPr="004F7CBC">
        <w:rPr>
          <w:rFonts w:ascii="Times New Roman" w:hAnsi="Times New Roman" w:cs="Times New Roman"/>
          <w:b/>
          <w:bCs/>
          <w:sz w:val="24"/>
          <w:szCs w:val="24"/>
        </w:rPr>
        <w:t>je rozšíření stávající zahrady ve vlastnictví žadatele, předmětnou část pozemku žadatel užívá na základě nájemní smlouvy;</w:t>
      </w:r>
    </w:p>
    <w:p w14:paraId="1F6A95EA" w14:textId="33BF979B" w:rsidR="004F7CBC" w:rsidRPr="001611FD" w:rsidRDefault="008F6379" w:rsidP="004F7CBC">
      <w:pPr>
        <w:pStyle w:val="Odstavecseseznamem"/>
        <w:numPr>
          <w:ilvl w:val="0"/>
          <w:numId w:val="3"/>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rada města dne 04.06.2024 svým usnesením č.  </w:t>
      </w:r>
      <w:r w:rsidR="00745FEF">
        <w:rPr>
          <w:rFonts w:ascii="Times New Roman" w:hAnsi="Times New Roman" w:cs="Times New Roman"/>
          <w:b/>
          <w:bCs/>
          <w:sz w:val="24"/>
          <w:szCs w:val="24"/>
        </w:rPr>
        <w:t>04426/RM2226/68</w:t>
      </w:r>
      <w:r>
        <w:rPr>
          <w:rFonts w:ascii="Times New Roman" w:hAnsi="Times New Roman" w:cs="Times New Roman"/>
          <w:b/>
          <w:bCs/>
          <w:sz w:val="24"/>
          <w:szCs w:val="24"/>
        </w:rPr>
        <w:t xml:space="preserve"> nesouhlas</w:t>
      </w:r>
      <w:r w:rsidR="00745FEF">
        <w:rPr>
          <w:rFonts w:ascii="Times New Roman" w:hAnsi="Times New Roman" w:cs="Times New Roman"/>
          <w:b/>
          <w:bCs/>
          <w:sz w:val="24"/>
          <w:szCs w:val="24"/>
        </w:rPr>
        <w:t>í</w:t>
      </w:r>
      <w:r>
        <w:rPr>
          <w:rFonts w:ascii="Times New Roman" w:hAnsi="Times New Roman" w:cs="Times New Roman"/>
          <w:b/>
          <w:bCs/>
          <w:sz w:val="24"/>
          <w:szCs w:val="24"/>
        </w:rPr>
        <w:t xml:space="preserve"> s návrhem na záměr města prodat část pozemku.</w:t>
      </w:r>
    </w:p>
    <w:p w14:paraId="7138611B" w14:textId="77777777" w:rsidR="004F7CBC" w:rsidRDefault="004F7CBC" w:rsidP="0097195D">
      <w:pPr>
        <w:rPr>
          <w:rFonts w:ascii="Times New Roman" w:hAnsi="Times New Roman" w:cs="Times New Roman"/>
          <w:b/>
          <w:bCs/>
          <w:sz w:val="24"/>
          <w:szCs w:val="24"/>
        </w:rPr>
      </w:pPr>
    </w:p>
    <w:p w14:paraId="30EE65E8" w14:textId="77777777" w:rsidR="00B23CFE" w:rsidRPr="004F7CBC" w:rsidRDefault="00B23CFE" w:rsidP="0097195D">
      <w:pPr>
        <w:rPr>
          <w:rFonts w:ascii="Times New Roman" w:hAnsi="Times New Roman" w:cs="Times New Roman"/>
          <w:b/>
          <w:bCs/>
          <w:sz w:val="24"/>
          <w:szCs w:val="24"/>
        </w:rPr>
      </w:pPr>
    </w:p>
    <w:p w14:paraId="7A3CB4CA" w14:textId="303C6258" w:rsidR="00C806D2" w:rsidRPr="002E4B72" w:rsidRDefault="00C806D2" w:rsidP="00065A79">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Věc</w:t>
      </w:r>
    </w:p>
    <w:p w14:paraId="2EDB007C" w14:textId="1FF9B8E4" w:rsidR="00E21AC5" w:rsidRPr="002E4B72" w:rsidRDefault="00896C98" w:rsidP="007B0646">
      <w:pPr>
        <w:jc w:val="both"/>
        <w:rPr>
          <w:rFonts w:ascii="Times New Roman" w:hAnsi="Times New Roman" w:cs="Times New Roman"/>
          <w:sz w:val="24"/>
          <w:szCs w:val="24"/>
        </w:rPr>
      </w:pPr>
      <w:r>
        <w:rPr>
          <w:rFonts w:ascii="Times New Roman" w:hAnsi="Times New Roman" w:cs="Times New Roman"/>
          <w:sz w:val="24"/>
          <w:szCs w:val="24"/>
        </w:rPr>
        <w:t>Záměr neprodat.</w:t>
      </w:r>
    </w:p>
    <w:p w14:paraId="609226B3" w14:textId="46F468A1" w:rsidR="00C806D2" w:rsidRDefault="00C806D2" w:rsidP="00065A79">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Předmět</w:t>
      </w:r>
    </w:p>
    <w:p w14:paraId="16DF611F" w14:textId="7CE4B200" w:rsidR="00AC1CC4" w:rsidRDefault="00AC1CC4" w:rsidP="00AC1CC4">
      <w:pPr>
        <w:spacing w:after="0"/>
        <w:jc w:val="both"/>
        <w:rPr>
          <w:rFonts w:ascii="Times New Roman" w:hAnsi="Times New Roman" w:cs="Times New Roman"/>
          <w:sz w:val="24"/>
          <w:szCs w:val="24"/>
        </w:rPr>
      </w:pPr>
      <w:r>
        <w:rPr>
          <w:rFonts w:ascii="Times New Roman" w:hAnsi="Times New Roman" w:cs="Times New Roman"/>
          <w:sz w:val="24"/>
          <w:szCs w:val="24"/>
        </w:rPr>
        <w:t>Část pozemku p. p. č. 469/1 o výměře 173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oddělenou dle geometrického plánu </w:t>
      </w:r>
      <w:r>
        <w:rPr>
          <w:rFonts w:ascii="Times New Roman" w:hAnsi="Times New Roman" w:cs="Times New Roman"/>
          <w:sz w:val="24"/>
          <w:szCs w:val="24"/>
        </w:rPr>
        <w:br/>
        <w:t xml:space="preserve">č. 1075-431/2023 a nově označenou jako pozemek p. p. č. 469/20 orná půda v k. </w:t>
      </w:r>
      <w:proofErr w:type="spellStart"/>
      <w:r w:rsidR="00B0066B">
        <w:rPr>
          <w:rFonts w:ascii="Times New Roman" w:hAnsi="Times New Roman" w:cs="Times New Roman"/>
          <w:sz w:val="24"/>
          <w:szCs w:val="24"/>
        </w:rPr>
        <w:t>ú</w:t>
      </w:r>
      <w:r>
        <w:rPr>
          <w:rFonts w:ascii="Times New Roman" w:hAnsi="Times New Roman" w:cs="Times New Roman"/>
          <w:sz w:val="24"/>
          <w:szCs w:val="24"/>
        </w:rPr>
        <w:t>.</w:t>
      </w:r>
      <w:proofErr w:type="spellEnd"/>
      <w:r>
        <w:rPr>
          <w:rFonts w:ascii="Times New Roman" w:hAnsi="Times New Roman" w:cs="Times New Roman"/>
          <w:sz w:val="24"/>
          <w:szCs w:val="24"/>
        </w:rPr>
        <w:t xml:space="preserve"> Nová Ves u Ostravy, obec Ostrava, ve vlastnictví statutárního města Ostravy, svěřený městskému obvodu (příloha č. 1.</w:t>
      </w:r>
      <w:r w:rsidR="002D3C7A">
        <w:rPr>
          <w:rFonts w:ascii="Times New Roman" w:hAnsi="Times New Roman" w:cs="Times New Roman"/>
          <w:sz w:val="24"/>
          <w:szCs w:val="24"/>
        </w:rPr>
        <w:t xml:space="preserve"> </w:t>
      </w:r>
      <w:r w:rsidR="000617B2">
        <w:rPr>
          <w:rFonts w:ascii="Times New Roman" w:hAnsi="Times New Roman" w:cs="Times New Roman"/>
          <w:sz w:val="24"/>
          <w:szCs w:val="24"/>
        </w:rPr>
        <w:t>1–1. 3</w:t>
      </w:r>
      <w:r>
        <w:rPr>
          <w:rFonts w:ascii="Times New Roman" w:hAnsi="Times New Roman" w:cs="Times New Roman"/>
          <w:sz w:val="24"/>
          <w:szCs w:val="24"/>
        </w:rPr>
        <w:t>).</w:t>
      </w:r>
    </w:p>
    <w:p w14:paraId="6F76A7B4" w14:textId="77777777" w:rsidR="00AC1CC4" w:rsidRPr="00AC1CC4" w:rsidRDefault="00AC1CC4" w:rsidP="00AC1CC4">
      <w:pPr>
        <w:spacing w:after="0"/>
        <w:jc w:val="both"/>
        <w:rPr>
          <w:rFonts w:ascii="Times New Roman" w:hAnsi="Times New Roman" w:cs="Times New Roman"/>
          <w:sz w:val="24"/>
          <w:szCs w:val="24"/>
        </w:rPr>
      </w:pPr>
    </w:p>
    <w:p w14:paraId="314C7978" w14:textId="03C897DA" w:rsidR="00C806D2" w:rsidRDefault="00C806D2" w:rsidP="00065A79">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Žadatel</w:t>
      </w:r>
    </w:p>
    <w:p w14:paraId="2F4881A2" w14:textId="7DA8A120" w:rsidR="00AC1CC4" w:rsidRDefault="00896C98" w:rsidP="00AC1CC4">
      <w:pPr>
        <w:spacing w:after="0"/>
        <w:jc w:val="both"/>
        <w:rPr>
          <w:rFonts w:ascii="Times New Roman" w:hAnsi="Times New Roman" w:cs="Times New Roman"/>
          <w:sz w:val="24"/>
          <w:szCs w:val="24"/>
        </w:rPr>
      </w:pPr>
      <w:r>
        <w:rPr>
          <w:rFonts w:ascii="Times New Roman" w:hAnsi="Times New Roman" w:cs="Times New Roman"/>
          <w:sz w:val="24"/>
          <w:szCs w:val="24"/>
        </w:rPr>
        <w:t>XXXXXXXXXXXXXXXXXXXXXXXXXXXXXXXXXXXXXXX</w:t>
      </w:r>
      <w:r w:rsidR="00CB5CD5">
        <w:rPr>
          <w:rFonts w:ascii="Times New Roman" w:hAnsi="Times New Roman" w:cs="Times New Roman"/>
          <w:sz w:val="24"/>
          <w:szCs w:val="24"/>
        </w:rPr>
        <w:t xml:space="preserve"> (příloha č. 2.</w:t>
      </w:r>
      <w:r w:rsidR="002D3C7A">
        <w:rPr>
          <w:rFonts w:ascii="Times New Roman" w:hAnsi="Times New Roman" w:cs="Times New Roman"/>
          <w:sz w:val="24"/>
          <w:szCs w:val="24"/>
        </w:rPr>
        <w:t xml:space="preserve"> </w:t>
      </w:r>
      <w:r w:rsidR="00CB5CD5">
        <w:rPr>
          <w:rFonts w:ascii="Times New Roman" w:hAnsi="Times New Roman" w:cs="Times New Roman"/>
          <w:sz w:val="24"/>
          <w:szCs w:val="24"/>
        </w:rPr>
        <w:t>1)</w:t>
      </w:r>
      <w:r w:rsidR="00AC1CC4">
        <w:rPr>
          <w:rFonts w:ascii="Times New Roman" w:hAnsi="Times New Roman" w:cs="Times New Roman"/>
          <w:sz w:val="24"/>
          <w:szCs w:val="24"/>
        </w:rPr>
        <w:t>.</w:t>
      </w:r>
    </w:p>
    <w:p w14:paraId="6101E15C" w14:textId="77777777" w:rsidR="00AC1CC4" w:rsidRPr="00AC1CC4" w:rsidRDefault="00AC1CC4" w:rsidP="00AC1CC4">
      <w:pPr>
        <w:spacing w:after="0"/>
        <w:jc w:val="both"/>
        <w:rPr>
          <w:rFonts w:ascii="Times New Roman" w:hAnsi="Times New Roman" w:cs="Times New Roman"/>
          <w:sz w:val="24"/>
          <w:szCs w:val="24"/>
        </w:rPr>
      </w:pPr>
    </w:p>
    <w:p w14:paraId="6D226917" w14:textId="010F9F58" w:rsidR="00C806D2" w:rsidRDefault="00C806D2" w:rsidP="00065A79">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Účel</w:t>
      </w:r>
    </w:p>
    <w:p w14:paraId="54619DF3" w14:textId="7EA8CA40" w:rsidR="00AC1CC4" w:rsidRDefault="00AC1CC4" w:rsidP="00AC1CC4">
      <w:pPr>
        <w:spacing w:after="0"/>
        <w:jc w:val="both"/>
        <w:rPr>
          <w:rFonts w:ascii="Times New Roman" w:hAnsi="Times New Roman" w:cs="Times New Roman"/>
          <w:sz w:val="24"/>
          <w:szCs w:val="24"/>
        </w:rPr>
      </w:pPr>
      <w:r>
        <w:rPr>
          <w:rFonts w:ascii="Times New Roman" w:hAnsi="Times New Roman" w:cs="Times New Roman"/>
          <w:sz w:val="24"/>
          <w:szCs w:val="24"/>
        </w:rPr>
        <w:t xml:space="preserve">Rozšíření </w:t>
      </w:r>
      <w:r w:rsidR="00CB5CD5">
        <w:rPr>
          <w:rFonts w:ascii="Times New Roman" w:hAnsi="Times New Roman" w:cs="Times New Roman"/>
          <w:sz w:val="24"/>
          <w:szCs w:val="24"/>
        </w:rPr>
        <w:t>stávající</w:t>
      </w:r>
      <w:r w:rsidR="007C4C0B">
        <w:rPr>
          <w:rFonts w:ascii="Times New Roman" w:hAnsi="Times New Roman" w:cs="Times New Roman"/>
          <w:sz w:val="24"/>
          <w:szCs w:val="24"/>
        </w:rPr>
        <w:t xml:space="preserve"> </w:t>
      </w:r>
      <w:r>
        <w:rPr>
          <w:rFonts w:ascii="Times New Roman" w:hAnsi="Times New Roman" w:cs="Times New Roman"/>
          <w:sz w:val="24"/>
          <w:szCs w:val="24"/>
        </w:rPr>
        <w:t>zahrady ve vlastnictví žadatele</w:t>
      </w:r>
      <w:r w:rsidR="007C4C0B">
        <w:rPr>
          <w:rFonts w:ascii="Times New Roman" w:hAnsi="Times New Roman" w:cs="Times New Roman"/>
          <w:sz w:val="24"/>
          <w:szCs w:val="24"/>
        </w:rPr>
        <w:t>.</w:t>
      </w:r>
    </w:p>
    <w:p w14:paraId="48FDCBF7" w14:textId="77777777" w:rsidR="007C4C0B" w:rsidRPr="00AC1CC4" w:rsidRDefault="007C4C0B" w:rsidP="00AC1CC4">
      <w:pPr>
        <w:spacing w:after="0"/>
        <w:jc w:val="both"/>
        <w:rPr>
          <w:rFonts w:ascii="Times New Roman" w:hAnsi="Times New Roman" w:cs="Times New Roman"/>
          <w:sz w:val="24"/>
          <w:szCs w:val="24"/>
        </w:rPr>
      </w:pPr>
    </w:p>
    <w:p w14:paraId="5017C23C" w14:textId="77777777" w:rsidR="0045705A" w:rsidRDefault="0045705A" w:rsidP="0045705A">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Informace</w:t>
      </w:r>
    </w:p>
    <w:p w14:paraId="04C44F24" w14:textId="2E43064A" w:rsidR="007C4C0B" w:rsidRPr="007C4C0B" w:rsidRDefault="007C4C0B" w:rsidP="007C4C0B">
      <w:pPr>
        <w:spacing w:after="0"/>
        <w:jc w:val="both"/>
        <w:rPr>
          <w:rFonts w:ascii="Times New Roman" w:hAnsi="Times New Roman" w:cs="Times New Roman"/>
          <w:sz w:val="24"/>
          <w:szCs w:val="24"/>
        </w:rPr>
      </w:pPr>
      <w:r>
        <w:rPr>
          <w:rFonts w:ascii="Times New Roman" w:hAnsi="Times New Roman" w:cs="Times New Roman"/>
          <w:sz w:val="24"/>
          <w:szCs w:val="24"/>
        </w:rPr>
        <w:t>Jedná</w:t>
      </w:r>
      <w:r w:rsidR="000617B2">
        <w:rPr>
          <w:rFonts w:ascii="Times New Roman" w:hAnsi="Times New Roman" w:cs="Times New Roman"/>
          <w:sz w:val="24"/>
          <w:szCs w:val="24"/>
        </w:rPr>
        <w:t xml:space="preserve"> </w:t>
      </w:r>
      <w:r>
        <w:rPr>
          <w:rFonts w:ascii="Times New Roman" w:hAnsi="Times New Roman" w:cs="Times New Roman"/>
          <w:sz w:val="24"/>
          <w:szCs w:val="24"/>
        </w:rPr>
        <w:t>se</w:t>
      </w:r>
      <w:r w:rsidR="000617B2">
        <w:rPr>
          <w:rFonts w:ascii="Times New Roman" w:hAnsi="Times New Roman" w:cs="Times New Roman"/>
          <w:sz w:val="24"/>
          <w:szCs w:val="24"/>
        </w:rPr>
        <w:t xml:space="preserve"> </w:t>
      </w:r>
      <w:r>
        <w:rPr>
          <w:rFonts w:ascii="Times New Roman" w:hAnsi="Times New Roman" w:cs="Times New Roman"/>
          <w:sz w:val="24"/>
          <w:szCs w:val="24"/>
        </w:rPr>
        <w:t>o</w:t>
      </w:r>
      <w:r w:rsidR="000617B2">
        <w:rPr>
          <w:rFonts w:ascii="Times New Roman" w:hAnsi="Times New Roman" w:cs="Times New Roman"/>
          <w:sz w:val="24"/>
          <w:szCs w:val="24"/>
        </w:rPr>
        <w:t xml:space="preserve"> </w:t>
      </w:r>
      <w:r>
        <w:rPr>
          <w:rFonts w:ascii="Times New Roman" w:hAnsi="Times New Roman" w:cs="Times New Roman"/>
          <w:sz w:val="24"/>
          <w:szCs w:val="24"/>
        </w:rPr>
        <w:t>část</w:t>
      </w:r>
      <w:r w:rsidR="000617B2">
        <w:rPr>
          <w:rFonts w:ascii="Times New Roman" w:hAnsi="Times New Roman" w:cs="Times New Roman"/>
          <w:sz w:val="24"/>
          <w:szCs w:val="24"/>
        </w:rPr>
        <w:t xml:space="preserve"> </w:t>
      </w:r>
      <w:r>
        <w:rPr>
          <w:rFonts w:ascii="Times New Roman" w:hAnsi="Times New Roman" w:cs="Times New Roman"/>
          <w:sz w:val="24"/>
          <w:szCs w:val="24"/>
        </w:rPr>
        <w:t>po</w:t>
      </w:r>
      <w:r w:rsidR="000617B2">
        <w:rPr>
          <w:rFonts w:ascii="Times New Roman" w:hAnsi="Times New Roman" w:cs="Times New Roman"/>
          <w:sz w:val="24"/>
          <w:szCs w:val="24"/>
        </w:rPr>
        <w:t>zemku</w:t>
      </w:r>
      <w:r>
        <w:rPr>
          <w:rFonts w:ascii="Times New Roman" w:hAnsi="Times New Roman" w:cs="Times New Roman"/>
          <w:sz w:val="24"/>
          <w:szCs w:val="24"/>
        </w:rPr>
        <w:t>,</w:t>
      </w:r>
      <w:r w:rsidR="000617B2">
        <w:rPr>
          <w:rFonts w:ascii="Times New Roman" w:hAnsi="Times New Roman" w:cs="Times New Roman"/>
          <w:sz w:val="24"/>
          <w:szCs w:val="24"/>
        </w:rPr>
        <w:t xml:space="preserve"> </w:t>
      </w:r>
      <w:r>
        <w:rPr>
          <w:rFonts w:ascii="Times New Roman" w:hAnsi="Times New Roman" w:cs="Times New Roman"/>
          <w:sz w:val="24"/>
          <w:szCs w:val="24"/>
        </w:rPr>
        <w:t>která</w:t>
      </w:r>
      <w:r w:rsidR="000617B2">
        <w:rPr>
          <w:rFonts w:ascii="Times New Roman" w:hAnsi="Times New Roman" w:cs="Times New Roman"/>
          <w:sz w:val="24"/>
          <w:szCs w:val="24"/>
        </w:rPr>
        <w:t xml:space="preserve"> </w:t>
      </w:r>
      <w:r>
        <w:rPr>
          <w:rFonts w:ascii="Times New Roman" w:hAnsi="Times New Roman" w:cs="Times New Roman"/>
          <w:sz w:val="24"/>
          <w:szCs w:val="24"/>
        </w:rPr>
        <w:t>sousedí</w:t>
      </w:r>
      <w:r w:rsidR="000617B2">
        <w:rPr>
          <w:rFonts w:ascii="Times New Roman" w:hAnsi="Times New Roman" w:cs="Times New Roman"/>
          <w:sz w:val="24"/>
          <w:szCs w:val="24"/>
        </w:rPr>
        <w:t xml:space="preserve"> </w:t>
      </w:r>
      <w:r>
        <w:rPr>
          <w:rFonts w:ascii="Times New Roman" w:hAnsi="Times New Roman" w:cs="Times New Roman"/>
          <w:sz w:val="24"/>
          <w:szCs w:val="24"/>
        </w:rPr>
        <w:t>s</w:t>
      </w:r>
      <w:r w:rsidR="000617B2">
        <w:rPr>
          <w:rFonts w:ascii="Times New Roman" w:hAnsi="Times New Roman" w:cs="Times New Roman"/>
          <w:sz w:val="24"/>
          <w:szCs w:val="24"/>
        </w:rPr>
        <w:t> </w:t>
      </w:r>
      <w:r>
        <w:rPr>
          <w:rFonts w:ascii="Times New Roman" w:hAnsi="Times New Roman" w:cs="Times New Roman"/>
          <w:sz w:val="24"/>
          <w:szCs w:val="24"/>
        </w:rPr>
        <w:t>pozemky</w:t>
      </w:r>
      <w:r w:rsidR="000617B2">
        <w:rPr>
          <w:rFonts w:ascii="Times New Roman" w:hAnsi="Times New Roman" w:cs="Times New Roman"/>
          <w:sz w:val="24"/>
          <w:szCs w:val="24"/>
        </w:rPr>
        <w:t xml:space="preserve"> </w:t>
      </w:r>
      <w:r>
        <w:rPr>
          <w:rFonts w:ascii="Times New Roman" w:hAnsi="Times New Roman" w:cs="Times New Roman"/>
          <w:sz w:val="24"/>
          <w:szCs w:val="24"/>
        </w:rPr>
        <w:t xml:space="preserve">žadatele p. p. č. 469/9, p. p. č. 469/6 </w:t>
      </w:r>
      <w:r w:rsidR="000617B2">
        <w:rPr>
          <w:rFonts w:ascii="Times New Roman" w:hAnsi="Times New Roman" w:cs="Times New Roman"/>
          <w:sz w:val="24"/>
          <w:szCs w:val="24"/>
        </w:rPr>
        <w:br/>
      </w:r>
      <w:r>
        <w:rPr>
          <w:rFonts w:ascii="Times New Roman" w:hAnsi="Times New Roman" w:cs="Times New Roman"/>
          <w:sz w:val="24"/>
          <w:szCs w:val="24"/>
        </w:rPr>
        <w:t>a p. č. st. 191/2 je</w:t>
      </w:r>
      <w:r w:rsidR="00651E89">
        <w:rPr>
          <w:rFonts w:ascii="Times New Roman" w:hAnsi="Times New Roman" w:cs="Times New Roman"/>
          <w:sz w:val="24"/>
          <w:szCs w:val="24"/>
        </w:rPr>
        <w:t>hož</w:t>
      </w:r>
      <w:r>
        <w:rPr>
          <w:rFonts w:ascii="Times New Roman" w:hAnsi="Times New Roman" w:cs="Times New Roman"/>
          <w:sz w:val="24"/>
          <w:szCs w:val="24"/>
        </w:rPr>
        <w:t xml:space="preserve"> součástí je </w:t>
      </w:r>
      <w:r w:rsidR="00CB5CD5">
        <w:rPr>
          <w:rFonts w:ascii="Times New Roman" w:hAnsi="Times New Roman" w:cs="Times New Roman"/>
          <w:sz w:val="24"/>
          <w:szCs w:val="24"/>
        </w:rPr>
        <w:t>stavba rodinného</w:t>
      </w:r>
      <w:r w:rsidR="003161BE">
        <w:rPr>
          <w:rFonts w:ascii="Times New Roman" w:hAnsi="Times New Roman" w:cs="Times New Roman"/>
          <w:sz w:val="24"/>
          <w:szCs w:val="24"/>
        </w:rPr>
        <w:t xml:space="preserve"> domu Nová Ves č. p. 114. Žadatel má část pozemku p. p. č. 469/1 v nájmu od roku 2021. Pozemek je využíván za účelem zřízení a užívání relaxační zóny. Roční nájem</w:t>
      </w:r>
      <w:r w:rsidR="001F60D6">
        <w:rPr>
          <w:rFonts w:ascii="Times New Roman" w:hAnsi="Times New Roman" w:cs="Times New Roman"/>
          <w:sz w:val="24"/>
          <w:szCs w:val="24"/>
        </w:rPr>
        <w:t>né</w:t>
      </w:r>
      <w:r w:rsidR="003161BE">
        <w:rPr>
          <w:rFonts w:ascii="Times New Roman" w:hAnsi="Times New Roman" w:cs="Times New Roman"/>
          <w:sz w:val="24"/>
          <w:szCs w:val="24"/>
        </w:rPr>
        <w:t xml:space="preserve"> činí 3.122 Kč a je řádně hrazen</w:t>
      </w:r>
      <w:r w:rsidR="001F60D6">
        <w:rPr>
          <w:rFonts w:ascii="Times New Roman" w:hAnsi="Times New Roman" w:cs="Times New Roman"/>
          <w:sz w:val="24"/>
          <w:szCs w:val="24"/>
        </w:rPr>
        <w:t>o</w:t>
      </w:r>
      <w:r w:rsidR="003161BE">
        <w:rPr>
          <w:rFonts w:ascii="Times New Roman" w:hAnsi="Times New Roman" w:cs="Times New Roman"/>
          <w:sz w:val="24"/>
          <w:szCs w:val="24"/>
        </w:rPr>
        <w:t>.</w:t>
      </w:r>
    </w:p>
    <w:p w14:paraId="660F89E1" w14:textId="77777777" w:rsidR="008423C0" w:rsidRDefault="008423C0" w:rsidP="00221587">
      <w:pPr>
        <w:spacing w:after="0"/>
        <w:jc w:val="both"/>
        <w:rPr>
          <w:rFonts w:ascii="Times New Roman" w:hAnsi="Times New Roman" w:cs="Times New Roman"/>
          <w:sz w:val="24"/>
          <w:szCs w:val="24"/>
        </w:rPr>
      </w:pPr>
    </w:p>
    <w:p w14:paraId="07E08D60" w14:textId="52A3BABE" w:rsidR="00756607" w:rsidRPr="002E4B72" w:rsidRDefault="00756607" w:rsidP="00065A79">
      <w:pPr>
        <w:spacing w:after="0"/>
        <w:rPr>
          <w:rFonts w:ascii="Times New Roman" w:hAnsi="Times New Roman" w:cs="Times New Roman"/>
          <w:sz w:val="24"/>
          <w:szCs w:val="24"/>
        </w:rPr>
      </w:pPr>
      <w:r w:rsidRPr="002E4B72">
        <w:rPr>
          <w:rFonts w:ascii="Times New Roman" w:hAnsi="Times New Roman" w:cs="Times New Roman"/>
          <w:b/>
          <w:bCs/>
          <w:sz w:val="24"/>
          <w:szCs w:val="24"/>
          <w:u w:val="thick"/>
        </w:rPr>
        <w:t>Zatížení předmětu převodu</w:t>
      </w:r>
    </w:p>
    <w:p w14:paraId="75A0E050" w14:textId="4B55314F" w:rsidR="00CB5CD5" w:rsidRDefault="00CB5CD5" w:rsidP="00CB5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předmětn</w:t>
      </w:r>
      <w:r w:rsidR="000B2132">
        <w:rPr>
          <w:rFonts w:ascii="Times New Roman" w:hAnsi="Times New Roman" w:cs="Times New Roman"/>
          <w:sz w:val="24"/>
          <w:szCs w:val="24"/>
        </w:rPr>
        <w:t xml:space="preserve">é </w:t>
      </w:r>
      <w:r>
        <w:rPr>
          <w:rFonts w:ascii="Times New Roman" w:hAnsi="Times New Roman" w:cs="Times New Roman"/>
          <w:sz w:val="24"/>
          <w:szCs w:val="24"/>
        </w:rPr>
        <w:t xml:space="preserve">části pozemku se nenacházejí žádné inženýrské sítě. </w:t>
      </w:r>
    </w:p>
    <w:p w14:paraId="08E4A755" w14:textId="77777777" w:rsidR="008423C0" w:rsidRDefault="008423C0" w:rsidP="00065A79">
      <w:pPr>
        <w:spacing w:after="0"/>
        <w:rPr>
          <w:rFonts w:ascii="Times New Roman" w:hAnsi="Times New Roman" w:cs="Times New Roman"/>
          <w:b/>
          <w:bCs/>
          <w:sz w:val="24"/>
          <w:szCs w:val="24"/>
          <w:u w:val="thick"/>
        </w:rPr>
      </w:pPr>
    </w:p>
    <w:p w14:paraId="00E21249" w14:textId="202364F4" w:rsidR="00E81F66" w:rsidRDefault="00E81F66" w:rsidP="00065A79">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Stanovisko městského obvodu</w:t>
      </w:r>
    </w:p>
    <w:p w14:paraId="3F273EEE" w14:textId="6EFC2F9B" w:rsidR="00233A09" w:rsidRDefault="00035664" w:rsidP="00035664">
      <w:pPr>
        <w:spacing w:after="0"/>
        <w:jc w:val="both"/>
        <w:rPr>
          <w:rFonts w:ascii="Times New Roman" w:hAnsi="Times New Roman" w:cs="Times New Roman"/>
          <w:sz w:val="24"/>
          <w:szCs w:val="24"/>
        </w:rPr>
      </w:pPr>
      <w:r>
        <w:rPr>
          <w:rFonts w:ascii="Times New Roman" w:hAnsi="Times New Roman" w:cs="Times New Roman"/>
          <w:sz w:val="24"/>
          <w:szCs w:val="24"/>
        </w:rPr>
        <w:t>Z</w:t>
      </w:r>
      <w:r w:rsidRPr="00035664">
        <w:rPr>
          <w:rFonts w:ascii="Times New Roman" w:hAnsi="Times New Roman" w:cs="Times New Roman"/>
          <w:sz w:val="24"/>
          <w:szCs w:val="24"/>
        </w:rPr>
        <w:t>astupitelstvo</w:t>
      </w:r>
      <w:r>
        <w:rPr>
          <w:rFonts w:ascii="Times New Roman" w:hAnsi="Times New Roman" w:cs="Times New Roman"/>
          <w:sz w:val="24"/>
          <w:szCs w:val="24"/>
        </w:rPr>
        <w:t xml:space="preserve"> městského </w:t>
      </w:r>
      <w:r w:rsidRPr="00035664">
        <w:rPr>
          <w:rFonts w:ascii="Times New Roman" w:hAnsi="Times New Roman" w:cs="Times New Roman"/>
          <w:sz w:val="24"/>
          <w:szCs w:val="24"/>
        </w:rPr>
        <w:t>obvodu</w:t>
      </w:r>
      <w:r>
        <w:rPr>
          <w:rFonts w:ascii="Times New Roman" w:hAnsi="Times New Roman" w:cs="Times New Roman"/>
          <w:sz w:val="24"/>
          <w:szCs w:val="24"/>
        </w:rPr>
        <w:t xml:space="preserve"> Nová Ves dne 1</w:t>
      </w:r>
      <w:r w:rsidR="00D1087A">
        <w:rPr>
          <w:rFonts w:ascii="Times New Roman" w:hAnsi="Times New Roman" w:cs="Times New Roman"/>
          <w:sz w:val="24"/>
          <w:szCs w:val="24"/>
        </w:rPr>
        <w:t>3</w:t>
      </w:r>
      <w:r>
        <w:rPr>
          <w:rFonts w:ascii="Times New Roman" w:hAnsi="Times New Roman" w:cs="Times New Roman"/>
          <w:sz w:val="24"/>
          <w:szCs w:val="24"/>
        </w:rPr>
        <w:t xml:space="preserve">.12.2023 svým usnesením </w:t>
      </w:r>
      <w:r w:rsidR="000B2132">
        <w:rPr>
          <w:rFonts w:ascii="Times New Roman" w:hAnsi="Times New Roman" w:cs="Times New Roman"/>
          <w:sz w:val="24"/>
          <w:szCs w:val="24"/>
        </w:rPr>
        <w:br/>
      </w:r>
      <w:r>
        <w:rPr>
          <w:rFonts w:ascii="Times New Roman" w:hAnsi="Times New Roman" w:cs="Times New Roman"/>
          <w:sz w:val="24"/>
          <w:szCs w:val="24"/>
        </w:rPr>
        <w:t>č.</w:t>
      </w:r>
      <w:r w:rsidR="008E777E">
        <w:rPr>
          <w:rFonts w:ascii="Times New Roman" w:hAnsi="Times New Roman" w:cs="Times New Roman"/>
          <w:sz w:val="24"/>
          <w:szCs w:val="24"/>
        </w:rPr>
        <w:t xml:space="preserve"> </w:t>
      </w:r>
      <w:r>
        <w:rPr>
          <w:rFonts w:ascii="Times New Roman" w:hAnsi="Times New Roman" w:cs="Times New Roman"/>
          <w:sz w:val="24"/>
          <w:szCs w:val="24"/>
        </w:rPr>
        <w:t>081/</w:t>
      </w:r>
      <w:proofErr w:type="spellStart"/>
      <w:r>
        <w:rPr>
          <w:rFonts w:ascii="Times New Roman" w:hAnsi="Times New Roman" w:cs="Times New Roman"/>
          <w:sz w:val="24"/>
          <w:szCs w:val="24"/>
        </w:rPr>
        <w:t>ZMOb</w:t>
      </w:r>
      <w:proofErr w:type="spellEnd"/>
      <w:r>
        <w:rPr>
          <w:rFonts w:ascii="Times New Roman" w:hAnsi="Times New Roman" w:cs="Times New Roman"/>
          <w:sz w:val="24"/>
          <w:szCs w:val="24"/>
        </w:rPr>
        <w:t>-NV/2226/07</w:t>
      </w:r>
      <w:r w:rsidR="008E777E">
        <w:rPr>
          <w:rFonts w:ascii="Times New Roman" w:hAnsi="Times New Roman" w:cs="Times New Roman"/>
          <w:sz w:val="24"/>
          <w:szCs w:val="24"/>
        </w:rPr>
        <w:t xml:space="preserve"> </w:t>
      </w:r>
      <w:r>
        <w:rPr>
          <w:rFonts w:ascii="Times New Roman" w:hAnsi="Times New Roman" w:cs="Times New Roman"/>
          <w:sz w:val="24"/>
          <w:szCs w:val="24"/>
        </w:rPr>
        <w:t>souhlas</w:t>
      </w:r>
      <w:r w:rsidR="008E777E">
        <w:rPr>
          <w:rFonts w:ascii="Times New Roman" w:hAnsi="Times New Roman" w:cs="Times New Roman"/>
          <w:sz w:val="24"/>
          <w:szCs w:val="24"/>
        </w:rPr>
        <w:t xml:space="preserve">í se záměrem </w:t>
      </w:r>
      <w:r>
        <w:rPr>
          <w:rFonts w:ascii="Times New Roman" w:hAnsi="Times New Roman" w:cs="Times New Roman"/>
          <w:sz w:val="24"/>
          <w:szCs w:val="24"/>
        </w:rPr>
        <w:t>prodeje</w:t>
      </w:r>
      <w:r w:rsidR="008E777E">
        <w:rPr>
          <w:rFonts w:ascii="Times New Roman" w:hAnsi="Times New Roman" w:cs="Times New Roman"/>
          <w:sz w:val="24"/>
          <w:szCs w:val="24"/>
        </w:rPr>
        <w:t xml:space="preserve"> </w:t>
      </w:r>
      <w:r>
        <w:rPr>
          <w:rFonts w:ascii="Times New Roman" w:hAnsi="Times New Roman" w:cs="Times New Roman"/>
          <w:sz w:val="24"/>
          <w:szCs w:val="24"/>
        </w:rPr>
        <w:t>části</w:t>
      </w:r>
      <w:r w:rsidR="008E777E">
        <w:rPr>
          <w:rFonts w:ascii="Times New Roman" w:hAnsi="Times New Roman" w:cs="Times New Roman"/>
          <w:sz w:val="24"/>
          <w:szCs w:val="24"/>
        </w:rPr>
        <w:t xml:space="preserve"> </w:t>
      </w:r>
      <w:r>
        <w:rPr>
          <w:rFonts w:ascii="Times New Roman" w:hAnsi="Times New Roman" w:cs="Times New Roman"/>
          <w:sz w:val="24"/>
          <w:szCs w:val="24"/>
        </w:rPr>
        <w:t>pozemku</w:t>
      </w:r>
      <w:r w:rsidR="008E777E">
        <w:rPr>
          <w:rFonts w:ascii="Times New Roman" w:hAnsi="Times New Roman" w:cs="Times New Roman"/>
          <w:sz w:val="24"/>
          <w:szCs w:val="24"/>
        </w:rPr>
        <w:t xml:space="preserve"> </w:t>
      </w:r>
      <w:r w:rsidR="00523AE8">
        <w:rPr>
          <w:rFonts w:ascii="Times New Roman" w:hAnsi="Times New Roman" w:cs="Times New Roman"/>
          <w:sz w:val="24"/>
          <w:szCs w:val="24"/>
        </w:rPr>
        <w:t>(příloha</w:t>
      </w:r>
      <w:r w:rsidR="008E777E">
        <w:rPr>
          <w:rFonts w:ascii="Times New Roman" w:hAnsi="Times New Roman" w:cs="Times New Roman"/>
          <w:sz w:val="24"/>
          <w:szCs w:val="24"/>
        </w:rPr>
        <w:t xml:space="preserve"> </w:t>
      </w:r>
      <w:r w:rsidR="00523AE8">
        <w:rPr>
          <w:rFonts w:ascii="Times New Roman" w:hAnsi="Times New Roman" w:cs="Times New Roman"/>
          <w:sz w:val="24"/>
          <w:szCs w:val="24"/>
        </w:rPr>
        <w:t>č. 2. 2)</w:t>
      </w:r>
      <w:r>
        <w:rPr>
          <w:rFonts w:ascii="Times New Roman" w:hAnsi="Times New Roman" w:cs="Times New Roman"/>
          <w:sz w:val="24"/>
          <w:szCs w:val="24"/>
        </w:rPr>
        <w:t>.</w:t>
      </w:r>
    </w:p>
    <w:p w14:paraId="6882662D" w14:textId="77777777" w:rsidR="00035664" w:rsidRPr="00035664" w:rsidRDefault="00035664" w:rsidP="00035664">
      <w:pPr>
        <w:spacing w:after="0"/>
        <w:jc w:val="both"/>
        <w:rPr>
          <w:rFonts w:ascii="Times New Roman" w:hAnsi="Times New Roman" w:cs="Times New Roman"/>
          <w:sz w:val="24"/>
          <w:szCs w:val="24"/>
        </w:rPr>
      </w:pPr>
    </w:p>
    <w:p w14:paraId="44C18725" w14:textId="2495B4C3" w:rsidR="009E3927" w:rsidRPr="00523AE8" w:rsidRDefault="009A1C4C" w:rsidP="00523AE8">
      <w:pPr>
        <w:spacing w:after="0"/>
        <w:rPr>
          <w:rFonts w:ascii="Times New Roman" w:hAnsi="Times New Roman" w:cs="Times New Roman"/>
          <w:b/>
          <w:bCs/>
          <w:sz w:val="24"/>
          <w:szCs w:val="24"/>
          <w:u w:val="thick"/>
        </w:rPr>
      </w:pPr>
      <w:r w:rsidRPr="002E4B72">
        <w:rPr>
          <w:rFonts w:ascii="Times New Roman" w:hAnsi="Times New Roman" w:cs="Times New Roman"/>
          <w:b/>
          <w:bCs/>
          <w:sz w:val="24"/>
          <w:szCs w:val="24"/>
          <w:u w:val="thick"/>
        </w:rPr>
        <w:t>Stanoviska</w:t>
      </w:r>
    </w:p>
    <w:p w14:paraId="20458A2B" w14:textId="235086AE" w:rsidR="000B2132" w:rsidRDefault="000B2132" w:rsidP="009E3927">
      <w:pPr>
        <w:spacing w:after="0"/>
        <w:jc w:val="both"/>
        <w:rPr>
          <w:rFonts w:ascii="Times New Roman" w:hAnsi="Times New Roman" w:cs="Times New Roman"/>
          <w:sz w:val="24"/>
          <w:szCs w:val="24"/>
        </w:rPr>
      </w:pPr>
      <w:r>
        <w:rPr>
          <w:rFonts w:ascii="Times New Roman" w:hAnsi="Times New Roman" w:cs="Times New Roman"/>
          <w:b/>
          <w:bCs/>
          <w:sz w:val="24"/>
          <w:szCs w:val="24"/>
        </w:rPr>
        <w:t>Odbor dopravy</w:t>
      </w:r>
      <w:r w:rsidR="002B7650">
        <w:rPr>
          <w:rFonts w:ascii="Times New Roman" w:hAnsi="Times New Roman" w:cs="Times New Roman"/>
          <w:b/>
          <w:bCs/>
          <w:sz w:val="24"/>
          <w:szCs w:val="24"/>
        </w:rPr>
        <w:t>, odbor investiční</w:t>
      </w:r>
      <w:r w:rsidR="00C85B10">
        <w:rPr>
          <w:rFonts w:ascii="Times New Roman" w:hAnsi="Times New Roman" w:cs="Times New Roman"/>
          <w:b/>
          <w:bCs/>
          <w:sz w:val="24"/>
          <w:szCs w:val="24"/>
        </w:rPr>
        <w:t>,</w:t>
      </w:r>
      <w:r w:rsidR="00C85B10" w:rsidRPr="00C85B10">
        <w:rPr>
          <w:rFonts w:ascii="Times New Roman" w:hAnsi="Times New Roman" w:cs="Times New Roman"/>
          <w:b/>
          <w:bCs/>
          <w:sz w:val="24"/>
          <w:szCs w:val="24"/>
        </w:rPr>
        <w:t xml:space="preserve"> </w:t>
      </w:r>
      <w:r w:rsidR="00C85B10">
        <w:rPr>
          <w:rFonts w:ascii="Times New Roman" w:hAnsi="Times New Roman" w:cs="Times New Roman"/>
          <w:b/>
          <w:bCs/>
          <w:sz w:val="24"/>
          <w:szCs w:val="24"/>
        </w:rPr>
        <w:t>odbor strategického rozvoje</w:t>
      </w:r>
      <w:r>
        <w:rPr>
          <w:rFonts w:ascii="Times New Roman" w:hAnsi="Times New Roman" w:cs="Times New Roman"/>
          <w:b/>
          <w:bCs/>
          <w:sz w:val="24"/>
          <w:szCs w:val="24"/>
        </w:rPr>
        <w:t xml:space="preserve"> </w:t>
      </w:r>
      <w:r w:rsidR="00AA15E7">
        <w:rPr>
          <w:rFonts w:ascii="Times New Roman" w:hAnsi="Times New Roman" w:cs="Times New Roman"/>
          <w:b/>
          <w:bCs/>
          <w:sz w:val="24"/>
          <w:szCs w:val="24"/>
        </w:rPr>
        <w:t>nem</w:t>
      </w:r>
      <w:r w:rsidR="002B7650">
        <w:rPr>
          <w:rFonts w:ascii="Times New Roman" w:hAnsi="Times New Roman" w:cs="Times New Roman"/>
          <w:b/>
          <w:bCs/>
          <w:sz w:val="24"/>
          <w:szCs w:val="24"/>
        </w:rPr>
        <w:t>ají</w:t>
      </w:r>
      <w:r w:rsidR="00AA15E7">
        <w:rPr>
          <w:rFonts w:ascii="Times New Roman" w:hAnsi="Times New Roman" w:cs="Times New Roman"/>
          <w:b/>
          <w:bCs/>
          <w:sz w:val="24"/>
          <w:szCs w:val="24"/>
        </w:rPr>
        <w:t xml:space="preserve"> </w:t>
      </w:r>
      <w:r w:rsidR="00AA15E7">
        <w:rPr>
          <w:rFonts w:ascii="Times New Roman" w:hAnsi="Times New Roman" w:cs="Times New Roman"/>
          <w:sz w:val="24"/>
          <w:szCs w:val="24"/>
        </w:rPr>
        <w:t>námitek</w:t>
      </w:r>
      <w:r w:rsidR="00651E89">
        <w:rPr>
          <w:rFonts w:ascii="Times New Roman" w:hAnsi="Times New Roman" w:cs="Times New Roman"/>
          <w:sz w:val="24"/>
          <w:szCs w:val="24"/>
        </w:rPr>
        <w:t xml:space="preserve"> k </w:t>
      </w:r>
      <w:r w:rsidR="008F6379">
        <w:rPr>
          <w:rFonts w:ascii="Times New Roman" w:hAnsi="Times New Roman" w:cs="Times New Roman"/>
          <w:sz w:val="24"/>
          <w:szCs w:val="24"/>
        </w:rPr>
        <w:t>prodeji.</w:t>
      </w:r>
    </w:p>
    <w:p w14:paraId="242ECC18" w14:textId="77777777" w:rsidR="001F3BA5" w:rsidRPr="00C85B10" w:rsidRDefault="001F3BA5" w:rsidP="009E3927">
      <w:pPr>
        <w:spacing w:after="0"/>
        <w:jc w:val="both"/>
        <w:rPr>
          <w:rFonts w:ascii="Times New Roman" w:hAnsi="Times New Roman" w:cs="Times New Roman"/>
          <w:b/>
          <w:bCs/>
          <w:sz w:val="24"/>
          <w:szCs w:val="24"/>
        </w:rPr>
      </w:pPr>
    </w:p>
    <w:p w14:paraId="6EEFB973" w14:textId="7C734A2B" w:rsidR="001611FD" w:rsidRDefault="000B2132" w:rsidP="009E3927">
      <w:pPr>
        <w:spacing w:after="0"/>
        <w:jc w:val="both"/>
        <w:rPr>
          <w:rFonts w:ascii="Times New Roman" w:hAnsi="Times New Roman" w:cs="Times New Roman"/>
          <w:sz w:val="24"/>
          <w:szCs w:val="24"/>
        </w:rPr>
      </w:pPr>
      <w:r>
        <w:rPr>
          <w:rFonts w:ascii="Times New Roman" w:hAnsi="Times New Roman" w:cs="Times New Roman"/>
          <w:b/>
          <w:bCs/>
          <w:sz w:val="24"/>
          <w:szCs w:val="24"/>
        </w:rPr>
        <w:t>Odbor ochrany životního prostředí</w:t>
      </w:r>
      <w:r w:rsidR="001F3BA5">
        <w:rPr>
          <w:rFonts w:ascii="Times New Roman" w:hAnsi="Times New Roman" w:cs="Times New Roman"/>
          <w:b/>
          <w:bCs/>
          <w:sz w:val="24"/>
          <w:szCs w:val="24"/>
        </w:rPr>
        <w:t xml:space="preserve"> </w:t>
      </w:r>
      <w:r w:rsidR="001F3BA5">
        <w:rPr>
          <w:rFonts w:ascii="Times New Roman" w:hAnsi="Times New Roman" w:cs="Times New Roman"/>
          <w:sz w:val="24"/>
          <w:szCs w:val="24"/>
        </w:rPr>
        <w:t xml:space="preserve">dává k prodeji </w:t>
      </w:r>
      <w:r w:rsidR="001F3BA5">
        <w:rPr>
          <w:rFonts w:ascii="Times New Roman" w:hAnsi="Times New Roman" w:cs="Times New Roman"/>
          <w:b/>
          <w:bCs/>
          <w:sz w:val="24"/>
          <w:szCs w:val="24"/>
        </w:rPr>
        <w:t>kladné stanovisko s podmínkou</w:t>
      </w:r>
      <w:r w:rsidR="001F3BA5">
        <w:rPr>
          <w:rFonts w:ascii="Times New Roman" w:hAnsi="Times New Roman" w:cs="Times New Roman"/>
          <w:sz w:val="24"/>
          <w:szCs w:val="24"/>
        </w:rPr>
        <w:t xml:space="preserve">, </w:t>
      </w:r>
      <w:r w:rsidR="00B0066B">
        <w:rPr>
          <w:rFonts w:ascii="Times New Roman" w:hAnsi="Times New Roman" w:cs="Times New Roman"/>
          <w:sz w:val="24"/>
          <w:szCs w:val="24"/>
        </w:rPr>
        <w:br/>
      </w:r>
      <w:r w:rsidR="001F3BA5">
        <w:rPr>
          <w:rFonts w:ascii="Times New Roman" w:hAnsi="Times New Roman" w:cs="Times New Roman"/>
          <w:sz w:val="24"/>
          <w:szCs w:val="24"/>
        </w:rPr>
        <w:t>že žadatel zajistí změnu druhu předmětné části pozemku z orné půdy na zahradu</w:t>
      </w:r>
      <w:r w:rsidR="00523AE8">
        <w:rPr>
          <w:rFonts w:ascii="Times New Roman" w:hAnsi="Times New Roman" w:cs="Times New Roman"/>
          <w:sz w:val="24"/>
          <w:szCs w:val="24"/>
        </w:rPr>
        <w:t xml:space="preserve"> (příloha </w:t>
      </w:r>
      <w:r w:rsidR="00B0066B">
        <w:rPr>
          <w:rFonts w:ascii="Times New Roman" w:hAnsi="Times New Roman" w:cs="Times New Roman"/>
          <w:sz w:val="24"/>
          <w:szCs w:val="24"/>
        </w:rPr>
        <w:br/>
      </w:r>
      <w:r w:rsidR="00523AE8">
        <w:rPr>
          <w:rFonts w:ascii="Times New Roman" w:hAnsi="Times New Roman" w:cs="Times New Roman"/>
          <w:sz w:val="24"/>
          <w:szCs w:val="24"/>
        </w:rPr>
        <w:t>č.</w:t>
      </w:r>
      <w:r w:rsidR="008E777E">
        <w:rPr>
          <w:rFonts w:ascii="Times New Roman" w:hAnsi="Times New Roman" w:cs="Times New Roman"/>
          <w:sz w:val="24"/>
          <w:szCs w:val="24"/>
        </w:rPr>
        <w:t xml:space="preserve"> </w:t>
      </w:r>
      <w:r w:rsidR="002939E5">
        <w:rPr>
          <w:rFonts w:ascii="Times New Roman" w:hAnsi="Times New Roman" w:cs="Times New Roman"/>
          <w:sz w:val="24"/>
          <w:szCs w:val="24"/>
        </w:rPr>
        <w:t>3</w:t>
      </w:r>
      <w:r w:rsidR="00523AE8">
        <w:rPr>
          <w:rFonts w:ascii="Times New Roman" w:hAnsi="Times New Roman" w:cs="Times New Roman"/>
          <w:sz w:val="24"/>
          <w:szCs w:val="24"/>
        </w:rPr>
        <w:t xml:space="preserve">. </w:t>
      </w:r>
      <w:r w:rsidR="002939E5">
        <w:rPr>
          <w:rFonts w:ascii="Times New Roman" w:hAnsi="Times New Roman" w:cs="Times New Roman"/>
          <w:sz w:val="24"/>
          <w:szCs w:val="24"/>
        </w:rPr>
        <w:t>1</w:t>
      </w:r>
      <w:r w:rsidR="00523AE8">
        <w:rPr>
          <w:rFonts w:ascii="Times New Roman" w:hAnsi="Times New Roman" w:cs="Times New Roman"/>
          <w:sz w:val="24"/>
          <w:szCs w:val="24"/>
        </w:rPr>
        <w:t>)</w:t>
      </w:r>
      <w:r w:rsidR="001F3BA5">
        <w:rPr>
          <w:rFonts w:ascii="Times New Roman" w:hAnsi="Times New Roman" w:cs="Times New Roman"/>
          <w:sz w:val="24"/>
          <w:szCs w:val="24"/>
        </w:rPr>
        <w:t>.</w:t>
      </w:r>
    </w:p>
    <w:p w14:paraId="0EF3BC8D" w14:textId="77777777" w:rsidR="001611FD" w:rsidRDefault="001611FD" w:rsidP="009E3927">
      <w:pPr>
        <w:spacing w:after="0"/>
        <w:jc w:val="both"/>
        <w:rPr>
          <w:rFonts w:ascii="Times New Roman" w:hAnsi="Times New Roman" w:cs="Times New Roman"/>
          <w:sz w:val="24"/>
          <w:szCs w:val="24"/>
        </w:rPr>
      </w:pPr>
    </w:p>
    <w:p w14:paraId="0255FA09" w14:textId="34DC7CA9" w:rsidR="00523AE8" w:rsidRDefault="00523AE8" w:rsidP="00523AE8">
      <w:pPr>
        <w:spacing w:after="0"/>
        <w:jc w:val="both"/>
        <w:rPr>
          <w:rFonts w:ascii="Times New Roman" w:hAnsi="Times New Roman" w:cs="Times New Roman"/>
          <w:b/>
          <w:bCs/>
          <w:sz w:val="24"/>
          <w:szCs w:val="24"/>
        </w:rPr>
      </w:pPr>
      <w:r w:rsidRPr="00C00407">
        <w:rPr>
          <w:rFonts w:ascii="Times New Roman" w:hAnsi="Times New Roman" w:cs="Times New Roman"/>
          <w:b/>
          <w:bCs/>
          <w:sz w:val="24"/>
          <w:szCs w:val="24"/>
        </w:rPr>
        <w:t xml:space="preserve">Odbor územního plánování a stavebního </w:t>
      </w:r>
      <w:r w:rsidR="003C341A" w:rsidRPr="00C00407">
        <w:rPr>
          <w:rFonts w:ascii="Times New Roman" w:hAnsi="Times New Roman" w:cs="Times New Roman"/>
          <w:b/>
          <w:bCs/>
          <w:sz w:val="24"/>
          <w:szCs w:val="24"/>
        </w:rPr>
        <w:t xml:space="preserve">řádu </w:t>
      </w:r>
      <w:r w:rsidR="00C00407">
        <w:rPr>
          <w:rFonts w:ascii="Times New Roman" w:hAnsi="Times New Roman" w:cs="Times New Roman"/>
          <w:sz w:val="24"/>
          <w:szCs w:val="24"/>
        </w:rPr>
        <w:t xml:space="preserve">prodej části pozemku </w:t>
      </w:r>
      <w:r w:rsidR="00C00407">
        <w:rPr>
          <w:rFonts w:ascii="Times New Roman" w:hAnsi="Times New Roman" w:cs="Times New Roman"/>
          <w:b/>
          <w:bCs/>
          <w:sz w:val="24"/>
          <w:szCs w:val="24"/>
        </w:rPr>
        <w:t>nedoporučuje:</w:t>
      </w:r>
    </w:p>
    <w:p w14:paraId="6EAD6B94" w14:textId="14508933" w:rsidR="00C00407" w:rsidRDefault="00C00407" w:rsidP="00523A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„Daný pozemek je součástí územní studie</w:t>
      </w:r>
      <w:r w:rsidR="001611FD">
        <w:rPr>
          <w:rFonts w:ascii="Times New Roman" w:hAnsi="Times New Roman" w:cs="Times New Roman"/>
          <w:sz w:val="24"/>
          <w:szCs w:val="24"/>
        </w:rPr>
        <w:t xml:space="preserve"> a je určen k využití pro veřejné prostranství. Prodej pozemku by tak neumožnil její naplnění. Současně je nutno také konstatovat, že je součástí uceleného území určeného pro rodinnou zástavbu. Město Ostrava disponuje pouze omezeným počtem ploch zastavitelných rodinnou zástavbou, jejich prodej za účelem jiným, než výstavba rodinných domů tak tento deficit jen dále </w:t>
      </w:r>
      <w:proofErr w:type="gramStart"/>
      <w:r w:rsidR="001611FD">
        <w:rPr>
          <w:rFonts w:ascii="Times New Roman" w:hAnsi="Times New Roman" w:cs="Times New Roman"/>
          <w:sz w:val="24"/>
          <w:szCs w:val="24"/>
        </w:rPr>
        <w:t>navyšuje</w:t>
      </w:r>
      <w:proofErr w:type="gramEnd"/>
      <w:r w:rsidR="001611FD">
        <w:rPr>
          <w:rFonts w:ascii="Times New Roman" w:hAnsi="Times New Roman" w:cs="Times New Roman"/>
          <w:sz w:val="24"/>
          <w:szCs w:val="24"/>
        </w:rPr>
        <w:t xml:space="preserve"> a i ve vazbě na uvedenou studii a územní plán města lze jej vnímat jako nekoncepční.“ </w:t>
      </w:r>
    </w:p>
    <w:p w14:paraId="3EE3473D" w14:textId="77777777" w:rsidR="001611FD" w:rsidRPr="00C00407" w:rsidRDefault="001611FD" w:rsidP="00523AE8">
      <w:pPr>
        <w:spacing w:after="0"/>
        <w:jc w:val="both"/>
        <w:rPr>
          <w:rFonts w:ascii="Times New Roman" w:hAnsi="Times New Roman" w:cs="Times New Roman"/>
          <w:sz w:val="24"/>
          <w:szCs w:val="24"/>
        </w:rPr>
      </w:pPr>
    </w:p>
    <w:p w14:paraId="7941FEA1" w14:textId="6C74674D" w:rsidR="00C00407" w:rsidRPr="00C00407" w:rsidRDefault="00C00407" w:rsidP="00523AE8">
      <w:pPr>
        <w:spacing w:after="0"/>
        <w:jc w:val="both"/>
        <w:rPr>
          <w:rFonts w:ascii="Times New Roman" w:hAnsi="Times New Roman" w:cs="Times New Roman"/>
          <w:sz w:val="24"/>
          <w:szCs w:val="24"/>
        </w:rPr>
      </w:pPr>
      <w:r>
        <w:rPr>
          <w:rFonts w:ascii="Times New Roman" w:hAnsi="Times New Roman" w:cs="Times New Roman"/>
          <w:sz w:val="24"/>
          <w:szCs w:val="24"/>
        </w:rPr>
        <w:t xml:space="preserve">Dle Územního plánu Ostravy je předmětná část pozemku součástí plochy se způsobem využití „Bydlení v rodinných domech“, </w:t>
      </w:r>
      <w:proofErr w:type="gramStart"/>
      <w:r>
        <w:rPr>
          <w:rFonts w:ascii="Times New Roman" w:hAnsi="Times New Roman" w:cs="Times New Roman"/>
          <w:sz w:val="24"/>
          <w:szCs w:val="24"/>
        </w:rPr>
        <w:t>leží</w:t>
      </w:r>
      <w:proofErr w:type="gramEnd"/>
      <w:r>
        <w:rPr>
          <w:rFonts w:ascii="Times New Roman" w:hAnsi="Times New Roman" w:cs="Times New Roman"/>
          <w:sz w:val="24"/>
          <w:szCs w:val="24"/>
        </w:rPr>
        <w:t xml:space="preserve"> v „Zastavitelné ploše B139“ a je součástí plochy řešené územní studií ÚS B139-06/2016 (Nová Ves – Zacpalova). </w:t>
      </w:r>
    </w:p>
    <w:p w14:paraId="15ABFEAD" w14:textId="1FEC2B01" w:rsidR="00523AE8" w:rsidRDefault="001611FD" w:rsidP="009E3927">
      <w:pPr>
        <w:spacing w:after="0"/>
        <w:jc w:val="both"/>
        <w:rPr>
          <w:rFonts w:ascii="Times New Roman" w:hAnsi="Times New Roman" w:cs="Times New Roman"/>
          <w:sz w:val="24"/>
          <w:szCs w:val="24"/>
        </w:rPr>
      </w:pPr>
      <w:r>
        <w:rPr>
          <w:rFonts w:ascii="Times New Roman" w:hAnsi="Times New Roman" w:cs="Times New Roman"/>
          <w:sz w:val="24"/>
          <w:szCs w:val="24"/>
        </w:rPr>
        <w:t xml:space="preserve">(příloha č. </w:t>
      </w:r>
      <w:r w:rsidR="002939E5">
        <w:rPr>
          <w:rFonts w:ascii="Times New Roman" w:hAnsi="Times New Roman" w:cs="Times New Roman"/>
          <w:sz w:val="24"/>
          <w:szCs w:val="24"/>
        </w:rPr>
        <w:t>3</w:t>
      </w:r>
      <w:r>
        <w:rPr>
          <w:rFonts w:ascii="Times New Roman" w:hAnsi="Times New Roman" w:cs="Times New Roman"/>
          <w:sz w:val="24"/>
          <w:szCs w:val="24"/>
        </w:rPr>
        <w:t xml:space="preserve">. </w:t>
      </w:r>
      <w:r w:rsidR="002939E5">
        <w:rPr>
          <w:rFonts w:ascii="Times New Roman" w:hAnsi="Times New Roman" w:cs="Times New Roman"/>
          <w:sz w:val="24"/>
          <w:szCs w:val="24"/>
        </w:rPr>
        <w:t>2</w:t>
      </w:r>
      <w:r>
        <w:rPr>
          <w:rFonts w:ascii="Times New Roman" w:hAnsi="Times New Roman" w:cs="Times New Roman"/>
          <w:sz w:val="24"/>
          <w:szCs w:val="24"/>
        </w:rPr>
        <w:t>)</w:t>
      </w:r>
    </w:p>
    <w:p w14:paraId="1D54BD61" w14:textId="77777777" w:rsidR="00523AE8" w:rsidRDefault="00523AE8" w:rsidP="009E3927">
      <w:pPr>
        <w:spacing w:after="0"/>
        <w:jc w:val="both"/>
        <w:rPr>
          <w:rFonts w:ascii="Times New Roman" w:hAnsi="Times New Roman" w:cs="Times New Roman"/>
          <w:sz w:val="24"/>
          <w:szCs w:val="24"/>
        </w:rPr>
      </w:pPr>
    </w:p>
    <w:p w14:paraId="26477306" w14:textId="77777777" w:rsidR="00523AE8" w:rsidRDefault="00523AE8" w:rsidP="00523AE8">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Městský ateliér prostorového plánování a architektury </w:t>
      </w:r>
      <w:r>
        <w:rPr>
          <w:rFonts w:ascii="Times New Roman" w:hAnsi="Times New Roman" w:cs="Times New Roman"/>
          <w:sz w:val="24"/>
          <w:szCs w:val="24"/>
        </w:rPr>
        <w:t xml:space="preserve">prodej části pozemku </w:t>
      </w:r>
      <w:r>
        <w:rPr>
          <w:rFonts w:ascii="Times New Roman" w:hAnsi="Times New Roman" w:cs="Times New Roman"/>
          <w:b/>
          <w:bCs/>
          <w:sz w:val="24"/>
          <w:szCs w:val="24"/>
        </w:rPr>
        <w:t>nedoporučuje</w:t>
      </w:r>
      <w:r>
        <w:rPr>
          <w:rFonts w:ascii="Times New Roman" w:hAnsi="Times New Roman" w:cs="Times New Roman"/>
          <w:sz w:val="24"/>
          <w:szCs w:val="24"/>
        </w:rPr>
        <w:t>:</w:t>
      </w:r>
    </w:p>
    <w:p w14:paraId="1E148213" w14:textId="416F0203" w:rsidR="00523AE8" w:rsidRPr="00C00407" w:rsidRDefault="00C00407" w:rsidP="00C00407">
      <w:pPr>
        <w:spacing w:after="0"/>
        <w:jc w:val="both"/>
        <w:rPr>
          <w:rFonts w:ascii="Times New Roman" w:hAnsi="Times New Roman" w:cs="Times New Roman"/>
          <w:sz w:val="24"/>
          <w:szCs w:val="24"/>
        </w:rPr>
      </w:pPr>
      <w:r>
        <w:rPr>
          <w:rFonts w:ascii="Times New Roman" w:hAnsi="Times New Roman" w:cs="Times New Roman"/>
          <w:sz w:val="24"/>
          <w:szCs w:val="24"/>
        </w:rPr>
        <w:t>„P</w:t>
      </w:r>
      <w:r w:rsidR="00523AE8" w:rsidRPr="00C00407">
        <w:rPr>
          <w:rFonts w:ascii="Times New Roman" w:hAnsi="Times New Roman" w:cs="Times New Roman"/>
          <w:sz w:val="24"/>
          <w:szCs w:val="24"/>
        </w:rPr>
        <w:t xml:space="preserve">rodejem předmětné části pozemku by došlo k narušení struktury okolní zástavby, </w:t>
      </w:r>
      <w:r w:rsidR="00523AE8" w:rsidRPr="00C00407">
        <w:rPr>
          <w:rFonts w:ascii="Times New Roman" w:hAnsi="Times New Roman" w:cs="Times New Roman"/>
          <w:sz w:val="24"/>
          <w:szCs w:val="24"/>
        </w:rPr>
        <w:br/>
        <w:t xml:space="preserve">která je ze severní strany vymezena plotem při hraně rodinných domů a z jižní strany vymezena ulicí Lašská. Požadovaná část pozemku zasahuje do plochy, </w:t>
      </w:r>
      <w:r w:rsidR="00523AE8" w:rsidRPr="00C00407">
        <w:rPr>
          <w:rFonts w:ascii="Times New Roman" w:hAnsi="Times New Roman" w:cs="Times New Roman"/>
          <w:sz w:val="24"/>
          <w:szCs w:val="24"/>
        </w:rPr>
        <w:br/>
        <w:t xml:space="preserve">která je Územním plánem Ostravy vymezena jako zastavitelná plocha B 139, </w:t>
      </w:r>
      <w:r w:rsidR="00523AE8" w:rsidRPr="00C00407">
        <w:rPr>
          <w:rFonts w:ascii="Times New Roman" w:hAnsi="Times New Roman" w:cs="Times New Roman"/>
          <w:sz w:val="24"/>
          <w:szCs w:val="24"/>
        </w:rPr>
        <w:br/>
        <w:t xml:space="preserve">na kterou je zpracována registrovaná územní studie č. B139 – 06/2016. Záměr prodeje předmětné části pozemku by měl být v souladu s touto územní studií. Posouzení souladu je </w:t>
      </w:r>
      <w:r w:rsidR="00651E89">
        <w:rPr>
          <w:rFonts w:ascii="Times New Roman" w:hAnsi="Times New Roman" w:cs="Times New Roman"/>
          <w:sz w:val="24"/>
          <w:szCs w:val="24"/>
        </w:rPr>
        <w:br/>
      </w:r>
      <w:r w:rsidR="00523AE8" w:rsidRPr="00C00407">
        <w:rPr>
          <w:rFonts w:ascii="Times New Roman" w:hAnsi="Times New Roman" w:cs="Times New Roman"/>
          <w:sz w:val="24"/>
          <w:szCs w:val="24"/>
        </w:rPr>
        <w:t xml:space="preserve">v kompetenci zpracovatele registrované územní studie, kterým je odbor územního plánování </w:t>
      </w:r>
      <w:r w:rsidR="00B0066B">
        <w:rPr>
          <w:rFonts w:ascii="Times New Roman" w:hAnsi="Times New Roman" w:cs="Times New Roman"/>
          <w:sz w:val="24"/>
          <w:szCs w:val="24"/>
        </w:rPr>
        <w:br/>
      </w:r>
      <w:r w:rsidR="00523AE8" w:rsidRPr="00C00407">
        <w:rPr>
          <w:rFonts w:ascii="Times New Roman" w:hAnsi="Times New Roman" w:cs="Times New Roman"/>
          <w:sz w:val="24"/>
          <w:szCs w:val="24"/>
        </w:rPr>
        <w:t xml:space="preserve">a stavebního řádu (příloha č. </w:t>
      </w:r>
      <w:r w:rsidR="002939E5">
        <w:rPr>
          <w:rFonts w:ascii="Times New Roman" w:hAnsi="Times New Roman" w:cs="Times New Roman"/>
          <w:sz w:val="24"/>
          <w:szCs w:val="24"/>
        </w:rPr>
        <w:t>3</w:t>
      </w:r>
      <w:r w:rsidR="00523AE8" w:rsidRPr="00C00407">
        <w:rPr>
          <w:rFonts w:ascii="Times New Roman" w:hAnsi="Times New Roman" w:cs="Times New Roman"/>
          <w:sz w:val="24"/>
          <w:szCs w:val="24"/>
        </w:rPr>
        <w:t xml:space="preserve">. </w:t>
      </w:r>
      <w:r w:rsidR="002939E5">
        <w:rPr>
          <w:rFonts w:ascii="Times New Roman" w:hAnsi="Times New Roman" w:cs="Times New Roman"/>
          <w:sz w:val="24"/>
          <w:szCs w:val="24"/>
        </w:rPr>
        <w:t>3</w:t>
      </w:r>
      <w:r w:rsidR="00523AE8" w:rsidRPr="00C00407">
        <w:rPr>
          <w:rFonts w:ascii="Times New Roman" w:hAnsi="Times New Roman" w:cs="Times New Roman"/>
          <w:sz w:val="24"/>
          <w:szCs w:val="24"/>
        </w:rPr>
        <w:t>).</w:t>
      </w:r>
      <w:r>
        <w:rPr>
          <w:rFonts w:ascii="Times New Roman" w:hAnsi="Times New Roman" w:cs="Times New Roman"/>
          <w:sz w:val="24"/>
          <w:szCs w:val="24"/>
        </w:rPr>
        <w:t>“</w:t>
      </w:r>
    </w:p>
    <w:p w14:paraId="32229472" w14:textId="77777777" w:rsidR="000B2132" w:rsidRPr="00D31EA4" w:rsidRDefault="000B2132" w:rsidP="000B2132">
      <w:pPr>
        <w:spacing w:after="0" w:line="240" w:lineRule="auto"/>
        <w:jc w:val="both"/>
        <w:rPr>
          <w:rFonts w:ascii="Times New Roman" w:hAnsi="Times New Roman" w:cs="Times New Roman"/>
          <w:sz w:val="24"/>
          <w:szCs w:val="24"/>
        </w:rPr>
      </w:pPr>
    </w:p>
    <w:p w14:paraId="0C4AA475" w14:textId="77777777" w:rsidR="008F6379" w:rsidRDefault="008F6379" w:rsidP="008F6379">
      <w:pPr>
        <w:spacing w:after="0"/>
        <w:rPr>
          <w:rFonts w:ascii="Times New Roman" w:hAnsi="Times New Roman" w:cs="Times New Roman"/>
          <w:sz w:val="24"/>
          <w:szCs w:val="24"/>
          <w:u w:val="thick"/>
        </w:rPr>
      </w:pPr>
      <w:r>
        <w:rPr>
          <w:rFonts w:ascii="Times New Roman" w:hAnsi="Times New Roman" w:cs="Times New Roman"/>
          <w:b/>
          <w:bCs/>
          <w:sz w:val="24"/>
          <w:szCs w:val="24"/>
          <w:u w:val="thick"/>
        </w:rPr>
        <w:t>Projednáno v radě města</w:t>
      </w:r>
    </w:p>
    <w:p w14:paraId="2693C26B" w14:textId="6EAE0AF5" w:rsidR="008F6379" w:rsidRDefault="008F6379" w:rsidP="008F6379">
      <w:pPr>
        <w:jc w:val="both"/>
        <w:rPr>
          <w:rFonts w:ascii="Times New Roman" w:hAnsi="Times New Roman" w:cs="Times New Roman"/>
          <w:sz w:val="24"/>
          <w:szCs w:val="24"/>
        </w:rPr>
      </w:pPr>
      <w:r>
        <w:rPr>
          <w:rFonts w:ascii="Times New Roman" w:hAnsi="Times New Roman" w:cs="Times New Roman"/>
          <w:sz w:val="24"/>
          <w:szCs w:val="24"/>
        </w:rPr>
        <w:t xml:space="preserve">Rada města dne 04. 06. 2024 svým usnesením č. </w:t>
      </w:r>
      <w:r w:rsidR="00745FEF">
        <w:rPr>
          <w:rFonts w:ascii="Times New Roman" w:hAnsi="Times New Roman" w:cs="Times New Roman"/>
          <w:sz w:val="24"/>
          <w:szCs w:val="24"/>
        </w:rPr>
        <w:t xml:space="preserve">04426/RM2226/68 </w:t>
      </w:r>
      <w:r>
        <w:rPr>
          <w:rFonts w:ascii="Times New Roman" w:hAnsi="Times New Roman" w:cs="Times New Roman"/>
          <w:sz w:val="24"/>
          <w:szCs w:val="24"/>
        </w:rPr>
        <w:t>nesouhlas</w:t>
      </w:r>
      <w:r w:rsidR="00745FEF">
        <w:rPr>
          <w:rFonts w:ascii="Times New Roman" w:hAnsi="Times New Roman" w:cs="Times New Roman"/>
          <w:sz w:val="24"/>
          <w:szCs w:val="24"/>
        </w:rPr>
        <w:t>í</w:t>
      </w:r>
      <w:r>
        <w:rPr>
          <w:rFonts w:ascii="Times New Roman" w:hAnsi="Times New Roman" w:cs="Times New Roman"/>
          <w:sz w:val="24"/>
          <w:szCs w:val="24"/>
        </w:rPr>
        <w:t xml:space="preserve"> s návrhem </w:t>
      </w:r>
      <w:r w:rsidR="003C32A7">
        <w:rPr>
          <w:rFonts w:ascii="Times New Roman" w:hAnsi="Times New Roman" w:cs="Times New Roman"/>
          <w:sz w:val="24"/>
          <w:szCs w:val="24"/>
        </w:rPr>
        <w:br/>
      </w:r>
      <w:r>
        <w:rPr>
          <w:rFonts w:ascii="Times New Roman" w:hAnsi="Times New Roman" w:cs="Times New Roman"/>
          <w:sz w:val="24"/>
          <w:szCs w:val="24"/>
        </w:rPr>
        <w:t>na záměr města prodat část pozemku dle bodu 1) návrhu tohoto usnesení.</w:t>
      </w:r>
    </w:p>
    <w:p w14:paraId="0D965944" w14:textId="77777777" w:rsidR="008F6379" w:rsidRDefault="008F6379" w:rsidP="008F6379">
      <w:pPr>
        <w:spacing w:after="0" w:line="240" w:lineRule="auto"/>
        <w:jc w:val="both"/>
        <w:rPr>
          <w:rFonts w:ascii="Times New Roman" w:hAnsi="Times New Roman" w:cs="Times New Roman"/>
          <w:sz w:val="24"/>
          <w:szCs w:val="24"/>
        </w:rPr>
      </w:pPr>
    </w:p>
    <w:p w14:paraId="5BEB49BD" w14:textId="77777777" w:rsidR="008F6379" w:rsidRDefault="008F6379" w:rsidP="008F6379">
      <w:pPr>
        <w:spacing w:after="0"/>
        <w:rPr>
          <w:rFonts w:ascii="Times New Roman" w:hAnsi="Times New Roman" w:cs="Times New Roman"/>
          <w:sz w:val="24"/>
          <w:szCs w:val="24"/>
          <w:u w:val="thick"/>
        </w:rPr>
      </w:pPr>
      <w:r>
        <w:rPr>
          <w:rFonts w:ascii="Times New Roman" w:hAnsi="Times New Roman" w:cs="Times New Roman"/>
          <w:b/>
          <w:bCs/>
          <w:sz w:val="24"/>
          <w:szCs w:val="24"/>
          <w:u w:val="thick"/>
        </w:rPr>
        <w:t>Upozornění</w:t>
      </w:r>
    </w:p>
    <w:p w14:paraId="6C78AECD" w14:textId="77777777" w:rsidR="008F6379" w:rsidRDefault="008F6379" w:rsidP="008F6379">
      <w:pPr>
        <w:jc w:val="both"/>
        <w:rPr>
          <w:rFonts w:ascii="Times New Roman" w:hAnsi="Times New Roman" w:cs="Times New Roman"/>
          <w:sz w:val="24"/>
          <w:szCs w:val="24"/>
        </w:rPr>
      </w:pPr>
      <w:r>
        <w:rPr>
          <w:rFonts w:ascii="Times New Roman" w:hAnsi="Times New Roman" w:cs="Times New Roman"/>
          <w:sz w:val="24"/>
          <w:szCs w:val="24"/>
        </w:rPr>
        <w:t xml:space="preserve">Tento materiál obsahuje informace podléhající ochraně osobních údajů, které by neměly být zveřejňovány dle zák. č. 106/1999 Sb., o svobodném přístupu k informacím, ve znění pozdějších předpisů, jelikož jsou chráněny zák. č. 110/2019 Sb., o ochraně osobních údajů </w:t>
      </w:r>
      <w:r>
        <w:rPr>
          <w:rFonts w:ascii="Times New Roman" w:hAnsi="Times New Roman" w:cs="Times New Roman"/>
          <w:sz w:val="24"/>
          <w:szCs w:val="24"/>
        </w:rPr>
        <w:br/>
        <w:t>a o změně některých zákonů, ve znění pozdějších předpisů.</w:t>
      </w:r>
    </w:p>
    <w:p w14:paraId="107F32A8" w14:textId="4F3DAE0A" w:rsidR="006C4FF6" w:rsidRPr="007B7D6C" w:rsidRDefault="006C4FF6" w:rsidP="008F6379">
      <w:pPr>
        <w:spacing w:after="0" w:line="240" w:lineRule="auto"/>
        <w:jc w:val="both"/>
        <w:rPr>
          <w:rFonts w:ascii="Times New Roman" w:hAnsi="Times New Roman" w:cs="Times New Roman"/>
          <w:b/>
          <w:bCs/>
          <w:sz w:val="24"/>
          <w:szCs w:val="24"/>
          <w:u w:val="single"/>
        </w:rPr>
      </w:pPr>
    </w:p>
    <w:sectPr w:rsidR="006C4FF6" w:rsidRPr="007B7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A51BA"/>
    <w:multiLevelType w:val="hybridMultilevel"/>
    <w:tmpl w:val="E37A6710"/>
    <w:lvl w:ilvl="0" w:tplc="B3BCE1A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126DF6"/>
    <w:multiLevelType w:val="hybridMultilevel"/>
    <w:tmpl w:val="2B886DC0"/>
    <w:lvl w:ilvl="0" w:tplc="68CA85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922912"/>
    <w:multiLevelType w:val="hybridMultilevel"/>
    <w:tmpl w:val="455A0A90"/>
    <w:lvl w:ilvl="0" w:tplc="49C200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FD4E57"/>
    <w:multiLevelType w:val="hybridMultilevel"/>
    <w:tmpl w:val="433E0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6810606">
    <w:abstractNumId w:val="0"/>
  </w:num>
  <w:num w:numId="2" w16cid:durableId="843129291">
    <w:abstractNumId w:val="2"/>
  </w:num>
  <w:num w:numId="3" w16cid:durableId="1815827964">
    <w:abstractNumId w:val="3"/>
  </w:num>
  <w:num w:numId="4" w16cid:durableId="129074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D2"/>
    <w:rsid w:val="00004CE5"/>
    <w:rsid w:val="000165B9"/>
    <w:rsid w:val="00035664"/>
    <w:rsid w:val="00053485"/>
    <w:rsid w:val="000617B2"/>
    <w:rsid w:val="000654E5"/>
    <w:rsid w:val="00065A79"/>
    <w:rsid w:val="0007556F"/>
    <w:rsid w:val="00084905"/>
    <w:rsid w:val="000905DF"/>
    <w:rsid w:val="000B2132"/>
    <w:rsid w:val="000D6AA6"/>
    <w:rsid w:val="000D6D5D"/>
    <w:rsid w:val="00123151"/>
    <w:rsid w:val="001611FD"/>
    <w:rsid w:val="00165DA2"/>
    <w:rsid w:val="001B5D17"/>
    <w:rsid w:val="001F3BA5"/>
    <w:rsid w:val="001F60D6"/>
    <w:rsid w:val="00221587"/>
    <w:rsid w:val="00224B6E"/>
    <w:rsid w:val="00233A09"/>
    <w:rsid w:val="002939E5"/>
    <w:rsid w:val="002A1CB3"/>
    <w:rsid w:val="002A6AA5"/>
    <w:rsid w:val="002B7650"/>
    <w:rsid w:val="002D07BD"/>
    <w:rsid w:val="002D3C7A"/>
    <w:rsid w:val="002E4B72"/>
    <w:rsid w:val="002F7DB9"/>
    <w:rsid w:val="0030481C"/>
    <w:rsid w:val="003161BE"/>
    <w:rsid w:val="00330BB7"/>
    <w:rsid w:val="00341A8A"/>
    <w:rsid w:val="00354BC2"/>
    <w:rsid w:val="00373C7F"/>
    <w:rsid w:val="00386751"/>
    <w:rsid w:val="00395767"/>
    <w:rsid w:val="003C32A7"/>
    <w:rsid w:val="003C341A"/>
    <w:rsid w:val="0045705A"/>
    <w:rsid w:val="00473320"/>
    <w:rsid w:val="0047488D"/>
    <w:rsid w:val="004F7CBC"/>
    <w:rsid w:val="00514A7A"/>
    <w:rsid w:val="00523AE8"/>
    <w:rsid w:val="005D0817"/>
    <w:rsid w:val="005D2599"/>
    <w:rsid w:val="005D2C28"/>
    <w:rsid w:val="006440B4"/>
    <w:rsid w:val="00651E89"/>
    <w:rsid w:val="00657D91"/>
    <w:rsid w:val="006A01C9"/>
    <w:rsid w:val="006C4FF6"/>
    <w:rsid w:val="006D0364"/>
    <w:rsid w:val="00707BAB"/>
    <w:rsid w:val="00736663"/>
    <w:rsid w:val="00745FEF"/>
    <w:rsid w:val="00756607"/>
    <w:rsid w:val="007A7885"/>
    <w:rsid w:val="007B0646"/>
    <w:rsid w:val="007B1010"/>
    <w:rsid w:val="007B7D6C"/>
    <w:rsid w:val="007C4C0B"/>
    <w:rsid w:val="007F5388"/>
    <w:rsid w:val="008201AA"/>
    <w:rsid w:val="00822968"/>
    <w:rsid w:val="00826B02"/>
    <w:rsid w:val="00837D74"/>
    <w:rsid w:val="008423C0"/>
    <w:rsid w:val="00881E1C"/>
    <w:rsid w:val="00896C98"/>
    <w:rsid w:val="008A3A8E"/>
    <w:rsid w:val="008B373F"/>
    <w:rsid w:val="008E777E"/>
    <w:rsid w:val="008F4CC5"/>
    <w:rsid w:val="008F6379"/>
    <w:rsid w:val="00920BD9"/>
    <w:rsid w:val="00932670"/>
    <w:rsid w:val="00932BC6"/>
    <w:rsid w:val="0097195D"/>
    <w:rsid w:val="009A1C4C"/>
    <w:rsid w:val="009B6F2C"/>
    <w:rsid w:val="009C448F"/>
    <w:rsid w:val="009D70FE"/>
    <w:rsid w:val="009E3927"/>
    <w:rsid w:val="009F35CE"/>
    <w:rsid w:val="009F7E03"/>
    <w:rsid w:val="00A1046A"/>
    <w:rsid w:val="00A62484"/>
    <w:rsid w:val="00AA15E7"/>
    <w:rsid w:val="00AC1CC4"/>
    <w:rsid w:val="00AC73B9"/>
    <w:rsid w:val="00B0066B"/>
    <w:rsid w:val="00B131A1"/>
    <w:rsid w:val="00B140E1"/>
    <w:rsid w:val="00B23CFE"/>
    <w:rsid w:val="00B368E9"/>
    <w:rsid w:val="00BA4AE7"/>
    <w:rsid w:val="00C00407"/>
    <w:rsid w:val="00C13899"/>
    <w:rsid w:val="00C34B17"/>
    <w:rsid w:val="00C65F8A"/>
    <w:rsid w:val="00C76440"/>
    <w:rsid w:val="00C806D2"/>
    <w:rsid w:val="00C85B10"/>
    <w:rsid w:val="00C86053"/>
    <w:rsid w:val="00CB1C59"/>
    <w:rsid w:val="00CB5CD5"/>
    <w:rsid w:val="00D1087A"/>
    <w:rsid w:val="00D72014"/>
    <w:rsid w:val="00DA2B67"/>
    <w:rsid w:val="00DD2264"/>
    <w:rsid w:val="00E161AA"/>
    <w:rsid w:val="00E21AC5"/>
    <w:rsid w:val="00E7666D"/>
    <w:rsid w:val="00E81F66"/>
    <w:rsid w:val="00EB1DA1"/>
    <w:rsid w:val="00EC6D86"/>
    <w:rsid w:val="00EE40A8"/>
    <w:rsid w:val="00EF082C"/>
    <w:rsid w:val="00EF4989"/>
    <w:rsid w:val="00EF618E"/>
    <w:rsid w:val="00F3238F"/>
    <w:rsid w:val="00F47C37"/>
    <w:rsid w:val="00F87B54"/>
    <w:rsid w:val="00FC2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C1E3"/>
  <w15:chartTrackingRefBased/>
  <w15:docId w15:val="{12E22835-D081-46B0-8FB5-272D6F9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3259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Lučanová Eva</dc:creator>
  <cp:keywords/>
  <dc:description/>
  <cp:lastModifiedBy>Lučanová Eva</cp:lastModifiedBy>
  <cp:revision>6</cp:revision>
  <cp:lastPrinted>2024-05-20T05:05:00Z</cp:lastPrinted>
  <dcterms:created xsi:type="dcterms:W3CDTF">2024-06-03T07:26:00Z</dcterms:created>
  <dcterms:modified xsi:type="dcterms:W3CDTF">2024-06-04T08:07:00Z</dcterms:modified>
</cp:coreProperties>
</file>