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1BE3" w14:textId="77777777" w:rsidR="00053D4E" w:rsidRDefault="00053D4E" w:rsidP="00914171">
      <w:pPr>
        <w:pStyle w:val="mmozprava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14:paraId="19A3A0B8" w14:textId="77777777" w:rsidR="00053D4E" w:rsidRDefault="00053D4E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355970BC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Shrnutí k bodu 1) usnesení</w:t>
      </w:r>
    </w:p>
    <w:p w14:paraId="4346B77C" w14:textId="2C8930D1" w:rsidR="00053D4E" w:rsidRDefault="00053D4E" w:rsidP="0091417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záměr prodeje pozemku parc.č. 1092/2, zast. plocha a nádvoří, o výměře 35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, k.ú. Slezská Ostrava, obec Ostrava, ve vlastnictví statutárního města Ostrava, svěřeného městskému obvodu Slezská Ostrava</w:t>
      </w:r>
      <w:r w:rsidR="00542F46">
        <w:rPr>
          <w:b/>
          <w:sz w:val="24"/>
          <w:szCs w:val="24"/>
        </w:rPr>
        <w:t>,</w:t>
      </w:r>
    </w:p>
    <w:p w14:paraId="0AF9EC10" w14:textId="3449DE7F" w:rsidR="00053D4E" w:rsidRDefault="00053D4E" w:rsidP="0091417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pozemku se nachází stavba trafostanice (vlastník ČEZ Distribuce, a.s.)</w:t>
      </w:r>
      <w:r w:rsidR="00542F46">
        <w:rPr>
          <w:b/>
          <w:sz w:val="24"/>
          <w:szCs w:val="24"/>
        </w:rPr>
        <w:t>,</w:t>
      </w:r>
    </w:p>
    <w:p w14:paraId="30E1D763" w14:textId="53883C96" w:rsidR="00053D4E" w:rsidRDefault="00053D4E" w:rsidP="0091417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 důvodu sjednocení vlastnictví pozemku a stavby</w:t>
      </w:r>
      <w:r w:rsidR="00542F46">
        <w:rPr>
          <w:b/>
          <w:sz w:val="24"/>
          <w:szCs w:val="24"/>
        </w:rPr>
        <w:t>.</w:t>
      </w:r>
    </w:p>
    <w:p w14:paraId="598EFBB9" w14:textId="77777777" w:rsidR="00053D4E" w:rsidRDefault="00053D4E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7CBDE484" w14:textId="77777777" w:rsidR="005B4436" w:rsidRPr="005B4436" w:rsidRDefault="005B4436" w:rsidP="005B4436">
      <w:pPr>
        <w:jc w:val="both"/>
        <w:rPr>
          <w:b/>
          <w:bCs/>
          <w:sz w:val="24"/>
          <w:szCs w:val="24"/>
          <w:u w:val="single"/>
        </w:rPr>
      </w:pPr>
      <w:r w:rsidRPr="005B4436">
        <w:rPr>
          <w:b/>
          <w:bCs/>
          <w:sz w:val="24"/>
          <w:szCs w:val="24"/>
          <w:u w:val="single"/>
        </w:rPr>
        <w:t>Projednáno v radě města</w:t>
      </w:r>
    </w:p>
    <w:p w14:paraId="1BF4A11A" w14:textId="182EDCF0" w:rsidR="005B4436" w:rsidRPr="005B4436" w:rsidRDefault="005B4436" w:rsidP="005B4436">
      <w:pPr>
        <w:jc w:val="both"/>
        <w:rPr>
          <w:b/>
          <w:bCs/>
          <w:sz w:val="24"/>
          <w:szCs w:val="24"/>
          <w:u w:val="single"/>
        </w:rPr>
      </w:pPr>
      <w:r w:rsidRPr="005B4436">
        <w:rPr>
          <w:rFonts w:eastAsiaTheme="minorHAnsi"/>
          <w:bCs/>
          <w:sz w:val="24"/>
          <w:szCs w:val="24"/>
          <w:lang w:eastAsia="en-US"/>
        </w:rPr>
        <w:t xml:space="preserve">Rada města dne </w:t>
      </w:r>
      <w:r>
        <w:rPr>
          <w:rFonts w:eastAsiaTheme="minorHAnsi"/>
          <w:bCs/>
          <w:sz w:val="24"/>
          <w:szCs w:val="24"/>
          <w:lang w:eastAsia="en-US"/>
        </w:rPr>
        <w:t>5</w:t>
      </w:r>
      <w:r w:rsidRPr="005B4436">
        <w:rPr>
          <w:rFonts w:eastAsiaTheme="minorHAnsi"/>
          <w:bCs/>
          <w:sz w:val="24"/>
          <w:szCs w:val="24"/>
          <w:lang w:eastAsia="en-US"/>
        </w:rPr>
        <w:t xml:space="preserve">. </w:t>
      </w:r>
      <w:r>
        <w:rPr>
          <w:rFonts w:eastAsiaTheme="minorHAnsi"/>
          <w:bCs/>
          <w:sz w:val="24"/>
          <w:szCs w:val="24"/>
          <w:lang w:eastAsia="en-US"/>
        </w:rPr>
        <w:t>3</w:t>
      </w:r>
      <w:r w:rsidRPr="005B4436">
        <w:rPr>
          <w:rFonts w:eastAsiaTheme="minorHAnsi"/>
          <w:bCs/>
          <w:sz w:val="24"/>
          <w:szCs w:val="24"/>
          <w:lang w:eastAsia="en-US"/>
        </w:rPr>
        <w:t xml:space="preserve">. 2024 svým usnesením </w:t>
      </w:r>
      <w:r w:rsidRPr="005B4436">
        <w:rPr>
          <w:rFonts w:eastAsia="Calibri"/>
          <w:color w:val="000000"/>
          <w:sz w:val="24"/>
          <w:szCs w:val="24"/>
          <w:lang w:eastAsia="en-US"/>
        </w:rPr>
        <w:t>souhlasila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B4436">
        <w:rPr>
          <w:rFonts w:eastAsia="Calibri"/>
          <w:color w:val="000000"/>
          <w:sz w:val="24"/>
          <w:szCs w:val="24"/>
        </w:rPr>
        <w:t xml:space="preserve">s návrhem </w:t>
      </w:r>
      <w:r w:rsidRPr="005B4436">
        <w:rPr>
          <w:bCs/>
          <w:sz w:val="24"/>
          <w:szCs w:val="24"/>
        </w:rPr>
        <w:t>na záměr města prodat Pozemek</w:t>
      </w:r>
      <w:r>
        <w:rPr>
          <w:bCs/>
          <w:sz w:val="24"/>
          <w:szCs w:val="24"/>
        </w:rPr>
        <w:t>.</w:t>
      </w:r>
    </w:p>
    <w:p w14:paraId="6D1AD0D0" w14:textId="77777777" w:rsidR="005B4436" w:rsidRDefault="005B4436" w:rsidP="0091417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7EEB7A4D" w14:textId="77777777" w:rsidR="00053D4E" w:rsidRDefault="00053D4E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2ABFC71F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Shrnutí k bodu 2) usnesení</w:t>
      </w:r>
    </w:p>
    <w:p w14:paraId="1A46C083" w14:textId="4DC131DE" w:rsidR="00053D4E" w:rsidRDefault="00053D4E" w:rsidP="0091417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záměr prodeje pozemku parc.č. 4117/2, zahrada, o výměře 356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, k.ú. Slezská Ostrava, obec Ostrava, ve vlastnictví statutárního města Ostrava, svěřeného městskému obvodu Slezská Ostrava</w:t>
      </w:r>
      <w:r w:rsidR="00542F46">
        <w:rPr>
          <w:b/>
          <w:sz w:val="24"/>
          <w:szCs w:val="24"/>
        </w:rPr>
        <w:t>,</w:t>
      </w:r>
    </w:p>
    <w:p w14:paraId="275429AC" w14:textId="2EAC6C44" w:rsidR="00053D4E" w:rsidRDefault="00053D4E" w:rsidP="0091417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žadatel </w:t>
      </w:r>
      <w:r w:rsidR="00454416">
        <w:rPr>
          <w:b/>
          <w:sz w:val="24"/>
          <w:szCs w:val="24"/>
        </w:rPr>
        <w:t>xxxxxxxxxxxxxxxxxx</w:t>
      </w:r>
      <w:r w:rsidR="00542F46">
        <w:rPr>
          <w:b/>
          <w:sz w:val="24"/>
          <w:szCs w:val="24"/>
        </w:rPr>
        <w:t>,</w:t>
      </w:r>
    </w:p>
    <w:p w14:paraId="62CF7B48" w14:textId="1B22AA77" w:rsidR="00053D4E" w:rsidRDefault="00053D4E" w:rsidP="0091417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účelem užívání Pozemku jako zahrady</w:t>
      </w:r>
      <w:r w:rsidR="00542F46">
        <w:rPr>
          <w:b/>
          <w:sz w:val="24"/>
          <w:szCs w:val="24"/>
        </w:rPr>
        <w:t>.</w:t>
      </w:r>
    </w:p>
    <w:p w14:paraId="7F4414B0" w14:textId="77777777" w:rsidR="00053D4E" w:rsidRDefault="00053D4E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5DABFD3A" w14:textId="77777777" w:rsidR="005B4436" w:rsidRPr="005B4436" w:rsidRDefault="005B4436" w:rsidP="005B4436">
      <w:pPr>
        <w:jc w:val="both"/>
        <w:rPr>
          <w:b/>
          <w:bCs/>
          <w:sz w:val="24"/>
          <w:szCs w:val="24"/>
          <w:u w:val="single"/>
        </w:rPr>
      </w:pPr>
      <w:r w:rsidRPr="005B4436">
        <w:rPr>
          <w:b/>
          <w:bCs/>
          <w:sz w:val="24"/>
          <w:szCs w:val="24"/>
          <w:u w:val="single"/>
        </w:rPr>
        <w:t>Projednáno v radě města</w:t>
      </w:r>
    </w:p>
    <w:p w14:paraId="2A1E9554" w14:textId="77777777" w:rsidR="005B4436" w:rsidRPr="005B4436" w:rsidRDefault="005B4436" w:rsidP="005B4436">
      <w:pPr>
        <w:jc w:val="both"/>
        <w:rPr>
          <w:b/>
          <w:bCs/>
          <w:sz w:val="24"/>
          <w:szCs w:val="24"/>
          <w:u w:val="single"/>
        </w:rPr>
      </w:pPr>
      <w:r w:rsidRPr="005B4436">
        <w:rPr>
          <w:rFonts w:eastAsiaTheme="minorHAnsi"/>
          <w:bCs/>
          <w:sz w:val="24"/>
          <w:szCs w:val="24"/>
          <w:lang w:eastAsia="en-US"/>
        </w:rPr>
        <w:t xml:space="preserve">Rada města dne </w:t>
      </w:r>
      <w:r>
        <w:rPr>
          <w:rFonts w:eastAsiaTheme="minorHAnsi"/>
          <w:bCs/>
          <w:sz w:val="24"/>
          <w:szCs w:val="24"/>
          <w:lang w:eastAsia="en-US"/>
        </w:rPr>
        <w:t>5</w:t>
      </w:r>
      <w:r w:rsidRPr="005B4436">
        <w:rPr>
          <w:rFonts w:eastAsiaTheme="minorHAnsi"/>
          <w:bCs/>
          <w:sz w:val="24"/>
          <w:szCs w:val="24"/>
          <w:lang w:eastAsia="en-US"/>
        </w:rPr>
        <w:t xml:space="preserve">. </w:t>
      </w:r>
      <w:r>
        <w:rPr>
          <w:rFonts w:eastAsiaTheme="minorHAnsi"/>
          <w:bCs/>
          <w:sz w:val="24"/>
          <w:szCs w:val="24"/>
          <w:lang w:eastAsia="en-US"/>
        </w:rPr>
        <w:t>3</w:t>
      </w:r>
      <w:r w:rsidRPr="005B4436">
        <w:rPr>
          <w:rFonts w:eastAsiaTheme="minorHAnsi"/>
          <w:bCs/>
          <w:sz w:val="24"/>
          <w:szCs w:val="24"/>
          <w:lang w:eastAsia="en-US"/>
        </w:rPr>
        <w:t xml:space="preserve">. 2024 svým usnesením </w:t>
      </w:r>
      <w:r w:rsidRPr="005B4436">
        <w:rPr>
          <w:rFonts w:eastAsia="Calibri"/>
          <w:color w:val="000000"/>
          <w:sz w:val="24"/>
          <w:szCs w:val="24"/>
          <w:lang w:eastAsia="en-US"/>
        </w:rPr>
        <w:t>souhlasila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B4436">
        <w:rPr>
          <w:rFonts w:eastAsia="Calibri"/>
          <w:color w:val="000000"/>
          <w:sz w:val="24"/>
          <w:szCs w:val="24"/>
        </w:rPr>
        <w:t xml:space="preserve">s návrhem </w:t>
      </w:r>
      <w:r w:rsidRPr="005B4436">
        <w:rPr>
          <w:bCs/>
          <w:sz w:val="24"/>
          <w:szCs w:val="24"/>
        </w:rPr>
        <w:t>na záměr města prodat Pozemek</w:t>
      </w:r>
      <w:r>
        <w:rPr>
          <w:bCs/>
          <w:sz w:val="24"/>
          <w:szCs w:val="24"/>
        </w:rPr>
        <w:t>.</w:t>
      </w:r>
    </w:p>
    <w:p w14:paraId="6AD05B6E" w14:textId="77777777" w:rsidR="005B4436" w:rsidRDefault="005B4436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09D40F0E" w14:textId="77777777" w:rsidR="005B4436" w:rsidRDefault="005B4436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2E195BE2" w14:textId="77777777" w:rsidR="00053D4E" w:rsidRDefault="00053D4E" w:rsidP="00914171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1) usnesení</w:t>
      </w:r>
    </w:p>
    <w:p w14:paraId="1DE6C6A5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395F5DBE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</w:t>
      </w:r>
    </w:p>
    <w:p w14:paraId="1A9C0589" w14:textId="77777777" w:rsidR="00053D4E" w:rsidRDefault="00053D4E" w:rsidP="0091417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Záměr prodeje nemovité věci v k.ú. Slezská Ostrava, obec Ostrava, ve vlastnictví statutárního města Ostrava, svěřené městskému obvodu Slezská Ostrava. </w:t>
      </w:r>
    </w:p>
    <w:p w14:paraId="6E8D257E" w14:textId="77777777" w:rsidR="00053D4E" w:rsidRDefault="00053D4E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37E452FA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</w:t>
      </w:r>
    </w:p>
    <w:p w14:paraId="13E52509" w14:textId="6538E390" w:rsidR="00053D4E" w:rsidRPr="00914171" w:rsidRDefault="00053D4E" w:rsidP="00085F8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Pozemek parc.č. 1092/2, zast. plocha a nádvoří, o výměře 35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(dále též </w:t>
      </w:r>
      <w:r w:rsidRPr="00914171">
        <w:rPr>
          <w:b/>
          <w:bCs/>
          <w:sz w:val="24"/>
          <w:szCs w:val="24"/>
        </w:rPr>
        <w:t>„Pozemek“</w:t>
      </w:r>
      <w:r>
        <w:rPr>
          <w:sz w:val="24"/>
          <w:szCs w:val="24"/>
        </w:rPr>
        <w:t>).</w:t>
      </w:r>
    </w:p>
    <w:p w14:paraId="601B704C" w14:textId="77777777" w:rsidR="00704983" w:rsidRDefault="00704983" w:rsidP="00914171">
      <w:pPr>
        <w:spacing w:line="276" w:lineRule="auto"/>
        <w:jc w:val="both"/>
        <w:rPr>
          <w:sz w:val="24"/>
          <w:szCs w:val="24"/>
        </w:rPr>
      </w:pPr>
    </w:p>
    <w:p w14:paraId="6EAAF300" w14:textId="10E9826F" w:rsidR="00053D4E" w:rsidRDefault="00053D4E" w:rsidP="00914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se nachází u ulice Hýbnerova. Na pozemku se nachází stavba: bez čp/če, jiná stavba (stavba trafostanice), ve vlastnictví žadatele (viz příloha č. 1.1 </w:t>
      </w:r>
      <w:r w:rsidR="008C1B2E">
        <w:rPr>
          <w:sz w:val="24"/>
          <w:szCs w:val="24"/>
        </w:rPr>
        <w:t>a</w:t>
      </w:r>
      <w:r>
        <w:rPr>
          <w:sz w:val="24"/>
          <w:szCs w:val="24"/>
        </w:rPr>
        <w:t xml:space="preserve">ž 1.3). </w:t>
      </w:r>
    </w:p>
    <w:p w14:paraId="2F3935D2" w14:textId="77777777" w:rsidR="00053D4E" w:rsidRDefault="00053D4E" w:rsidP="00914171">
      <w:pPr>
        <w:spacing w:line="276" w:lineRule="auto"/>
        <w:jc w:val="both"/>
        <w:rPr>
          <w:color w:val="FF0000"/>
          <w:sz w:val="24"/>
          <w:szCs w:val="24"/>
        </w:rPr>
      </w:pPr>
    </w:p>
    <w:p w14:paraId="40D285A4" w14:textId="3E81251C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Žadatel </w:t>
      </w:r>
    </w:p>
    <w:p w14:paraId="675DC1F0" w14:textId="77777777" w:rsidR="00053D4E" w:rsidRDefault="00053D4E" w:rsidP="00914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stavby ČEZ Distribuce, a.s., IČO 247 29 035, sídlo Děčín – Děčín IV-Podmokly, Teplická 874/8, PSČ 40502 (viz příloha č. 1.4). </w:t>
      </w:r>
    </w:p>
    <w:p w14:paraId="12E5FA78" w14:textId="77777777" w:rsidR="00053D4E" w:rsidRDefault="00053D4E" w:rsidP="00914171">
      <w:pPr>
        <w:spacing w:line="276" w:lineRule="auto"/>
        <w:jc w:val="both"/>
        <w:rPr>
          <w:color w:val="FF0000"/>
          <w:sz w:val="24"/>
          <w:szCs w:val="24"/>
        </w:rPr>
      </w:pPr>
    </w:p>
    <w:p w14:paraId="1BC67EC0" w14:textId="77777777" w:rsidR="00053D4E" w:rsidRDefault="00053D4E" w:rsidP="00914171">
      <w:pPr>
        <w:pStyle w:val="Bezmezer"/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Účel</w:t>
      </w:r>
    </w:p>
    <w:p w14:paraId="28F94539" w14:textId="77777777" w:rsidR="00053D4E" w:rsidRDefault="00053D4E" w:rsidP="0091417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Sjednocení vlastnictví Pozemku a stavby.</w:t>
      </w:r>
    </w:p>
    <w:p w14:paraId="7DE15B65" w14:textId="77777777" w:rsidR="00053D4E" w:rsidRDefault="00053D4E" w:rsidP="00914171">
      <w:pPr>
        <w:spacing w:line="276" w:lineRule="auto"/>
        <w:jc w:val="both"/>
        <w:rPr>
          <w:bCs/>
          <w:sz w:val="24"/>
          <w:szCs w:val="24"/>
        </w:rPr>
      </w:pPr>
    </w:p>
    <w:p w14:paraId="19ADC55E" w14:textId="77777777" w:rsidR="005B4436" w:rsidRDefault="005B4436" w:rsidP="00914171">
      <w:pPr>
        <w:spacing w:line="276" w:lineRule="auto"/>
        <w:jc w:val="both"/>
        <w:rPr>
          <w:bCs/>
          <w:sz w:val="24"/>
          <w:szCs w:val="24"/>
        </w:rPr>
      </w:pPr>
    </w:p>
    <w:p w14:paraId="497C1AAA" w14:textId="6E666E0F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Informace</w:t>
      </w:r>
    </w:p>
    <w:p w14:paraId="3917D808" w14:textId="77777777" w:rsidR="00053D4E" w:rsidRDefault="00053D4E" w:rsidP="0091417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Dle sdělení příslušného městského obvodu je Pozemek žadatelem užíván bezesmluvně. </w:t>
      </w:r>
      <w:r>
        <w:rPr>
          <w:bCs/>
          <w:sz w:val="24"/>
          <w:szCs w:val="24"/>
        </w:rPr>
        <w:br/>
        <w:t xml:space="preserve">Pro informaci uvádíme, že v případě, že zastupitelstvo města rozhodne o záměru prodeje, odbor majetkový příslušnému městskému obvodu písemně sdělí, že má v kupní smlouvě ošetřit </w:t>
      </w:r>
      <w:r>
        <w:rPr>
          <w:bCs/>
          <w:sz w:val="24"/>
          <w:szCs w:val="24"/>
        </w:rPr>
        <w:br/>
        <w:t xml:space="preserve">i bezesmluvní užívání Pozemku.  </w:t>
      </w:r>
    </w:p>
    <w:p w14:paraId="62C77070" w14:textId="77777777" w:rsidR="00053D4E" w:rsidRDefault="00053D4E" w:rsidP="00914171">
      <w:pPr>
        <w:spacing w:line="276" w:lineRule="auto"/>
        <w:jc w:val="both"/>
        <w:rPr>
          <w:color w:val="FF0000"/>
          <w:sz w:val="24"/>
          <w:szCs w:val="24"/>
        </w:rPr>
      </w:pPr>
    </w:p>
    <w:p w14:paraId="39904EC5" w14:textId="77777777" w:rsidR="00542F46" w:rsidRDefault="00542F46" w:rsidP="00914171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1831681C" w14:textId="1BF24D68" w:rsidR="00053D4E" w:rsidRDefault="00053D4E" w:rsidP="00914171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3A73B178" w14:textId="15C970BC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Zastupitelstvo městského obvodu Slezská Ostrava –</w:t>
      </w:r>
      <w:r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>vydalo</w:t>
      </w:r>
      <w:r>
        <w:rPr>
          <w:rFonts w:ascii="Times New Roman" w:hAnsi="Times New Roman"/>
          <w:b/>
          <w:bCs/>
          <w:szCs w:val="24"/>
        </w:rPr>
        <w:t xml:space="preserve"> souhlasné </w:t>
      </w:r>
      <w:r>
        <w:rPr>
          <w:rFonts w:ascii="Times New Roman" w:hAnsi="Times New Roman"/>
          <w:szCs w:val="24"/>
        </w:rPr>
        <w:t>stanovisko k prodeji Pozemku</w:t>
      </w:r>
      <w:r w:rsidR="00085F87">
        <w:rPr>
          <w:rFonts w:ascii="Times New Roman" w:hAnsi="Times New Roman"/>
          <w:szCs w:val="24"/>
        </w:rPr>
        <w:t xml:space="preserve"> (viz příloha č. 1/5)</w:t>
      </w:r>
      <w:r>
        <w:rPr>
          <w:rFonts w:ascii="Times New Roman" w:hAnsi="Times New Roman"/>
          <w:szCs w:val="24"/>
        </w:rPr>
        <w:t xml:space="preserve">. </w:t>
      </w:r>
    </w:p>
    <w:p w14:paraId="036C2463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color w:val="FF0000"/>
          <w:szCs w:val="24"/>
        </w:rPr>
      </w:pPr>
    </w:p>
    <w:p w14:paraId="66BC8AA2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Odbor územního plánování a stavebního řádu – </w:t>
      </w:r>
      <w:r>
        <w:rPr>
          <w:rFonts w:ascii="Times New Roman" w:hAnsi="Times New Roman"/>
          <w:szCs w:val="24"/>
        </w:rPr>
        <w:t xml:space="preserve">dle Územního plánu Ostravy je Pozemek součástí plochy se způsobem využití „Bydlení v rodinných domech“. OÚPaSŘ </w:t>
      </w:r>
      <w:r>
        <w:rPr>
          <w:rFonts w:ascii="Times New Roman" w:hAnsi="Times New Roman"/>
          <w:b/>
          <w:bCs/>
          <w:szCs w:val="24"/>
        </w:rPr>
        <w:t>nemá</w:t>
      </w:r>
      <w:r>
        <w:rPr>
          <w:rFonts w:ascii="Times New Roman" w:hAnsi="Times New Roman"/>
          <w:szCs w:val="24"/>
        </w:rPr>
        <w:t xml:space="preserve"> k prodeji Pozemku </w:t>
      </w:r>
      <w:r>
        <w:rPr>
          <w:rFonts w:ascii="Times New Roman" w:hAnsi="Times New Roman"/>
          <w:b/>
          <w:bCs/>
          <w:szCs w:val="24"/>
        </w:rPr>
        <w:t xml:space="preserve">námitek. </w:t>
      </w:r>
    </w:p>
    <w:p w14:paraId="6A1F4A2E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color w:val="FF0000"/>
          <w:szCs w:val="24"/>
        </w:rPr>
      </w:pPr>
    </w:p>
    <w:p w14:paraId="4D6DC50A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Odbor strategického rozvoje, odbor investiční– </w:t>
      </w:r>
      <w:r>
        <w:rPr>
          <w:rFonts w:ascii="Times New Roman" w:hAnsi="Times New Roman"/>
          <w:b/>
          <w:bCs/>
          <w:szCs w:val="24"/>
        </w:rPr>
        <w:t>nemají námitek</w:t>
      </w:r>
      <w:r>
        <w:rPr>
          <w:rFonts w:ascii="Times New Roman" w:hAnsi="Times New Roman"/>
          <w:szCs w:val="24"/>
        </w:rPr>
        <w:t xml:space="preserve"> k prodeji Pozemku. </w:t>
      </w:r>
    </w:p>
    <w:p w14:paraId="072CF3EB" w14:textId="77777777" w:rsidR="00053D4E" w:rsidRDefault="00053D4E" w:rsidP="00914171">
      <w:pPr>
        <w:spacing w:line="276" w:lineRule="auto"/>
        <w:jc w:val="both"/>
        <w:rPr>
          <w:color w:val="FF0000"/>
          <w:sz w:val="24"/>
          <w:szCs w:val="24"/>
        </w:rPr>
      </w:pPr>
    </w:p>
    <w:p w14:paraId="62962555" w14:textId="77777777" w:rsidR="00053D4E" w:rsidRPr="003722B6" w:rsidRDefault="00053D4E" w:rsidP="00914171">
      <w:pPr>
        <w:spacing w:line="276" w:lineRule="auto"/>
        <w:jc w:val="both"/>
        <w:rPr>
          <w:sz w:val="24"/>
          <w:szCs w:val="24"/>
        </w:rPr>
      </w:pPr>
      <w:r w:rsidRPr="003722B6">
        <w:rPr>
          <w:sz w:val="24"/>
          <w:szCs w:val="24"/>
        </w:rPr>
        <w:t>S ohledem na charakter materiálu nebyla odborem majetkovým vyžadována stanoviska dalších odvětvových odborů ani MAPPA, p.o.</w:t>
      </w:r>
    </w:p>
    <w:p w14:paraId="3523191A" w14:textId="77777777" w:rsidR="00053D4E" w:rsidRDefault="00053D4E" w:rsidP="00914171">
      <w:pPr>
        <w:spacing w:line="276" w:lineRule="auto"/>
        <w:jc w:val="both"/>
        <w:rPr>
          <w:color w:val="FF0000"/>
          <w:sz w:val="24"/>
          <w:szCs w:val="24"/>
        </w:rPr>
      </w:pPr>
    </w:p>
    <w:p w14:paraId="35206AFA" w14:textId="67A5940B" w:rsidR="00053D4E" w:rsidRDefault="003722B6" w:rsidP="00914171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Inženýrské sítě</w:t>
      </w:r>
    </w:p>
    <w:p w14:paraId="37B4D13D" w14:textId="77777777" w:rsidR="00053D4E" w:rsidRDefault="00053D4E" w:rsidP="00914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Dle sdělení příslušného městského obvodu je pozemek zatížen inženýrskými sítěmi, jejichž existence není v katastru nemovitostí vedena jako věcné břemeno (služebnost), a to podzemním vedením nízkého napětí a podzemním vedením vysokého napětí (vlastník ČEZ Distribuce, a.s.).</w:t>
      </w:r>
    </w:p>
    <w:p w14:paraId="5C31DCA4" w14:textId="77777777" w:rsidR="00053D4E" w:rsidRPr="003722B6" w:rsidRDefault="00053D4E" w:rsidP="00914171">
      <w:pPr>
        <w:spacing w:line="276" w:lineRule="auto"/>
        <w:jc w:val="both"/>
        <w:rPr>
          <w:sz w:val="24"/>
          <w:szCs w:val="24"/>
        </w:rPr>
      </w:pPr>
    </w:p>
    <w:p w14:paraId="7FEA6D0B" w14:textId="77777777" w:rsidR="00053D4E" w:rsidRPr="005B4436" w:rsidRDefault="00053D4E" w:rsidP="005B4436">
      <w:pPr>
        <w:jc w:val="both"/>
        <w:rPr>
          <w:b/>
          <w:bCs/>
          <w:sz w:val="24"/>
          <w:szCs w:val="24"/>
          <w:u w:val="single"/>
        </w:rPr>
      </w:pPr>
      <w:r w:rsidRPr="005B4436">
        <w:rPr>
          <w:b/>
          <w:bCs/>
          <w:sz w:val="24"/>
          <w:szCs w:val="24"/>
          <w:u w:val="single"/>
        </w:rPr>
        <w:t>Příslušnost rozhodování</w:t>
      </w:r>
    </w:p>
    <w:p w14:paraId="5F664DA8" w14:textId="77777777" w:rsidR="00053D4E" w:rsidRPr="005B4436" w:rsidRDefault="00053D4E" w:rsidP="005B4436">
      <w:pPr>
        <w:jc w:val="both"/>
        <w:rPr>
          <w:sz w:val="24"/>
          <w:szCs w:val="24"/>
        </w:rPr>
      </w:pPr>
      <w:r w:rsidRPr="005B4436">
        <w:rPr>
          <w:sz w:val="24"/>
          <w:szCs w:val="24"/>
        </w:rPr>
        <w:t xml:space="preserve">V případě, že zastupitelstvo města rozhodne o záměru prodeje, bude dle čl. 7 odst. (3) písm. b) obecně závazné vyhlášky č. 10/2022, Statutu města Ostravy, ve znění pozdějších změn a doplňků, o prodeji rozhodovat zastupitelstvo městského obvodu Slezská Ostrava. </w:t>
      </w:r>
    </w:p>
    <w:p w14:paraId="72BE203D" w14:textId="77777777" w:rsidR="00053D4E" w:rsidRPr="005B4436" w:rsidRDefault="00053D4E" w:rsidP="005B4436">
      <w:pPr>
        <w:jc w:val="both"/>
        <w:rPr>
          <w:i/>
          <w:iCs/>
          <w:sz w:val="24"/>
          <w:szCs w:val="24"/>
        </w:rPr>
      </w:pPr>
    </w:p>
    <w:p w14:paraId="5C79BF17" w14:textId="77777777" w:rsidR="005B4436" w:rsidRPr="005B4436" w:rsidRDefault="005B4436" w:rsidP="005B4436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5B4436">
        <w:rPr>
          <w:b/>
          <w:bCs/>
          <w:sz w:val="24"/>
          <w:szCs w:val="24"/>
          <w:u w:val="single"/>
        </w:rPr>
        <w:t>Upozornění</w:t>
      </w:r>
      <w:r w:rsidRPr="005B4436">
        <w:rPr>
          <w:b/>
          <w:bCs/>
          <w:sz w:val="24"/>
          <w:szCs w:val="24"/>
          <w:u w:val="single"/>
        </w:rPr>
        <w:br/>
      </w:r>
      <w:r w:rsidRPr="005B4436">
        <w:rPr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0C1DC6E2" w14:textId="77777777" w:rsidR="00053D4E" w:rsidRPr="005B4436" w:rsidRDefault="00053D4E" w:rsidP="005B4436">
      <w:pPr>
        <w:jc w:val="both"/>
        <w:rPr>
          <w:b/>
          <w:bCs/>
          <w:color w:val="FF0000"/>
          <w:sz w:val="24"/>
          <w:szCs w:val="24"/>
          <w:u w:val="single"/>
        </w:rPr>
      </w:pPr>
    </w:p>
    <w:p w14:paraId="67B3B197" w14:textId="77777777" w:rsidR="005B4436" w:rsidRDefault="005B4436" w:rsidP="00914171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6D638A4B" w14:textId="6EF92956" w:rsidR="00053D4E" w:rsidRDefault="00053D4E" w:rsidP="00914171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2) usnesení</w:t>
      </w:r>
    </w:p>
    <w:p w14:paraId="1EBD46F1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5E573EE0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</w:t>
      </w:r>
    </w:p>
    <w:p w14:paraId="54140179" w14:textId="77777777" w:rsidR="00053D4E" w:rsidRDefault="00053D4E" w:rsidP="0091417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Záměr prodeje nemovité věci v k.ú. Slezská Ostrava, obec Ostrava, ve vlastnictví statutárního města Ostrava, svěřené městskému obvodu Slezská Ostrava. </w:t>
      </w:r>
    </w:p>
    <w:p w14:paraId="1E896097" w14:textId="77777777" w:rsidR="00053D4E" w:rsidRDefault="00053D4E" w:rsidP="0091417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14:paraId="174B4E56" w14:textId="77777777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</w:t>
      </w:r>
    </w:p>
    <w:p w14:paraId="3B4BB4BD" w14:textId="77777777" w:rsidR="00085F87" w:rsidRDefault="00053D4E" w:rsidP="00085F8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Pozemek parc.č. 4117/2, zahrada, o výměře 356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(dále též </w:t>
      </w:r>
      <w:r w:rsidRPr="00914171">
        <w:rPr>
          <w:b/>
          <w:bCs/>
          <w:sz w:val="24"/>
          <w:szCs w:val="24"/>
        </w:rPr>
        <w:t>„Pozemek“</w:t>
      </w:r>
      <w:r>
        <w:rPr>
          <w:sz w:val="24"/>
          <w:szCs w:val="24"/>
        </w:rPr>
        <w:t>).</w:t>
      </w:r>
    </w:p>
    <w:p w14:paraId="534C256A" w14:textId="77777777" w:rsidR="00704983" w:rsidRDefault="00704983" w:rsidP="00085F87">
      <w:pPr>
        <w:spacing w:line="276" w:lineRule="auto"/>
        <w:jc w:val="both"/>
        <w:rPr>
          <w:sz w:val="24"/>
          <w:szCs w:val="24"/>
        </w:rPr>
      </w:pPr>
    </w:p>
    <w:p w14:paraId="0FEC2823" w14:textId="17AFEE0D" w:rsidR="00053D4E" w:rsidRDefault="00053D4E" w:rsidP="00085F8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Pozemek se nachází poblíž ulice Počáteční (viz příloha č. 2.1 a 2.2). </w:t>
      </w:r>
    </w:p>
    <w:p w14:paraId="724A3877" w14:textId="77777777" w:rsidR="00704983" w:rsidRDefault="00704983" w:rsidP="0091417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0AF6E1BB" w14:textId="2B44324B" w:rsidR="00053D4E" w:rsidRDefault="00053D4E" w:rsidP="0091417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Žadatel </w:t>
      </w:r>
    </w:p>
    <w:p w14:paraId="3C3E834C" w14:textId="629FAB67" w:rsidR="00053D4E" w:rsidRDefault="00454416" w:rsidP="00914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xxxxxxxxxxxxxxxxxxxxxxxxxxxxxxxxxxxxx</w:t>
      </w:r>
      <w:r w:rsidR="00053D4E">
        <w:rPr>
          <w:sz w:val="24"/>
          <w:szCs w:val="24"/>
        </w:rPr>
        <w:t xml:space="preserve"> prostřednictvím městského obvodu Slezská Ostrava (viz příloha č. 2.3). </w:t>
      </w:r>
    </w:p>
    <w:p w14:paraId="57F753CB" w14:textId="77777777" w:rsidR="00704983" w:rsidRDefault="00704983" w:rsidP="00914171">
      <w:pPr>
        <w:pStyle w:val="Bezmezer"/>
        <w:spacing w:line="276" w:lineRule="auto"/>
        <w:rPr>
          <w:b/>
          <w:bCs/>
          <w:sz w:val="24"/>
          <w:szCs w:val="24"/>
          <w:u w:val="single"/>
        </w:rPr>
      </w:pPr>
    </w:p>
    <w:p w14:paraId="3CF12F83" w14:textId="2465298A" w:rsidR="00053D4E" w:rsidRDefault="00053D4E" w:rsidP="00914171">
      <w:pPr>
        <w:pStyle w:val="Bezmezer"/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Účel</w:t>
      </w:r>
    </w:p>
    <w:p w14:paraId="0BB87688" w14:textId="77777777" w:rsidR="00053D4E" w:rsidRDefault="00053D4E" w:rsidP="00914171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Užívání Pozemku jako zahrada.</w:t>
      </w:r>
    </w:p>
    <w:p w14:paraId="3EA7ECE3" w14:textId="77777777" w:rsidR="00053D4E" w:rsidRDefault="00053D4E" w:rsidP="00914171">
      <w:pPr>
        <w:pStyle w:val="Bezmezer"/>
        <w:spacing w:line="276" w:lineRule="auto"/>
        <w:jc w:val="both"/>
        <w:rPr>
          <w:sz w:val="24"/>
          <w:szCs w:val="24"/>
        </w:rPr>
      </w:pPr>
    </w:p>
    <w:p w14:paraId="4B37A41E" w14:textId="77777777" w:rsidR="00053D4E" w:rsidRDefault="00053D4E" w:rsidP="00914171">
      <w:pPr>
        <w:pStyle w:val="Bezmezer"/>
        <w:spacing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Informace</w:t>
      </w:r>
    </w:p>
    <w:p w14:paraId="30A00311" w14:textId="77777777" w:rsidR="00053D4E" w:rsidRDefault="00053D4E" w:rsidP="00914171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Pozemek již jako zahradu užívá, a to na základě Nájemní smlouvy, uzavřené dne </w:t>
      </w:r>
      <w:r>
        <w:rPr>
          <w:sz w:val="24"/>
          <w:szCs w:val="24"/>
        </w:rPr>
        <w:br/>
        <w:t>28. 6. 2023 s městským obvodem Slezská Ostrava. Nájemní smlouva je uzavřena na dobu neurčitou, za nájemné ve výši 3.560 Kč/rok, tj. 10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/rok. </w:t>
      </w:r>
    </w:p>
    <w:p w14:paraId="05A279CC" w14:textId="77777777" w:rsidR="00053D4E" w:rsidRDefault="00053D4E" w:rsidP="00914171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452739B0" w14:textId="77777777" w:rsidR="00053D4E" w:rsidRDefault="00053D4E" w:rsidP="00914171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0CDCDFB8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Zastupitelstvo městského obvodu Slezská Ostrava – </w:t>
      </w:r>
      <w:r>
        <w:rPr>
          <w:rFonts w:ascii="Times New Roman" w:hAnsi="Times New Roman"/>
          <w:szCs w:val="24"/>
        </w:rPr>
        <w:t xml:space="preserve">vydalo </w:t>
      </w:r>
      <w:r>
        <w:rPr>
          <w:rFonts w:ascii="Times New Roman" w:hAnsi="Times New Roman"/>
          <w:b/>
          <w:bCs/>
          <w:szCs w:val="24"/>
        </w:rPr>
        <w:t>souhlasné stanovisko</w:t>
      </w:r>
      <w:r>
        <w:rPr>
          <w:rFonts w:ascii="Times New Roman" w:hAnsi="Times New Roman"/>
          <w:szCs w:val="24"/>
        </w:rPr>
        <w:t xml:space="preserve"> k prodeji Pozemku.  </w:t>
      </w:r>
    </w:p>
    <w:p w14:paraId="107F53F6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color w:val="FF0000"/>
          <w:szCs w:val="24"/>
        </w:rPr>
      </w:pPr>
    </w:p>
    <w:p w14:paraId="7FC4CE18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Odbor územního plánování a stavebního řádu – </w:t>
      </w:r>
      <w:r>
        <w:rPr>
          <w:rFonts w:ascii="Times New Roman" w:hAnsi="Times New Roman"/>
          <w:szCs w:val="24"/>
        </w:rPr>
        <w:t xml:space="preserve">dle Územního plánu Ostravy je Pozemek součástí plochy se způsobem využití „Bydlení v rodinných domech“. OÚPaSŘ </w:t>
      </w:r>
      <w:r>
        <w:rPr>
          <w:rFonts w:ascii="Times New Roman" w:hAnsi="Times New Roman"/>
          <w:b/>
          <w:bCs/>
          <w:szCs w:val="24"/>
        </w:rPr>
        <w:t>nemá</w:t>
      </w:r>
      <w:r>
        <w:rPr>
          <w:rFonts w:ascii="Times New Roman" w:hAnsi="Times New Roman"/>
          <w:szCs w:val="24"/>
        </w:rPr>
        <w:t xml:space="preserve"> k prodeji Pozemku </w:t>
      </w:r>
      <w:r>
        <w:rPr>
          <w:rFonts w:ascii="Times New Roman" w:hAnsi="Times New Roman"/>
          <w:b/>
          <w:bCs/>
          <w:szCs w:val="24"/>
        </w:rPr>
        <w:t>námitek.</w:t>
      </w:r>
      <w:r>
        <w:rPr>
          <w:rFonts w:ascii="Times New Roman" w:hAnsi="Times New Roman"/>
          <w:szCs w:val="24"/>
        </w:rPr>
        <w:t xml:space="preserve">  </w:t>
      </w:r>
    </w:p>
    <w:p w14:paraId="3C2364BB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34DC3712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Odbor strategického rozvoje, odbor investiční– </w:t>
      </w:r>
      <w:r>
        <w:rPr>
          <w:rFonts w:ascii="Times New Roman" w:hAnsi="Times New Roman"/>
          <w:b/>
          <w:bCs/>
          <w:szCs w:val="24"/>
        </w:rPr>
        <w:t>nemají námitek</w:t>
      </w:r>
      <w:r>
        <w:rPr>
          <w:rFonts w:ascii="Times New Roman" w:hAnsi="Times New Roman"/>
          <w:szCs w:val="24"/>
        </w:rPr>
        <w:t xml:space="preserve"> k prodeji Pozemku. </w:t>
      </w:r>
    </w:p>
    <w:p w14:paraId="7F397EE8" w14:textId="77777777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i/>
          <w:iCs/>
          <w:color w:val="FF0000"/>
          <w:szCs w:val="24"/>
        </w:rPr>
      </w:pPr>
    </w:p>
    <w:p w14:paraId="5BC69486" w14:textId="32306070" w:rsidR="00053D4E" w:rsidRDefault="00053D4E" w:rsidP="00914171">
      <w:pPr>
        <w:pStyle w:val="mmoradkovani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MAPPA, p.o. – </w:t>
      </w:r>
      <w:r w:rsidR="00542F46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 prodeji Pozemku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nemá námitek.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</w:p>
    <w:p w14:paraId="70572173" w14:textId="77777777" w:rsidR="00053D4E" w:rsidRDefault="00053D4E" w:rsidP="00914171">
      <w:pPr>
        <w:pStyle w:val="mmoradkovani"/>
        <w:tabs>
          <w:tab w:val="left" w:pos="9072"/>
        </w:tabs>
        <w:spacing w:line="276" w:lineRule="auto"/>
        <w:jc w:val="both"/>
        <w:rPr>
          <w:rFonts w:ascii="Times New Roman" w:hAnsi="Times New Roman"/>
          <w:b/>
          <w:bCs/>
          <w:color w:val="FF0000"/>
          <w:u w:val="single"/>
        </w:rPr>
      </w:pPr>
    </w:p>
    <w:p w14:paraId="59AB3515" w14:textId="0A53B6B8" w:rsidR="00053D4E" w:rsidRDefault="003722B6" w:rsidP="00914171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Inženýrské sítě</w:t>
      </w:r>
    </w:p>
    <w:p w14:paraId="18204DA8" w14:textId="29164E5B" w:rsidR="00053D4E" w:rsidRDefault="00053D4E" w:rsidP="00914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Dle sdělení příslušného městského obvodu je pozemek zatížen inženýrskými sítěmi, jejichž existence není v katastru nemovitostí vedena jako věcné břemeno (služebnost), a to podzemním a</w:t>
      </w:r>
      <w:r w:rsidR="003722B6">
        <w:rPr>
          <w:sz w:val="24"/>
          <w:szCs w:val="24"/>
        </w:rPr>
        <w:t> </w:t>
      </w:r>
      <w:r>
        <w:rPr>
          <w:sz w:val="24"/>
          <w:szCs w:val="24"/>
        </w:rPr>
        <w:t>nadzemním vedením nízkého napětí (vlastník ČEZ Distribuce, a.s.).</w:t>
      </w:r>
    </w:p>
    <w:p w14:paraId="71ED3094" w14:textId="77777777" w:rsidR="005B4436" w:rsidRPr="005B4436" w:rsidRDefault="005B4436" w:rsidP="005B4436">
      <w:pPr>
        <w:keepNext/>
        <w:jc w:val="both"/>
        <w:outlineLvl w:val="2"/>
        <w:rPr>
          <w:b/>
          <w:bCs/>
          <w:sz w:val="24"/>
          <w:szCs w:val="24"/>
          <w:u w:val="single"/>
        </w:rPr>
      </w:pPr>
    </w:p>
    <w:p w14:paraId="336D8445" w14:textId="77777777" w:rsidR="005B4436" w:rsidRPr="005B4436" w:rsidRDefault="005B4436" w:rsidP="005B4436">
      <w:pPr>
        <w:jc w:val="both"/>
        <w:rPr>
          <w:b/>
          <w:bCs/>
          <w:sz w:val="24"/>
          <w:szCs w:val="24"/>
          <w:u w:val="single"/>
        </w:rPr>
      </w:pPr>
      <w:r w:rsidRPr="005B4436">
        <w:rPr>
          <w:b/>
          <w:bCs/>
          <w:sz w:val="24"/>
          <w:szCs w:val="24"/>
          <w:u w:val="single"/>
        </w:rPr>
        <w:t>Příslušnost rozhodování</w:t>
      </w:r>
    </w:p>
    <w:p w14:paraId="0B782835" w14:textId="77777777" w:rsidR="005B4436" w:rsidRPr="005B4436" w:rsidRDefault="005B4436" w:rsidP="005B4436">
      <w:pPr>
        <w:jc w:val="both"/>
        <w:rPr>
          <w:sz w:val="24"/>
          <w:szCs w:val="24"/>
        </w:rPr>
      </w:pPr>
      <w:r w:rsidRPr="005B4436">
        <w:rPr>
          <w:sz w:val="24"/>
          <w:szCs w:val="24"/>
        </w:rPr>
        <w:t xml:space="preserve">V případě, že zastupitelstvo města rozhodne o záměru prodeje, bude dle čl. 7 odst. (3) písm. b) obecně závazné vyhlášky č. 10/2022, Statutu města Ostravy, ve znění pozdějších změn a doplňků, o prodeji rozhodovat zastupitelstvo městského obvodu Slezská Ostrava. </w:t>
      </w:r>
    </w:p>
    <w:p w14:paraId="1BAB2444" w14:textId="77777777" w:rsidR="005B4436" w:rsidRPr="005B4436" w:rsidRDefault="005B4436" w:rsidP="005B4436">
      <w:pPr>
        <w:jc w:val="both"/>
        <w:rPr>
          <w:sz w:val="24"/>
          <w:szCs w:val="24"/>
        </w:rPr>
      </w:pPr>
    </w:p>
    <w:p w14:paraId="0F9B0239" w14:textId="77777777" w:rsidR="005B4436" w:rsidRPr="005B4436" w:rsidRDefault="005B4436" w:rsidP="005B4436">
      <w:pPr>
        <w:jc w:val="both"/>
        <w:rPr>
          <w:color w:val="000000" w:themeColor="text1"/>
          <w:sz w:val="24"/>
          <w:szCs w:val="24"/>
        </w:rPr>
      </w:pPr>
      <w:r w:rsidRPr="005B4436">
        <w:rPr>
          <w:b/>
          <w:bCs/>
          <w:sz w:val="24"/>
          <w:szCs w:val="24"/>
          <w:u w:val="single"/>
        </w:rPr>
        <w:t>Upozornění</w:t>
      </w:r>
      <w:r w:rsidRPr="005B4436">
        <w:rPr>
          <w:sz w:val="24"/>
          <w:szCs w:val="24"/>
        </w:rPr>
        <w:br/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01ECACCE" w14:textId="77777777" w:rsidR="002969AB" w:rsidRPr="005B4436" w:rsidRDefault="002969AB" w:rsidP="005B4436">
      <w:pPr>
        <w:jc w:val="both"/>
        <w:rPr>
          <w:sz w:val="24"/>
          <w:szCs w:val="24"/>
        </w:rPr>
      </w:pPr>
    </w:p>
    <w:sectPr w:rsidR="002969AB" w:rsidRPr="005B4436" w:rsidSect="00A159EF">
      <w:footerReference w:type="default" r:id="rId7"/>
      <w:type w:val="continuous"/>
      <w:pgSz w:w="11906" w:h="16838" w:code="9"/>
      <w:pgMar w:top="1418" w:right="1106" w:bottom="851" w:left="1260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E185" w14:textId="77777777" w:rsidR="00A159EF" w:rsidRDefault="00A159EF" w:rsidP="00914171">
      <w:r>
        <w:separator/>
      </w:r>
    </w:p>
  </w:endnote>
  <w:endnote w:type="continuationSeparator" w:id="0">
    <w:p w14:paraId="078B2D9F" w14:textId="77777777" w:rsidR="00A159EF" w:rsidRDefault="00A159EF" w:rsidP="009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827701"/>
      <w:docPartObj>
        <w:docPartGallery w:val="Page Numbers (Bottom of Page)"/>
        <w:docPartUnique/>
      </w:docPartObj>
    </w:sdtPr>
    <w:sdtEndPr/>
    <w:sdtContent>
      <w:p w14:paraId="093C0B69" w14:textId="245692AC" w:rsidR="00914171" w:rsidRDefault="009141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331E2FF" w14:textId="27EB4ED5" w:rsidR="00914171" w:rsidRDefault="00454416" w:rsidP="00914171">
        <w:pPr>
          <w:pStyle w:val="Zpat"/>
        </w:pPr>
      </w:p>
    </w:sdtContent>
  </w:sdt>
  <w:p w14:paraId="6DD35CCA" w14:textId="77777777" w:rsidR="00914171" w:rsidRDefault="00914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2D37" w14:textId="77777777" w:rsidR="00A159EF" w:rsidRDefault="00A159EF" w:rsidP="00914171">
      <w:r>
        <w:separator/>
      </w:r>
    </w:p>
  </w:footnote>
  <w:footnote w:type="continuationSeparator" w:id="0">
    <w:p w14:paraId="3B922AC7" w14:textId="77777777" w:rsidR="00A159EF" w:rsidRDefault="00A159EF" w:rsidP="009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954"/>
    <w:multiLevelType w:val="hybridMultilevel"/>
    <w:tmpl w:val="CD941AAA"/>
    <w:lvl w:ilvl="0" w:tplc="DFBA9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8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E"/>
    <w:rsid w:val="00053D4E"/>
    <w:rsid w:val="00085F87"/>
    <w:rsid w:val="002969AB"/>
    <w:rsid w:val="003722B6"/>
    <w:rsid w:val="00413618"/>
    <w:rsid w:val="0044217A"/>
    <w:rsid w:val="00454416"/>
    <w:rsid w:val="004667CE"/>
    <w:rsid w:val="00542F46"/>
    <w:rsid w:val="005B4436"/>
    <w:rsid w:val="00704983"/>
    <w:rsid w:val="007159B0"/>
    <w:rsid w:val="007C35C0"/>
    <w:rsid w:val="0080141B"/>
    <w:rsid w:val="008805F1"/>
    <w:rsid w:val="008C1B2E"/>
    <w:rsid w:val="00914171"/>
    <w:rsid w:val="00A159EF"/>
    <w:rsid w:val="00C42E3B"/>
    <w:rsid w:val="00E96FBB"/>
    <w:rsid w:val="00F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AAF4"/>
  <w15:chartTrackingRefBased/>
  <w15:docId w15:val="{18214518-5F6D-4078-9B50-0BFC1F2B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D4E"/>
    <w:pPr>
      <w:spacing w:after="0" w:line="240" w:lineRule="auto"/>
    </w:pPr>
    <w:rPr>
      <w:rFonts w:ascii="Times New Roman" w:eastAsia="Times New Roman" w:hAnsi="Times New Roman" w:cs="Times New Roman"/>
      <w:kern w:val="0"/>
      <w:szCs w:val="1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53D4E"/>
    <w:pPr>
      <w:keepNext/>
      <w:jc w:val="both"/>
      <w:outlineLvl w:val="2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53D4E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53D4E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53D4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053D4E"/>
    <w:pPr>
      <w:spacing w:after="0" w:line="240" w:lineRule="auto"/>
    </w:pPr>
    <w:rPr>
      <w:rFonts w:ascii="Times New Roman" w:eastAsia="Times New Roman" w:hAnsi="Times New Roman" w:cs="Times New Roman"/>
      <w:kern w:val="0"/>
      <w:szCs w:val="1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53D4E"/>
    <w:pPr>
      <w:ind w:left="720"/>
      <w:contextualSpacing/>
    </w:pPr>
  </w:style>
  <w:style w:type="paragraph" w:customStyle="1" w:styleId="mmoradkovani">
    <w:name w:val="_mmo_radkovani"/>
    <w:basedOn w:val="Normln"/>
    <w:rsid w:val="00053D4E"/>
    <w:pPr>
      <w:spacing w:line="360" w:lineRule="auto"/>
    </w:pPr>
    <w:rPr>
      <w:rFonts w:ascii="Courier New" w:hAnsi="Courier New"/>
      <w:sz w:val="24"/>
      <w:szCs w:val="20"/>
    </w:rPr>
  </w:style>
  <w:style w:type="paragraph" w:customStyle="1" w:styleId="mmozprava">
    <w:name w:val="_mmo_zprava"/>
    <w:next w:val="mmoradkovani"/>
    <w:rsid w:val="00053D4E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14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171"/>
    <w:rPr>
      <w:rFonts w:ascii="Times New Roman" w:eastAsia="Times New Roman" w:hAnsi="Times New Roman" w:cs="Times New Roman"/>
      <w:kern w:val="0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14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171"/>
    <w:rPr>
      <w:rFonts w:ascii="Times New Roman" w:eastAsia="Times New Roman" w:hAnsi="Times New Roman" w:cs="Times New Roman"/>
      <w:kern w:val="0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5</cp:revision>
  <cp:lastPrinted>2024-02-28T08:16:00Z</cp:lastPrinted>
  <dcterms:created xsi:type="dcterms:W3CDTF">2024-03-05T10:16:00Z</dcterms:created>
  <dcterms:modified xsi:type="dcterms:W3CDTF">2024-03-05T10:33:00Z</dcterms:modified>
</cp:coreProperties>
</file>