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B00F" w14:textId="56779B1D" w:rsidR="00833C41" w:rsidRDefault="00D341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2874">
        <w:rPr>
          <w:rFonts w:ascii="Times New Roman" w:hAnsi="Times New Roman" w:cs="Times New Roman"/>
          <w:b/>
          <w:bCs/>
          <w:sz w:val="28"/>
          <w:szCs w:val="28"/>
        </w:rPr>
        <w:t>Důvodová zpráva</w:t>
      </w:r>
    </w:p>
    <w:p w14:paraId="2170202D" w14:textId="77777777" w:rsidR="00D37366" w:rsidRDefault="00BD7FB7" w:rsidP="006114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FB7">
        <w:rPr>
          <w:rFonts w:ascii="Times New Roman" w:hAnsi="Times New Roman" w:cs="Times New Roman"/>
          <w:b/>
          <w:bCs/>
          <w:sz w:val="24"/>
          <w:szCs w:val="24"/>
        </w:rPr>
        <w:t>Odejmutí majetku,</w:t>
      </w:r>
      <w:r w:rsidR="00D37366">
        <w:rPr>
          <w:rFonts w:ascii="Times New Roman" w:hAnsi="Times New Roman" w:cs="Times New Roman"/>
          <w:b/>
          <w:bCs/>
          <w:sz w:val="24"/>
          <w:szCs w:val="24"/>
        </w:rPr>
        <w:t xml:space="preserve"> a to:</w:t>
      </w:r>
    </w:p>
    <w:p w14:paraId="69B1D96F" w14:textId="5464BBBA" w:rsidR="00D37366" w:rsidRPr="00A679C9" w:rsidRDefault="00A679C9" w:rsidP="00A679C9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D7FB7" w:rsidRPr="00A679C9">
        <w:rPr>
          <w:rFonts w:ascii="Times New Roman" w:hAnsi="Times New Roman" w:cs="Times New Roman"/>
          <w:b/>
          <w:bCs/>
          <w:sz w:val="24"/>
          <w:szCs w:val="24"/>
        </w:rPr>
        <w:t>ostního objektu</w:t>
      </w:r>
      <w:r w:rsidRPr="00A679C9"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r w:rsidR="001C0DC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679C9">
        <w:rPr>
          <w:rFonts w:ascii="Times New Roman" w:hAnsi="Times New Roman" w:cs="Times New Roman"/>
          <w:b/>
          <w:bCs/>
          <w:sz w:val="24"/>
          <w:szCs w:val="24"/>
        </w:rPr>
        <w:t>olyfunkčního domu ul. Zelená</w:t>
      </w:r>
      <w:r w:rsidR="00BD7FB7" w:rsidRPr="00A679C9">
        <w:rPr>
          <w:rFonts w:ascii="Times New Roman" w:hAnsi="Times New Roman" w:cs="Times New Roman"/>
          <w:b/>
          <w:bCs/>
          <w:sz w:val="24"/>
          <w:szCs w:val="24"/>
        </w:rPr>
        <w:t xml:space="preserve"> ze svěření městské</w:t>
      </w:r>
      <w:r w:rsidR="00F64296">
        <w:rPr>
          <w:rFonts w:ascii="Times New Roman" w:hAnsi="Times New Roman" w:cs="Times New Roman"/>
          <w:b/>
          <w:bCs/>
          <w:sz w:val="24"/>
          <w:szCs w:val="24"/>
        </w:rPr>
        <w:t>mu</w:t>
      </w:r>
      <w:r w:rsidR="00BD7FB7" w:rsidRPr="00A679C9">
        <w:rPr>
          <w:rFonts w:ascii="Times New Roman" w:hAnsi="Times New Roman" w:cs="Times New Roman"/>
          <w:b/>
          <w:bCs/>
          <w:sz w:val="24"/>
          <w:szCs w:val="24"/>
        </w:rPr>
        <w:t xml:space="preserve"> obvodu </w:t>
      </w:r>
      <w:r w:rsidRPr="00A679C9">
        <w:rPr>
          <w:rFonts w:ascii="Times New Roman" w:hAnsi="Times New Roman" w:cs="Times New Roman"/>
          <w:b/>
          <w:bCs/>
          <w:sz w:val="24"/>
          <w:szCs w:val="24"/>
        </w:rPr>
        <w:t>Moravská Ostrava a Přívoz,</w:t>
      </w:r>
      <w:r w:rsidR="00C87EBC" w:rsidRPr="00A679C9">
        <w:rPr>
          <w:rFonts w:ascii="Times New Roman" w:hAnsi="Times New Roman" w:cs="Times New Roman"/>
          <w:b/>
          <w:bCs/>
          <w:sz w:val="24"/>
          <w:szCs w:val="24"/>
        </w:rPr>
        <w:t xml:space="preserve"> v účetní hodnotě </w:t>
      </w:r>
      <w:r w:rsidRPr="00A679C9">
        <w:rPr>
          <w:rFonts w:ascii="Times New Roman" w:hAnsi="Times New Roman" w:cs="Times New Roman"/>
          <w:b/>
          <w:bCs/>
          <w:sz w:val="24"/>
          <w:szCs w:val="24"/>
        </w:rPr>
        <w:t>492 930 Kč včetně DPH</w:t>
      </w:r>
      <w:r w:rsidR="0010586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7EBC" w:rsidRPr="00A67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586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C87EBC" w:rsidRPr="00A679C9">
        <w:rPr>
          <w:rFonts w:ascii="Times New Roman" w:hAnsi="Times New Roman" w:cs="Times New Roman"/>
          <w:b/>
          <w:bCs/>
          <w:sz w:val="24"/>
          <w:szCs w:val="24"/>
        </w:rPr>
        <w:t>ýstavb</w:t>
      </w:r>
      <w:r w:rsidRPr="00A679C9">
        <w:rPr>
          <w:rFonts w:ascii="Times New Roman" w:hAnsi="Times New Roman" w:cs="Times New Roman"/>
          <w:b/>
          <w:bCs/>
          <w:sz w:val="24"/>
          <w:szCs w:val="24"/>
        </w:rPr>
        <w:t>a most</w:t>
      </w:r>
      <w:r w:rsidR="00105862">
        <w:rPr>
          <w:rFonts w:ascii="Times New Roman" w:hAnsi="Times New Roman" w:cs="Times New Roman"/>
          <w:b/>
          <w:bCs/>
          <w:sz w:val="24"/>
          <w:szCs w:val="24"/>
        </w:rPr>
        <w:t xml:space="preserve">ního objektu, po němž je vedena účelová </w:t>
      </w:r>
      <w:r w:rsidRPr="00A679C9">
        <w:rPr>
          <w:rFonts w:ascii="Times New Roman" w:hAnsi="Times New Roman" w:cs="Times New Roman"/>
          <w:b/>
          <w:bCs/>
          <w:sz w:val="24"/>
          <w:szCs w:val="24"/>
        </w:rPr>
        <w:t>komunikac</w:t>
      </w:r>
      <w:r w:rsidR="0010586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679C9">
        <w:rPr>
          <w:rFonts w:ascii="Times New Roman" w:hAnsi="Times New Roman" w:cs="Times New Roman"/>
          <w:b/>
          <w:bCs/>
          <w:sz w:val="24"/>
          <w:szCs w:val="24"/>
        </w:rPr>
        <w:t xml:space="preserve"> byla realizovaná </w:t>
      </w:r>
      <w:r w:rsidR="00105862">
        <w:rPr>
          <w:rFonts w:ascii="Times New Roman" w:hAnsi="Times New Roman" w:cs="Times New Roman"/>
          <w:b/>
          <w:bCs/>
          <w:sz w:val="24"/>
          <w:szCs w:val="24"/>
        </w:rPr>
        <w:t xml:space="preserve">současně s </w:t>
      </w:r>
      <w:r w:rsidRPr="00A679C9">
        <w:rPr>
          <w:rFonts w:ascii="Times New Roman" w:hAnsi="Times New Roman" w:cs="Times New Roman"/>
          <w:b/>
          <w:bCs/>
          <w:sz w:val="24"/>
          <w:szCs w:val="24"/>
        </w:rPr>
        <w:t xml:space="preserve">navazujícími domy, jako jeden komplex s názvem „Polyfunkční dům Šalamouna </w:t>
      </w:r>
      <w:proofErr w:type="spellStart"/>
      <w:r w:rsidRPr="00A679C9">
        <w:rPr>
          <w:rFonts w:ascii="Times New Roman" w:hAnsi="Times New Roman" w:cs="Times New Roman"/>
          <w:b/>
          <w:bCs/>
          <w:sz w:val="24"/>
          <w:szCs w:val="24"/>
        </w:rPr>
        <w:t>IIIa</w:t>
      </w:r>
      <w:proofErr w:type="spellEnd"/>
      <w:r w:rsidRPr="00A679C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6EAAAA" w14:textId="1691E742" w:rsidR="00D37366" w:rsidRPr="00A679C9" w:rsidRDefault="00D37366" w:rsidP="00A679C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9C9">
        <w:rPr>
          <w:rFonts w:ascii="Times New Roman" w:hAnsi="Times New Roman" w:cs="Times New Roman"/>
          <w:b/>
          <w:bCs/>
          <w:sz w:val="24"/>
          <w:szCs w:val="24"/>
        </w:rPr>
        <w:t>Mostní objekty spravují Ostravské komunikace a.s. na základě příkazní smlouvy ev. č. 2499/2018/OD ze dne 28.06.2018.</w:t>
      </w:r>
    </w:p>
    <w:p w14:paraId="33323D23" w14:textId="77777777" w:rsidR="00D37366" w:rsidRDefault="00D37366" w:rsidP="00D373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C6523" w14:textId="77777777" w:rsidR="00A679C9" w:rsidRPr="00062874" w:rsidRDefault="00A679C9" w:rsidP="00A679C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62874">
        <w:rPr>
          <w:rFonts w:ascii="Times New Roman" w:hAnsi="Times New Roman" w:cs="Times New Roman"/>
          <w:b/>
          <w:bCs/>
          <w:u w:val="single"/>
        </w:rPr>
        <w:t>Stanovisko odboru majetkového</w:t>
      </w:r>
    </w:p>
    <w:p w14:paraId="67C41692" w14:textId="7EAFE981" w:rsidR="00A679C9" w:rsidRDefault="00A679C9" w:rsidP="00A679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874">
        <w:rPr>
          <w:rFonts w:ascii="Times New Roman" w:hAnsi="Times New Roman" w:cs="Times New Roman"/>
        </w:rPr>
        <w:t>Odbor majetkový doporučuje radě města</w:t>
      </w:r>
      <w:r>
        <w:rPr>
          <w:rFonts w:ascii="Times New Roman" w:hAnsi="Times New Roman" w:cs="Times New Roman"/>
        </w:rPr>
        <w:t xml:space="preserve"> </w:t>
      </w:r>
      <w:r w:rsidR="001C0DC1">
        <w:rPr>
          <w:rFonts w:ascii="Times New Roman" w:hAnsi="Times New Roman" w:cs="Times New Roman"/>
        </w:rPr>
        <w:t xml:space="preserve">rozhodnout </w:t>
      </w:r>
      <w:r>
        <w:rPr>
          <w:rFonts w:ascii="Times New Roman" w:hAnsi="Times New Roman" w:cs="Times New Roman"/>
        </w:rPr>
        <w:t>dle navrhovaného usnesení</w:t>
      </w:r>
      <w:r w:rsidR="00A5513A">
        <w:rPr>
          <w:rFonts w:ascii="Times New Roman" w:hAnsi="Times New Roman" w:cs="Times New Roman"/>
        </w:rPr>
        <w:t>.</w:t>
      </w:r>
    </w:p>
    <w:p w14:paraId="4692964A" w14:textId="77777777" w:rsidR="00A679C9" w:rsidRPr="00BD7FB7" w:rsidRDefault="00A679C9" w:rsidP="00D373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3661E" w14:textId="77777777" w:rsidR="00314068" w:rsidRDefault="00314068" w:rsidP="0081672A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45868353" w14:textId="3A94A464" w:rsidR="00D34183" w:rsidRPr="00062874" w:rsidRDefault="00D34183" w:rsidP="0081672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62874">
        <w:rPr>
          <w:rFonts w:ascii="Times New Roman" w:hAnsi="Times New Roman" w:cs="Times New Roman"/>
          <w:b/>
          <w:bCs/>
          <w:u w:val="single"/>
        </w:rPr>
        <w:t>Předmět</w:t>
      </w:r>
    </w:p>
    <w:p w14:paraId="49DC4A7C" w14:textId="09D63067" w:rsidR="00B016BF" w:rsidRPr="00A679C9" w:rsidRDefault="00D34183" w:rsidP="00A679C9">
      <w:pPr>
        <w:jc w:val="both"/>
        <w:rPr>
          <w:rFonts w:ascii="Times New Roman" w:hAnsi="Times New Roman" w:cs="Times New Roman"/>
        </w:rPr>
      </w:pPr>
      <w:r w:rsidRPr="00062874">
        <w:rPr>
          <w:rFonts w:ascii="Times New Roman" w:hAnsi="Times New Roman" w:cs="Times New Roman"/>
        </w:rPr>
        <w:t>Odejmutí majetku ze svěření městské</w:t>
      </w:r>
      <w:r w:rsidR="00C51FA4">
        <w:rPr>
          <w:rFonts w:ascii="Times New Roman" w:hAnsi="Times New Roman" w:cs="Times New Roman"/>
        </w:rPr>
        <w:t>mu</w:t>
      </w:r>
      <w:r w:rsidRPr="00062874">
        <w:rPr>
          <w:rFonts w:ascii="Times New Roman" w:hAnsi="Times New Roman" w:cs="Times New Roman"/>
        </w:rPr>
        <w:t xml:space="preserve"> obvodu </w:t>
      </w:r>
      <w:r w:rsidR="00A679C9">
        <w:rPr>
          <w:rFonts w:ascii="Times New Roman" w:hAnsi="Times New Roman" w:cs="Times New Roman"/>
        </w:rPr>
        <w:t xml:space="preserve">Moravská Ostrava a Přívoz </w:t>
      </w:r>
      <w:r w:rsidR="00105862">
        <w:rPr>
          <w:rFonts w:ascii="Times New Roman" w:hAnsi="Times New Roman" w:cs="Times New Roman"/>
        </w:rPr>
        <w:t xml:space="preserve">(dále jen </w:t>
      </w:r>
      <w:proofErr w:type="spellStart"/>
      <w:r w:rsidR="00105862">
        <w:rPr>
          <w:rFonts w:ascii="Times New Roman" w:hAnsi="Times New Roman" w:cs="Times New Roman"/>
        </w:rPr>
        <w:t>MOb</w:t>
      </w:r>
      <w:proofErr w:type="spellEnd"/>
      <w:r w:rsidR="00105862">
        <w:rPr>
          <w:rFonts w:ascii="Times New Roman" w:hAnsi="Times New Roman" w:cs="Times New Roman"/>
        </w:rPr>
        <w:t xml:space="preserve"> </w:t>
      </w:r>
      <w:proofErr w:type="spellStart"/>
      <w:r w:rsidR="00105862">
        <w:rPr>
          <w:rFonts w:ascii="Times New Roman" w:hAnsi="Times New Roman" w:cs="Times New Roman"/>
        </w:rPr>
        <w:t>MOaP</w:t>
      </w:r>
      <w:proofErr w:type="spellEnd"/>
      <w:r w:rsidR="00105862">
        <w:rPr>
          <w:rFonts w:ascii="Times New Roman" w:hAnsi="Times New Roman" w:cs="Times New Roman"/>
        </w:rPr>
        <w:t xml:space="preserve">) </w:t>
      </w:r>
      <w:r w:rsidR="001A6EFD" w:rsidRPr="00062874">
        <w:rPr>
          <w:rFonts w:ascii="Times New Roman" w:hAnsi="Times New Roman" w:cs="Times New Roman"/>
        </w:rPr>
        <w:t>v souladu s ustanovením §132 odst. 1 zákona č.</w:t>
      </w:r>
      <w:r w:rsidR="00E16E19">
        <w:rPr>
          <w:rFonts w:ascii="Times New Roman" w:hAnsi="Times New Roman" w:cs="Times New Roman"/>
        </w:rPr>
        <w:t> </w:t>
      </w:r>
      <w:r w:rsidR="001A6EFD" w:rsidRPr="00062874">
        <w:rPr>
          <w:rFonts w:ascii="Times New Roman" w:hAnsi="Times New Roman" w:cs="Times New Roman"/>
        </w:rPr>
        <w:t xml:space="preserve">128/2000 Sb., o obcích (obecní zřízení), ve znění pozdějších předpisů, a to: </w:t>
      </w:r>
    </w:p>
    <w:p w14:paraId="77D916E0" w14:textId="62E793BA" w:rsidR="00B016BF" w:rsidRPr="000E0D26" w:rsidRDefault="001A6EFD" w:rsidP="000E0D26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679C9">
        <w:rPr>
          <w:rFonts w:ascii="Times New Roman" w:hAnsi="Times New Roman" w:cs="Times New Roman"/>
        </w:rPr>
        <w:t>Mostní objekt</w:t>
      </w:r>
      <w:r w:rsidR="007E16D9" w:rsidRPr="00A679C9">
        <w:rPr>
          <w:rFonts w:ascii="Times New Roman" w:hAnsi="Times New Roman" w:cs="Times New Roman"/>
        </w:rPr>
        <w:t xml:space="preserve"> </w:t>
      </w:r>
      <w:r w:rsidR="00A679C9">
        <w:rPr>
          <w:rFonts w:ascii="Times New Roman" w:hAnsi="Times New Roman" w:cs="Times New Roman"/>
        </w:rPr>
        <w:t xml:space="preserve">u </w:t>
      </w:r>
      <w:r w:rsidR="00F6260E">
        <w:rPr>
          <w:rFonts w:ascii="Times New Roman" w:hAnsi="Times New Roman" w:cs="Times New Roman"/>
        </w:rPr>
        <w:t>p</w:t>
      </w:r>
      <w:r w:rsidR="00A679C9">
        <w:rPr>
          <w:rFonts w:ascii="Times New Roman" w:hAnsi="Times New Roman" w:cs="Times New Roman"/>
        </w:rPr>
        <w:t>olyfunkčního domu ul. Zelená, který je</w:t>
      </w:r>
      <w:r w:rsidR="00407F90">
        <w:rPr>
          <w:rFonts w:ascii="Times New Roman" w:hAnsi="Times New Roman" w:cs="Times New Roman"/>
        </w:rPr>
        <w:t xml:space="preserve"> </w:t>
      </w:r>
      <w:r w:rsidR="00EC2B8B" w:rsidRPr="00A679C9">
        <w:rPr>
          <w:rFonts w:ascii="Times New Roman" w:hAnsi="Times New Roman" w:cs="Times New Roman"/>
        </w:rPr>
        <w:t>umístěn</w:t>
      </w:r>
      <w:r w:rsidR="00506E59" w:rsidRPr="00A679C9">
        <w:rPr>
          <w:rFonts w:ascii="Times New Roman" w:hAnsi="Times New Roman" w:cs="Times New Roman"/>
        </w:rPr>
        <w:t xml:space="preserve"> </w:t>
      </w:r>
      <w:r w:rsidR="00A679C9">
        <w:rPr>
          <w:rFonts w:ascii="Times New Roman" w:hAnsi="Times New Roman" w:cs="Times New Roman"/>
        </w:rPr>
        <w:t>n</w:t>
      </w:r>
      <w:r w:rsidRPr="00A679C9">
        <w:rPr>
          <w:rFonts w:ascii="Times New Roman" w:hAnsi="Times New Roman" w:cs="Times New Roman"/>
        </w:rPr>
        <w:t>a</w:t>
      </w:r>
      <w:r w:rsidR="004C2B56" w:rsidRPr="00A679C9">
        <w:rPr>
          <w:rFonts w:ascii="Times New Roman" w:hAnsi="Times New Roman" w:cs="Times New Roman"/>
        </w:rPr>
        <w:t> </w:t>
      </w:r>
      <w:r w:rsidR="003B2085">
        <w:rPr>
          <w:rFonts w:ascii="Times New Roman" w:hAnsi="Times New Roman" w:cs="Times New Roman"/>
        </w:rPr>
        <w:t xml:space="preserve">části </w:t>
      </w:r>
      <w:r w:rsidRPr="00A679C9">
        <w:rPr>
          <w:rFonts w:ascii="Times New Roman" w:hAnsi="Times New Roman" w:cs="Times New Roman"/>
        </w:rPr>
        <w:t xml:space="preserve">pozemku </w:t>
      </w:r>
      <w:proofErr w:type="spellStart"/>
      <w:r w:rsidRPr="00A679C9">
        <w:rPr>
          <w:rFonts w:ascii="Times New Roman" w:hAnsi="Times New Roman" w:cs="Times New Roman"/>
        </w:rPr>
        <w:t>parc</w:t>
      </w:r>
      <w:proofErr w:type="spellEnd"/>
      <w:r w:rsidRPr="00A679C9">
        <w:rPr>
          <w:rFonts w:ascii="Times New Roman" w:hAnsi="Times New Roman" w:cs="Times New Roman"/>
        </w:rPr>
        <w:t xml:space="preserve">. č. </w:t>
      </w:r>
      <w:r w:rsidR="00A679C9">
        <w:rPr>
          <w:rFonts w:ascii="Times New Roman" w:hAnsi="Times New Roman" w:cs="Times New Roman"/>
        </w:rPr>
        <w:t xml:space="preserve"> 2727/12 </w:t>
      </w:r>
      <w:r w:rsidRPr="00A679C9">
        <w:rPr>
          <w:rFonts w:ascii="Times New Roman" w:hAnsi="Times New Roman" w:cs="Times New Roman"/>
        </w:rPr>
        <w:t>v </w:t>
      </w:r>
      <w:proofErr w:type="spellStart"/>
      <w:r w:rsidRPr="00A679C9">
        <w:rPr>
          <w:rFonts w:ascii="Times New Roman" w:hAnsi="Times New Roman" w:cs="Times New Roman"/>
        </w:rPr>
        <w:t>k.ú</w:t>
      </w:r>
      <w:proofErr w:type="spellEnd"/>
      <w:r w:rsidRPr="00A679C9">
        <w:rPr>
          <w:rFonts w:ascii="Times New Roman" w:hAnsi="Times New Roman" w:cs="Times New Roman"/>
        </w:rPr>
        <w:t xml:space="preserve">. </w:t>
      </w:r>
      <w:r w:rsidR="00A679C9">
        <w:rPr>
          <w:rFonts w:ascii="Times New Roman" w:hAnsi="Times New Roman" w:cs="Times New Roman"/>
        </w:rPr>
        <w:t>Moravská Ostrava</w:t>
      </w:r>
      <w:r w:rsidRPr="00A679C9">
        <w:rPr>
          <w:rFonts w:ascii="Times New Roman" w:hAnsi="Times New Roman" w:cs="Times New Roman"/>
        </w:rPr>
        <w:t>, obec Ostrava</w:t>
      </w:r>
      <w:r w:rsidR="00B016BF" w:rsidRPr="00A679C9">
        <w:rPr>
          <w:rFonts w:ascii="Times New Roman" w:hAnsi="Times New Roman" w:cs="Times New Roman"/>
        </w:rPr>
        <w:t>, evidov</w:t>
      </w:r>
      <w:r w:rsidR="00A679C9">
        <w:rPr>
          <w:rFonts w:ascii="Times New Roman" w:hAnsi="Times New Roman" w:cs="Times New Roman"/>
        </w:rPr>
        <w:t>á</w:t>
      </w:r>
      <w:r w:rsidR="00B016BF" w:rsidRPr="00A679C9">
        <w:rPr>
          <w:rFonts w:ascii="Times New Roman" w:hAnsi="Times New Roman" w:cs="Times New Roman"/>
        </w:rPr>
        <w:t xml:space="preserve">n </w:t>
      </w:r>
      <w:r w:rsidRPr="00A679C9">
        <w:rPr>
          <w:rFonts w:ascii="Times New Roman" w:hAnsi="Times New Roman" w:cs="Times New Roman"/>
        </w:rPr>
        <w:t xml:space="preserve">v účetní hodnotě </w:t>
      </w:r>
      <w:r w:rsidR="00A679C9">
        <w:rPr>
          <w:rFonts w:ascii="Times New Roman" w:hAnsi="Times New Roman" w:cs="Times New Roman"/>
        </w:rPr>
        <w:t>ve výši 492 930 Kč včetně DPH</w:t>
      </w:r>
      <w:r w:rsidR="00105862">
        <w:rPr>
          <w:rFonts w:ascii="Times New Roman" w:hAnsi="Times New Roman" w:cs="Times New Roman"/>
        </w:rPr>
        <w:t>,</w:t>
      </w:r>
    </w:p>
    <w:p w14:paraId="539C51F7" w14:textId="61AE2B95" w:rsidR="001A6EFD" w:rsidRPr="00062874" w:rsidRDefault="001A6EFD" w:rsidP="0081672A">
      <w:pPr>
        <w:jc w:val="both"/>
        <w:rPr>
          <w:rFonts w:ascii="Times New Roman" w:hAnsi="Times New Roman" w:cs="Times New Roman"/>
        </w:rPr>
      </w:pPr>
      <w:r w:rsidRPr="00062874">
        <w:rPr>
          <w:rFonts w:ascii="Times New Roman" w:hAnsi="Times New Roman" w:cs="Times New Roman"/>
        </w:rPr>
        <w:t>a převzetí tohoto majetku dle předávací</w:t>
      </w:r>
      <w:r w:rsidR="004845C0">
        <w:rPr>
          <w:rFonts w:ascii="Times New Roman" w:hAnsi="Times New Roman" w:cs="Times New Roman"/>
        </w:rPr>
        <w:t>h</w:t>
      </w:r>
      <w:r w:rsidR="00A679C9">
        <w:rPr>
          <w:rFonts w:ascii="Times New Roman" w:hAnsi="Times New Roman" w:cs="Times New Roman"/>
        </w:rPr>
        <w:t>o</w:t>
      </w:r>
      <w:r w:rsidRPr="00062874">
        <w:rPr>
          <w:rFonts w:ascii="Times New Roman" w:hAnsi="Times New Roman" w:cs="Times New Roman"/>
        </w:rPr>
        <w:t xml:space="preserve"> protokol</w:t>
      </w:r>
      <w:r w:rsidR="00A679C9">
        <w:rPr>
          <w:rFonts w:ascii="Times New Roman" w:hAnsi="Times New Roman" w:cs="Times New Roman"/>
        </w:rPr>
        <w:t>u</w:t>
      </w:r>
      <w:r w:rsidRPr="00062874">
        <w:rPr>
          <w:rFonts w:ascii="Times New Roman" w:hAnsi="Times New Roman" w:cs="Times New Roman"/>
        </w:rPr>
        <w:t>, kter</w:t>
      </w:r>
      <w:r w:rsidR="00A679C9">
        <w:rPr>
          <w:rFonts w:ascii="Times New Roman" w:hAnsi="Times New Roman" w:cs="Times New Roman"/>
        </w:rPr>
        <w:t>ý</w:t>
      </w:r>
      <w:r w:rsidRPr="00062874">
        <w:rPr>
          <w:rFonts w:ascii="Times New Roman" w:hAnsi="Times New Roman" w:cs="Times New Roman"/>
        </w:rPr>
        <w:t xml:space="preserve"> </w:t>
      </w:r>
      <w:r w:rsidR="004845C0">
        <w:rPr>
          <w:rFonts w:ascii="Times New Roman" w:hAnsi="Times New Roman" w:cs="Times New Roman"/>
        </w:rPr>
        <w:t>j</w:t>
      </w:r>
      <w:r w:rsidR="00A679C9">
        <w:rPr>
          <w:rFonts w:ascii="Times New Roman" w:hAnsi="Times New Roman" w:cs="Times New Roman"/>
        </w:rPr>
        <w:t>e</w:t>
      </w:r>
      <w:r w:rsidRPr="00062874">
        <w:rPr>
          <w:rFonts w:ascii="Times New Roman" w:hAnsi="Times New Roman" w:cs="Times New Roman"/>
        </w:rPr>
        <w:t xml:space="preserve"> přílohou č.</w:t>
      </w:r>
      <w:r w:rsidR="00E53513" w:rsidRPr="00062874">
        <w:rPr>
          <w:rFonts w:ascii="Times New Roman" w:hAnsi="Times New Roman" w:cs="Times New Roman"/>
        </w:rPr>
        <w:t xml:space="preserve"> </w:t>
      </w:r>
      <w:r w:rsidR="000C3043">
        <w:rPr>
          <w:rFonts w:ascii="Times New Roman" w:hAnsi="Times New Roman" w:cs="Times New Roman"/>
        </w:rPr>
        <w:t>4</w:t>
      </w:r>
      <w:r w:rsidR="007F7A17">
        <w:rPr>
          <w:rFonts w:ascii="Times New Roman" w:hAnsi="Times New Roman" w:cs="Times New Roman"/>
        </w:rPr>
        <w:t xml:space="preserve"> </w:t>
      </w:r>
      <w:r w:rsidRPr="00062874">
        <w:rPr>
          <w:rFonts w:ascii="Times New Roman" w:hAnsi="Times New Roman" w:cs="Times New Roman"/>
        </w:rPr>
        <w:t>předloženého materiálu do</w:t>
      </w:r>
      <w:r w:rsidR="004C2B56">
        <w:rPr>
          <w:rFonts w:ascii="Times New Roman" w:hAnsi="Times New Roman" w:cs="Times New Roman"/>
        </w:rPr>
        <w:t> </w:t>
      </w:r>
      <w:r w:rsidRPr="00062874">
        <w:rPr>
          <w:rFonts w:ascii="Times New Roman" w:hAnsi="Times New Roman" w:cs="Times New Roman"/>
        </w:rPr>
        <w:t xml:space="preserve">majetkové evidence </w:t>
      </w:r>
      <w:r w:rsidR="00EB2320" w:rsidRPr="00062874">
        <w:rPr>
          <w:rFonts w:ascii="Times New Roman" w:hAnsi="Times New Roman" w:cs="Times New Roman"/>
        </w:rPr>
        <w:t xml:space="preserve">statutárního města Ostrava (dále jen </w:t>
      </w:r>
      <w:r w:rsidRPr="00062874">
        <w:rPr>
          <w:rFonts w:ascii="Times New Roman" w:hAnsi="Times New Roman" w:cs="Times New Roman"/>
        </w:rPr>
        <w:t>SMO</w:t>
      </w:r>
      <w:r w:rsidR="00EB2320" w:rsidRPr="00062874">
        <w:rPr>
          <w:rFonts w:ascii="Times New Roman" w:hAnsi="Times New Roman" w:cs="Times New Roman"/>
        </w:rPr>
        <w:t>)</w:t>
      </w:r>
      <w:r w:rsidRPr="00062874">
        <w:rPr>
          <w:rFonts w:ascii="Times New Roman" w:hAnsi="Times New Roman" w:cs="Times New Roman"/>
        </w:rPr>
        <w:t xml:space="preserve">. </w:t>
      </w:r>
    </w:p>
    <w:p w14:paraId="5F85557C" w14:textId="3946918F" w:rsidR="001A6EFD" w:rsidRPr="00062874" w:rsidRDefault="001A6EFD" w:rsidP="0081672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62874">
        <w:rPr>
          <w:rFonts w:ascii="Times New Roman" w:hAnsi="Times New Roman" w:cs="Times New Roman"/>
          <w:b/>
          <w:bCs/>
          <w:u w:val="single"/>
        </w:rPr>
        <w:t>Situace</w:t>
      </w:r>
    </w:p>
    <w:p w14:paraId="634AFBC1" w14:textId="03698D9D" w:rsidR="001A6EFD" w:rsidRDefault="00A75D70" w:rsidP="0081672A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MOb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D6770A">
        <w:rPr>
          <w:rFonts w:ascii="Times New Roman" w:hAnsi="Times New Roman" w:cs="Times New Roman"/>
        </w:rPr>
        <w:t>MOaP</w:t>
      </w:r>
      <w:proofErr w:type="spellEnd"/>
      <w:r w:rsidR="00105862">
        <w:rPr>
          <w:rFonts w:ascii="Times New Roman" w:hAnsi="Times New Roman" w:cs="Times New Roman"/>
        </w:rPr>
        <w:t xml:space="preserve"> </w:t>
      </w:r>
      <w:r w:rsidR="001A6EFD" w:rsidRPr="00062874">
        <w:rPr>
          <w:rFonts w:ascii="Times New Roman" w:hAnsi="Times New Roman" w:cs="Times New Roman"/>
        </w:rPr>
        <w:t>eviduje v</w:t>
      </w:r>
      <w:r w:rsidR="00D6770A">
        <w:rPr>
          <w:rFonts w:ascii="Times New Roman" w:hAnsi="Times New Roman" w:cs="Times New Roman"/>
        </w:rPr>
        <w:t> </w:t>
      </w:r>
      <w:r w:rsidR="001A6EFD" w:rsidRPr="00062874">
        <w:rPr>
          <w:rFonts w:ascii="Times New Roman" w:hAnsi="Times New Roman" w:cs="Times New Roman"/>
        </w:rPr>
        <w:t>majetku</w:t>
      </w:r>
      <w:r w:rsidR="00D6770A">
        <w:rPr>
          <w:rFonts w:ascii="Times New Roman" w:hAnsi="Times New Roman" w:cs="Times New Roman"/>
        </w:rPr>
        <w:t xml:space="preserve"> mostní objekt, který byl vybudován současně s navazujícími domy č.p. 3062, umístěn na pozemku </w:t>
      </w:r>
      <w:proofErr w:type="spellStart"/>
      <w:r w:rsidR="00D6770A">
        <w:rPr>
          <w:rFonts w:ascii="Times New Roman" w:hAnsi="Times New Roman" w:cs="Times New Roman"/>
        </w:rPr>
        <w:t>parc.č</w:t>
      </w:r>
      <w:proofErr w:type="spellEnd"/>
      <w:r w:rsidR="00D6770A">
        <w:rPr>
          <w:rFonts w:ascii="Times New Roman" w:hAnsi="Times New Roman" w:cs="Times New Roman"/>
        </w:rPr>
        <w:t xml:space="preserve">. 2727/9 a č.p. 3373, umístěn na pozemku </w:t>
      </w:r>
      <w:proofErr w:type="spellStart"/>
      <w:r w:rsidR="00D6770A">
        <w:rPr>
          <w:rFonts w:ascii="Times New Roman" w:hAnsi="Times New Roman" w:cs="Times New Roman"/>
        </w:rPr>
        <w:t>parc</w:t>
      </w:r>
      <w:proofErr w:type="spellEnd"/>
      <w:r w:rsidR="00D6770A">
        <w:rPr>
          <w:rFonts w:ascii="Times New Roman" w:hAnsi="Times New Roman" w:cs="Times New Roman"/>
        </w:rPr>
        <w:t>. č. 2727/50 vše v </w:t>
      </w:r>
      <w:proofErr w:type="spellStart"/>
      <w:r w:rsidR="00D6770A">
        <w:rPr>
          <w:rFonts w:ascii="Times New Roman" w:hAnsi="Times New Roman" w:cs="Times New Roman"/>
        </w:rPr>
        <w:t>k.ú</w:t>
      </w:r>
      <w:proofErr w:type="spellEnd"/>
      <w:r w:rsidR="00D6770A">
        <w:rPr>
          <w:rFonts w:ascii="Times New Roman" w:hAnsi="Times New Roman" w:cs="Times New Roman"/>
        </w:rPr>
        <w:t xml:space="preserve">. Moravská Ostrava, obec Ostrava, jako komplex s názvem „Polyfunkční dům Šalamouna </w:t>
      </w:r>
      <w:proofErr w:type="spellStart"/>
      <w:r w:rsidR="00D6770A">
        <w:rPr>
          <w:rFonts w:ascii="Times New Roman" w:hAnsi="Times New Roman" w:cs="Times New Roman"/>
        </w:rPr>
        <w:t>III.a</w:t>
      </w:r>
      <w:proofErr w:type="spellEnd"/>
      <w:r w:rsidR="00D6770A">
        <w:rPr>
          <w:rFonts w:ascii="Times New Roman" w:hAnsi="Times New Roman" w:cs="Times New Roman"/>
        </w:rPr>
        <w:t xml:space="preserve">“. Mostní objekt je umístěn na </w:t>
      </w:r>
      <w:r w:rsidR="003B2085">
        <w:rPr>
          <w:rFonts w:ascii="Times New Roman" w:hAnsi="Times New Roman" w:cs="Times New Roman"/>
        </w:rPr>
        <w:t xml:space="preserve">části </w:t>
      </w:r>
      <w:r w:rsidR="00D6770A">
        <w:rPr>
          <w:rFonts w:ascii="Times New Roman" w:hAnsi="Times New Roman" w:cs="Times New Roman"/>
        </w:rPr>
        <w:t xml:space="preserve">pozemku </w:t>
      </w:r>
      <w:proofErr w:type="spellStart"/>
      <w:r w:rsidR="00D6770A">
        <w:rPr>
          <w:rFonts w:ascii="Times New Roman" w:hAnsi="Times New Roman" w:cs="Times New Roman"/>
        </w:rPr>
        <w:t>parc</w:t>
      </w:r>
      <w:proofErr w:type="spellEnd"/>
      <w:r w:rsidR="00D6770A">
        <w:rPr>
          <w:rFonts w:ascii="Times New Roman" w:hAnsi="Times New Roman" w:cs="Times New Roman"/>
        </w:rPr>
        <w:t>. č. 2727/12</w:t>
      </w:r>
      <w:r w:rsidR="00105862">
        <w:rPr>
          <w:rFonts w:ascii="Times New Roman" w:hAnsi="Times New Roman" w:cs="Times New Roman"/>
        </w:rPr>
        <w:t xml:space="preserve"> v </w:t>
      </w:r>
      <w:proofErr w:type="spellStart"/>
      <w:r w:rsidR="00105862">
        <w:rPr>
          <w:rFonts w:ascii="Times New Roman" w:hAnsi="Times New Roman" w:cs="Times New Roman"/>
        </w:rPr>
        <w:t>k.ú</w:t>
      </w:r>
      <w:proofErr w:type="spellEnd"/>
      <w:r w:rsidR="00105862">
        <w:rPr>
          <w:rFonts w:ascii="Times New Roman" w:hAnsi="Times New Roman" w:cs="Times New Roman"/>
        </w:rPr>
        <w:t>. Moravská Ostrava, obec Ostrava,</w:t>
      </w:r>
      <w:r w:rsidR="00D6770A">
        <w:rPr>
          <w:rFonts w:ascii="Times New Roman" w:hAnsi="Times New Roman" w:cs="Times New Roman"/>
        </w:rPr>
        <w:t xml:space="preserve"> po němž je vedena účelová komunikace propojující ul. Na Široké a pasáž domu č.p. 337</w:t>
      </w:r>
      <w:r w:rsidR="00105862">
        <w:rPr>
          <w:rFonts w:ascii="Times New Roman" w:hAnsi="Times New Roman" w:cs="Times New Roman"/>
        </w:rPr>
        <w:t>3</w:t>
      </w:r>
      <w:r w:rsidR="00CC24AB">
        <w:rPr>
          <w:rFonts w:ascii="Times New Roman" w:hAnsi="Times New Roman" w:cs="Times New Roman"/>
        </w:rPr>
        <w:t>.</w:t>
      </w:r>
      <w:r w:rsidR="004F5266">
        <w:rPr>
          <w:rFonts w:ascii="Times New Roman" w:hAnsi="Times New Roman" w:cs="Times New Roman"/>
        </w:rPr>
        <w:t xml:space="preserve"> Pozemky </w:t>
      </w:r>
      <w:proofErr w:type="spellStart"/>
      <w:r w:rsidR="004F5266">
        <w:rPr>
          <w:rFonts w:ascii="Times New Roman" w:hAnsi="Times New Roman" w:cs="Times New Roman"/>
        </w:rPr>
        <w:t>parc</w:t>
      </w:r>
      <w:proofErr w:type="spellEnd"/>
      <w:r w:rsidR="004F5266">
        <w:rPr>
          <w:rFonts w:ascii="Times New Roman" w:hAnsi="Times New Roman" w:cs="Times New Roman"/>
        </w:rPr>
        <w:t xml:space="preserve">. č. 2727/9 a </w:t>
      </w:r>
      <w:proofErr w:type="spellStart"/>
      <w:r w:rsidR="004F5266">
        <w:rPr>
          <w:rFonts w:ascii="Times New Roman" w:hAnsi="Times New Roman" w:cs="Times New Roman"/>
        </w:rPr>
        <w:t>parc</w:t>
      </w:r>
      <w:proofErr w:type="spellEnd"/>
      <w:r w:rsidR="004F5266">
        <w:rPr>
          <w:rFonts w:ascii="Times New Roman" w:hAnsi="Times New Roman" w:cs="Times New Roman"/>
        </w:rPr>
        <w:t>. č. 2727/12 v </w:t>
      </w:r>
      <w:proofErr w:type="spellStart"/>
      <w:r w:rsidR="004F5266">
        <w:rPr>
          <w:rFonts w:ascii="Times New Roman" w:hAnsi="Times New Roman" w:cs="Times New Roman"/>
        </w:rPr>
        <w:t>k.ú</w:t>
      </w:r>
      <w:proofErr w:type="spellEnd"/>
      <w:r w:rsidR="004F5266">
        <w:rPr>
          <w:rFonts w:ascii="Times New Roman" w:hAnsi="Times New Roman" w:cs="Times New Roman"/>
        </w:rPr>
        <w:t>. Moravská Ostrava, obec Ostrava jsou ve vlastnictví SMO, jejichž správa je</w:t>
      </w:r>
      <w:r w:rsidR="00520FDC">
        <w:rPr>
          <w:rFonts w:ascii="Times New Roman" w:hAnsi="Times New Roman" w:cs="Times New Roman"/>
        </w:rPr>
        <w:t> </w:t>
      </w:r>
      <w:r w:rsidR="004F5266">
        <w:rPr>
          <w:rFonts w:ascii="Times New Roman" w:hAnsi="Times New Roman" w:cs="Times New Roman"/>
        </w:rPr>
        <w:t xml:space="preserve">svěřena </w:t>
      </w:r>
      <w:proofErr w:type="spellStart"/>
      <w:r w:rsidR="004F5266">
        <w:rPr>
          <w:rFonts w:ascii="Times New Roman" w:hAnsi="Times New Roman" w:cs="Times New Roman"/>
        </w:rPr>
        <w:t>MOb</w:t>
      </w:r>
      <w:proofErr w:type="spellEnd"/>
      <w:r w:rsidR="004F5266">
        <w:rPr>
          <w:rFonts w:ascii="Times New Roman" w:hAnsi="Times New Roman" w:cs="Times New Roman"/>
        </w:rPr>
        <w:t xml:space="preserve"> </w:t>
      </w:r>
      <w:proofErr w:type="spellStart"/>
      <w:r w:rsidR="004F5266">
        <w:rPr>
          <w:rFonts w:ascii="Times New Roman" w:hAnsi="Times New Roman" w:cs="Times New Roman"/>
        </w:rPr>
        <w:t>MOaP</w:t>
      </w:r>
      <w:proofErr w:type="spellEnd"/>
      <w:r w:rsidR="004F5266">
        <w:rPr>
          <w:rFonts w:ascii="Times New Roman" w:hAnsi="Times New Roman" w:cs="Times New Roman"/>
        </w:rPr>
        <w:t xml:space="preserve">. </w:t>
      </w:r>
      <w:r w:rsidR="00F6260E">
        <w:rPr>
          <w:rFonts w:ascii="Times New Roman" w:hAnsi="Times New Roman" w:cs="Times New Roman"/>
        </w:rPr>
        <w:t>Fotodokumentace a letecký snímek</w:t>
      </w:r>
      <w:r w:rsidR="00643CE2">
        <w:rPr>
          <w:rFonts w:ascii="Times New Roman" w:hAnsi="Times New Roman" w:cs="Times New Roman"/>
        </w:rPr>
        <w:t xml:space="preserve"> je</w:t>
      </w:r>
      <w:r w:rsidR="00B4792E">
        <w:rPr>
          <w:rFonts w:ascii="Times New Roman" w:hAnsi="Times New Roman" w:cs="Times New Roman"/>
        </w:rPr>
        <w:t> </w:t>
      </w:r>
      <w:r w:rsidR="00643CE2">
        <w:rPr>
          <w:rFonts w:ascii="Times New Roman" w:hAnsi="Times New Roman" w:cs="Times New Roman"/>
        </w:rPr>
        <w:t>přílohou č. 1 předloženého materiálu.</w:t>
      </w:r>
    </w:p>
    <w:p w14:paraId="2B5FF8F7" w14:textId="7222CFD3" w:rsidR="0081672A" w:rsidRPr="00062874" w:rsidRDefault="0081672A" w:rsidP="0081672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62874">
        <w:rPr>
          <w:rFonts w:ascii="Times New Roman" w:hAnsi="Times New Roman" w:cs="Times New Roman"/>
          <w:b/>
          <w:bCs/>
          <w:u w:val="single"/>
        </w:rPr>
        <w:t>Informace</w:t>
      </w:r>
    </w:p>
    <w:p w14:paraId="76C05864" w14:textId="5B2385E0" w:rsidR="0081672A" w:rsidRDefault="00CC24AB" w:rsidP="00816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základě shora uvedené skutečnosti požádal </w:t>
      </w:r>
      <w:proofErr w:type="spellStart"/>
      <w:r>
        <w:rPr>
          <w:rFonts w:ascii="Times New Roman" w:hAnsi="Times New Roman" w:cs="Times New Roman"/>
        </w:rPr>
        <w:t>MOb</w:t>
      </w:r>
      <w:proofErr w:type="spellEnd"/>
      <w:r w:rsidR="0023737A">
        <w:rPr>
          <w:rFonts w:ascii="Times New Roman" w:hAnsi="Times New Roman" w:cs="Times New Roman"/>
        </w:rPr>
        <w:t xml:space="preserve"> </w:t>
      </w:r>
      <w:proofErr w:type="spellStart"/>
      <w:r w:rsidR="0023737A">
        <w:rPr>
          <w:rFonts w:ascii="Times New Roman" w:hAnsi="Times New Roman" w:cs="Times New Roman"/>
        </w:rPr>
        <w:t>MOaP</w:t>
      </w:r>
      <w:proofErr w:type="spellEnd"/>
      <w:r w:rsidR="002373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předan</w:t>
      </w:r>
      <w:r w:rsidR="00EC2B8B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</w:t>
      </w:r>
      <w:r w:rsidR="0023737A">
        <w:rPr>
          <w:rFonts w:ascii="Times New Roman" w:hAnsi="Times New Roman" w:cs="Times New Roman"/>
        </w:rPr>
        <w:t>mostního objek</w:t>
      </w:r>
      <w:r w:rsidR="00FE3B52">
        <w:rPr>
          <w:rFonts w:ascii="Times New Roman" w:hAnsi="Times New Roman" w:cs="Times New Roman"/>
        </w:rPr>
        <w:t>t</w:t>
      </w:r>
      <w:r w:rsidR="0023737A">
        <w:rPr>
          <w:rFonts w:ascii="Times New Roman" w:hAnsi="Times New Roman" w:cs="Times New Roman"/>
        </w:rPr>
        <w:t xml:space="preserve">u </w:t>
      </w:r>
      <w:r w:rsidR="00CE3F8D">
        <w:rPr>
          <w:rFonts w:ascii="Times New Roman" w:hAnsi="Times New Roman" w:cs="Times New Roman"/>
        </w:rPr>
        <w:t>do majetku a</w:t>
      </w:r>
      <w:r w:rsidR="0023737A">
        <w:rPr>
          <w:rFonts w:ascii="Times New Roman" w:hAnsi="Times New Roman" w:cs="Times New Roman"/>
        </w:rPr>
        <w:t> </w:t>
      </w:r>
      <w:r w:rsidR="00CE3F8D">
        <w:rPr>
          <w:rFonts w:ascii="Times New Roman" w:hAnsi="Times New Roman" w:cs="Times New Roman"/>
        </w:rPr>
        <w:t>správy SMO</w:t>
      </w:r>
      <w:r>
        <w:rPr>
          <w:rFonts w:ascii="Times New Roman" w:hAnsi="Times New Roman" w:cs="Times New Roman"/>
        </w:rPr>
        <w:t>, a to d</w:t>
      </w:r>
      <w:r w:rsidR="0081672A" w:rsidRPr="00062874">
        <w:rPr>
          <w:rFonts w:ascii="Times New Roman" w:hAnsi="Times New Roman" w:cs="Times New Roman"/>
        </w:rPr>
        <w:t xml:space="preserve">le obecně závazné vyhlášky města č. </w:t>
      </w:r>
      <w:r w:rsidR="00E53513" w:rsidRPr="00062874">
        <w:rPr>
          <w:rFonts w:ascii="Times New Roman" w:hAnsi="Times New Roman" w:cs="Times New Roman"/>
        </w:rPr>
        <w:t>10/2022</w:t>
      </w:r>
      <w:r w:rsidR="0081672A" w:rsidRPr="00062874">
        <w:rPr>
          <w:rFonts w:ascii="Times New Roman" w:hAnsi="Times New Roman" w:cs="Times New Roman"/>
        </w:rPr>
        <w:t xml:space="preserve">, Statut města Ostravy, čl. 23 odst. </w:t>
      </w:r>
      <w:r w:rsidR="00E53513" w:rsidRPr="00062874">
        <w:rPr>
          <w:rFonts w:ascii="Times New Roman" w:hAnsi="Times New Roman" w:cs="Times New Roman"/>
        </w:rPr>
        <w:t>3</w:t>
      </w:r>
      <w:r w:rsidR="0081672A" w:rsidRPr="00062874">
        <w:rPr>
          <w:rFonts w:ascii="Times New Roman" w:hAnsi="Times New Roman" w:cs="Times New Roman"/>
        </w:rPr>
        <w:t xml:space="preserve"> </w:t>
      </w:r>
      <w:r w:rsidR="00EB2320" w:rsidRPr="00062874">
        <w:rPr>
          <w:rFonts w:ascii="Times New Roman" w:hAnsi="Times New Roman" w:cs="Times New Roman"/>
        </w:rPr>
        <w:t xml:space="preserve">písm. </w:t>
      </w:r>
      <w:r w:rsidR="009741B5" w:rsidRPr="00062874">
        <w:rPr>
          <w:rFonts w:ascii="Times New Roman" w:hAnsi="Times New Roman" w:cs="Times New Roman"/>
        </w:rPr>
        <w:t>a</w:t>
      </w:r>
      <w:r w:rsidR="00EB2320" w:rsidRPr="00062874">
        <w:rPr>
          <w:rFonts w:ascii="Times New Roman" w:hAnsi="Times New Roman" w:cs="Times New Roman"/>
        </w:rPr>
        <w:t>) 2</w:t>
      </w:r>
      <w:r w:rsidR="001C7941">
        <w:rPr>
          <w:rFonts w:ascii="Times New Roman" w:hAnsi="Times New Roman" w:cs="Times New Roman"/>
        </w:rPr>
        <w:t>)</w:t>
      </w:r>
      <w:r w:rsidR="00EB2320" w:rsidRPr="00062874">
        <w:rPr>
          <w:rFonts w:ascii="Times New Roman" w:hAnsi="Times New Roman" w:cs="Times New Roman"/>
        </w:rPr>
        <w:t xml:space="preserve"> městské obvody v samostatné působnosti zajišťují správu místních komunikací III. a IV. třídy včetně jejich součástí a příslušenství </w:t>
      </w:r>
      <w:r w:rsidR="00EB2320" w:rsidRPr="0085697B">
        <w:rPr>
          <w:rFonts w:ascii="Times New Roman" w:hAnsi="Times New Roman" w:cs="Times New Roman"/>
          <w:u w:val="single"/>
        </w:rPr>
        <w:t>s výjimkou mostních objektů</w:t>
      </w:r>
      <w:r w:rsidR="00EB2320" w:rsidRPr="00062874">
        <w:rPr>
          <w:rFonts w:ascii="Times New Roman" w:hAnsi="Times New Roman" w:cs="Times New Roman"/>
        </w:rPr>
        <w:t>.</w:t>
      </w:r>
      <w:r w:rsidR="00314068">
        <w:rPr>
          <w:rFonts w:ascii="Times New Roman" w:hAnsi="Times New Roman" w:cs="Times New Roman"/>
        </w:rPr>
        <w:t xml:space="preserve"> Předání stavby SMO je přílohou č. 2 předloženého materiálu.</w:t>
      </w:r>
    </w:p>
    <w:p w14:paraId="0C99D04A" w14:textId="07A02BD8" w:rsidR="0085697B" w:rsidRDefault="0085697B" w:rsidP="0081672A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MOb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MOaP</w:t>
      </w:r>
      <w:proofErr w:type="spellEnd"/>
      <w:r>
        <w:rPr>
          <w:rFonts w:ascii="Times New Roman" w:hAnsi="Times New Roman" w:cs="Times New Roman"/>
        </w:rPr>
        <w:t xml:space="preserve"> nechal zpracovat odborné posouzení stavu mostu</w:t>
      </w:r>
      <w:r w:rsidR="000E3E48">
        <w:rPr>
          <w:rFonts w:ascii="Times New Roman" w:hAnsi="Times New Roman" w:cs="Times New Roman"/>
        </w:rPr>
        <w:t xml:space="preserve"> a na základě výsledků mimořádné mostní prohlídky Ostravskými komunikacemi a.s. postupně zajistil a sám realizoval veškerá opatření, která vyplynula ze zprávy o mimořádné prohlídce. Jednalo se zejména o opravu odvodňovacího žlabu, realizaci diagnostiky mostu</w:t>
      </w:r>
      <w:r w:rsidR="007605BF">
        <w:rPr>
          <w:rFonts w:ascii="Times New Roman" w:hAnsi="Times New Roman" w:cs="Times New Roman"/>
        </w:rPr>
        <w:t>,</w:t>
      </w:r>
      <w:r w:rsidR="000E3E48">
        <w:rPr>
          <w:rFonts w:ascii="Times New Roman" w:hAnsi="Times New Roman" w:cs="Times New Roman"/>
        </w:rPr>
        <w:t xml:space="preserve"> zpracování výpočtu zatížitelnosti mostu a mostní list.</w:t>
      </w:r>
    </w:p>
    <w:p w14:paraId="23A10657" w14:textId="77777777" w:rsidR="007605BF" w:rsidRDefault="007605BF" w:rsidP="00CC24AB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0C6F671C" w14:textId="140BCC15" w:rsidR="00CC24AB" w:rsidRPr="00062874" w:rsidRDefault="00CC24AB" w:rsidP="00CC24AB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62874">
        <w:rPr>
          <w:rFonts w:ascii="Times New Roman" w:hAnsi="Times New Roman" w:cs="Times New Roman"/>
          <w:b/>
          <w:bCs/>
          <w:u w:val="single"/>
        </w:rPr>
        <w:lastRenderedPageBreak/>
        <w:t xml:space="preserve">Stanovisko městského obvodu </w:t>
      </w:r>
      <w:r w:rsidR="00F80E09">
        <w:rPr>
          <w:rFonts w:ascii="Times New Roman" w:hAnsi="Times New Roman" w:cs="Times New Roman"/>
          <w:b/>
          <w:bCs/>
          <w:u w:val="single"/>
        </w:rPr>
        <w:t xml:space="preserve"> Moravská Ostrava a Přívoz</w:t>
      </w:r>
    </w:p>
    <w:p w14:paraId="31C05549" w14:textId="737D00BC" w:rsidR="00314068" w:rsidRPr="007605BF" w:rsidRDefault="0023737A" w:rsidP="00816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Rada </w:t>
      </w:r>
      <w:r w:rsidR="00CC24AB" w:rsidRPr="00062874">
        <w:rPr>
          <w:rFonts w:ascii="Times New Roman" w:hAnsi="Times New Roman" w:cs="Times New Roman"/>
        </w:rPr>
        <w:t xml:space="preserve">městského </w:t>
      </w:r>
      <w:proofErr w:type="spellStart"/>
      <w:r w:rsidR="00F80E09">
        <w:rPr>
          <w:rFonts w:ascii="Times New Roman" w:hAnsi="Times New Roman" w:cs="Times New Roman"/>
        </w:rPr>
        <w:t>MOb</w:t>
      </w:r>
      <w:proofErr w:type="spellEnd"/>
      <w:r w:rsidR="00F80E09">
        <w:rPr>
          <w:rFonts w:ascii="Times New Roman" w:hAnsi="Times New Roman" w:cs="Times New Roman"/>
        </w:rPr>
        <w:t xml:space="preserve"> </w:t>
      </w:r>
      <w:proofErr w:type="spellStart"/>
      <w:r w:rsidR="00F80E09">
        <w:rPr>
          <w:rFonts w:ascii="Times New Roman" w:hAnsi="Times New Roman" w:cs="Times New Roman"/>
        </w:rPr>
        <w:t>MOaP</w:t>
      </w:r>
      <w:proofErr w:type="spellEnd"/>
      <w:r>
        <w:rPr>
          <w:rFonts w:ascii="Times New Roman" w:hAnsi="Times New Roman" w:cs="Times New Roman"/>
        </w:rPr>
        <w:t xml:space="preserve"> </w:t>
      </w:r>
      <w:r w:rsidR="00CC24AB" w:rsidRPr="00062874">
        <w:rPr>
          <w:rFonts w:ascii="Times New Roman" w:hAnsi="Times New Roman" w:cs="Times New Roman"/>
        </w:rPr>
        <w:t xml:space="preserve">usnesením č. </w:t>
      </w:r>
      <w:r>
        <w:rPr>
          <w:rFonts w:ascii="Times New Roman" w:hAnsi="Times New Roman" w:cs="Times New Roman"/>
        </w:rPr>
        <w:t>0818/</w:t>
      </w:r>
      <w:r w:rsidR="00CC24AB" w:rsidRPr="00062874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RMOb</w:t>
      </w:r>
      <w:proofErr w:type="spellEnd"/>
      <w:r w:rsidR="00CC24AB">
        <w:rPr>
          <w:rFonts w:ascii="Times New Roman" w:hAnsi="Times New Roman" w:cs="Times New Roman"/>
        </w:rPr>
        <w:t>/2226</w:t>
      </w:r>
      <w:r w:rsidR="00CC24AB" w:rsidRPr="0006287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18/23</w:t>
      </w:r>
      <w:r w:rsidR="00CC24AB" w:rsidRPr="00062874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14.08.2023</w:t>
      </w:r>
      <w:r w:rsidR="00CC24AB" w:rsidRPr="00062874">
        <w:rPr>
          <w:rFonts w:ascii="Times New Roman" w:hAnsi="Times New Roman" w:cs="Times New Roman"/>
        </w:rPr>
        <w:t xml:space="preserve"> rozhodl</w:t>
      </w:r>
      <w:r>
        <w:rPr>
          <w:rFonts w:ascii="Times New Roman" w:hAnsi="Times New Roman" w:cs="Times New Roman"/>
        </w:rPr>
        <w:t>a</w:t>
      </w:r>
      <w:r w:rsidR="00CC24AB" w:rsidRPr="00062874">
        <w:rPr>
          <w:rFonts w:ascii="Times New Roman" w:hAnsi="Times New Roman" w:cs="Times New Roman"/>
        </w:rPr>
        <w:t xml:space="preserve"> </w:t>
      </w:r>
      <w:r w:rsidR="00F80E09">
        <w:rPr>
          <w:rFonts w:ascii="Times New Roman" w:hAnsi="Times New Roman" w:cs="Times New Roman"/>
        </w:rPr>
        <w:t xml:space="preserve"> o předání</w:t>
      </w:r>
      <w:r w:rsidR="00CC24AB" w:rsidRPr="00062874">
        <w:rPr>
          <w:rFonts w:ascii="Times New Roman" w:hAnsi="Times New Roman" w:cs="Times New Roman"/>
        </w:rPr>
        <w:t xml:space="preserve"> mostní</w:t>
      </w:r>
      <w:r w:rsidR="00F80E09">
        <w:rPr>
          <w:rFonts w:ascii="Times New Roman" w:hAnsi="Times New Roman" w:cs="Times New Roman"/>
        </w:rPr>
        <w:t>ho</w:t>
      </w:r>
      <w:r w:rsidR="00CC24AB" w:rsidRPr="00062874">
        <w:rPr>
          <w:rFonts w:ascii="Times New Roman" w:hAnsi="Times New Roman" w:cs="Times New Roman"/>
        </w:rPr>
        <w:t xml:space="preserve"> objekt</w:t>
      </w:r>
      <w:r w:rsidR="00F80E09">
        <w:rPr>
          <w:rFonts w:ascii="Times New Roman" w:hAnsi="Times New Roman" w:cs="Times New Roman"/>
        </w:rPr>
        <w:t>u</w:t>
      </w:r>
      <w:r w:rsidR="00CC24AB" w:rsidRPr="00062874">
        <w:rPr>
          <w:rFonts w:ascii="Times New Roman" w:hAnsi="Times New Roman" w:cs="Times New Roman"/>
        </w:rPr>
        <w:t xml:space="preserve"> do majetku SMO</w:t>
      </w:r>
      <w:r w:rsidR="000C3043">
        <w:rPr>
          <w:rFonts w:ascii="Times New Roman" w:hAnsi="Times New Roman" w:cs="Times New Roman"/>
        </w:rPr>
        <w:t xml:space="preserve">. Výpis z usnesení rady </w:t>
      </w:r>
      <w:proofErr w:type="spellStart"/>
      <w:r w:rsidR="000C3043">
        <w:rPr>
          <w:rFonts w:ascii="Times New Roman" w:hAnsi="Times New Roman" w:cs="Times New Roman"/>
        </w:rPr>
        <w:t>MOb</w:t>
      </w:r>
      <w:proofErr w:type="spellEnd"/>
      <w:r w:rsidR="000C3043">
        <w:rPr>
          <w:rFonts w:ascii="Times New Roman" w:hAnsi="Times New Roman" w:cs="Times New Roman"/>
        </w:rPr>
        <w:t xml:space="preserve"> je </w:t>
      </w:r>
      <w:r w:rsidR="00CC24AB" w:rsidRPr="00062874">
        <w:rPr>
          <w:rFonts w:ascii="Times New Roman" w:hAnsi="Times New Roman" w:cs="Times New Roman"/>
        </w:rPr>
        <w:t>příloh</w:t>
      </w:r>
      <w:r w:rsidR="000C3043">
        <w:rPr>
          <w:rFonts w:ascii="Times New Roman" w:hAnsi="Times New Roman" w:cs="Times New Roman"/>
        </w:rPr>
        <w:t>ou</w:t>
      </w:r>
      <w:r w:rsidR="00CC24AB" w:rsidRPr="00062874">
        <w:rPr>
          <w:rFonts w:ascii="Times New Roman" w:hAnsi="Times New Roman" w:cs="Times New Roman"/>
        </w:rPr>
        <w:t xml:space="preserve"> č. </w:t>
      </w:r>
      <w:r w:rsidR="000C3043">
        <w:rPr>
          <w:rFonts w:ascii="Times New Roman" w:hAnsi="Times New Roman" w:cs="Times New Roman"/>
        </w:rPr>
        <w:t>2</w:t>
      </w:r>
      <w:r w:rsidR="00CC24AB" w:rsidRPr="00062874">
        <w:rPr>
          <w:rFonts w:ascii="Times New Roman" w:hAnsi="Times New Roman" w:cs="Times New Roman"/>
        </w:rPr>
        <w:t xml:space="preserve"> předloženého materiálu</w:t>
      </w:r>
      <w:r w:rsidR="004A2374">
        <w:rPr>
          <w:rFonts w:ascii="Times New Roman" w:hAnsi="Times New Roman" w:cs="Times New Roman"/>
        </w:rPr>
        <w:t>.</w:t>
      </w:r>
    </w:p>
    <w:p w14:paraId="5B7E50FA" w14:textId="53279D09" w:rsidR="00EB2320" w:rsidRPr="00062874" w:rsidRDefault="00EB2320" w:rsidP="0081672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62874">
        <w:rPr>
          <w:rFonts w:ascii="Times New Roman" w:hAnsi="Times New Roman" w:cs="Times New Roman"/>
          <w:b/>
          <w:bCs/>
          <w:u w:val="single"/>
        </w:rPr>
        <w:t>Stanovisko správce mostních objektů</w:t>
      </w:r>
    </w:p>
    <w:p w14:paraId="764DAC42" w14:textId="4E2348BD" w:rsidR="00EB2320" w:rsidRDefault="0023737A" w:rsidP="00816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Budoucí </w:t>
      </w:r>
      <w:r w:rsidR="00062874">
        <w:rPr>
          <w:rFonts w:ascii="Times New Roman" w:hAnsi="Times New Roman" w:cs="Times New Roman"/>
        </w:rPr>
        <w:t>s</w:t>
      </w:r>
      <w:r w:rsidR="00EB2320" w:rsidRPr="00062874">
        <w:rPr>
          <w:rFonts w:ascii="Times New Roman" w:hAnsi="Times New Roman" w:cs="Times New Roman"/>
        </w:rPr>
        <w:t>právce mostních objektů O</w:t>
      </w:r>
      <w:r w:rsidR="001C7941">
        <w:rPr>
          <w:rFonts w:ascii="Times New Roman" w:hAnsi="Times New Roman" w:cs="Times New Roman"/>
        </w:rPr>
        <w:t>stravské komunikace a.s.</w:t>
      </w:r>
      <w:r w:rsidR="00897C6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na základě předložených podkladů</w:t>
      </w:r>
      <w:r w:rsidR="00897C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80E09">
        <w:rPr>
          <w:rFonts w:ascii="Times New Roman" w:hAnsi="Times New Roman" w:cs="Times New Roman"/>
          <w:u w:val="single"/>
        </w:rPr>
        <w:t>nemá připomínky</w:t>
      </w:r>
      <w:r>
        <w:rPr>
          <w:rFonts w:ascii="Times New Roman" w:hAnsi="Times New Roman" w:cs="Times New Roman"/>
        </w:rPr>
        <w:t xml:space="preserve"> k převzetí mostního objektu</w:t>
      </w:r>
      <w:r w:rsidR="00EB2320" w:rsidRPr="00062874">
        <w:rPr>
          <w:rFonts w:ascii="Times New Roman" w:hAnsi="Times New Roman" w:cs="Times New Roman"/>
        </w:rPr>
        <w:t xml:space="preserve"> do majetku SMO a</w:t>
      </w:r>
      <w:r w:rsidR="004C2B56">
        <w:rPr>
          <w:rFonts w:ascii="Times New Roman" w:hAnsi="Times New Roman" w:cs="Times New Roman"/>
        </w:rPr>
        <w:t> </w:t>
      </w:r>
      <w:r w:rsidR="00EB2320" w:rsidRPr="00062874">
        <w:rPr>
          <w:rFonts w:ascii="Times New Roman" w:hAnsi="Times New Roman" w:cs="Times New Roman"/>
        </w:rPr>
        <w:t>zajišťování správy</w:t>
      </w:r>
      <w:r w:rsidR="00F80E09">
        <w:rPr>
          <w:rFonts w:ascii="Times New Roman" w:hAnsi="Times New Roman" w:cs="Times New Roman"/>
        </w:rPr>
        <w:t>,</w:t>
      </w:r>
      <w:r w:rsidR="00933E7E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zároveň přidělil mostnímu objektu ev. č. OV 143 </w:t>
      </w:r>
      <w:r w:rsidR="00F80E0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názv</w:t>
      </w:r>
      <w:r w:rsidR="00F80E09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Polyfunkční dům – ul. Zelená.</w:t>
      </w:r>
      <w:r w:rsidR="004A2374">
        <w:rPr>
          <w:rFonts w:ascii="Times New Roman" w:hAnsi="Times New Roman" w:cs="Times New Roman"/>
        </w:rPr>
        <w:t xml:space="preserve"> </w:t>
      </w:r>
    </w:p>
    <w:p w14:paraId="21B53F0A" w14:textId="77777777" w:rsidR="006B5633" w:rsidRPr="00062874" w:rsidRDefault="006B5633" w:rsidP="006B563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62874">
        <w:rPr>
          <w:rFonts w:ascii="Times New Roman" w:hAnsi="Times New Roman" w:cs="Times New Roman"/>
          <w:b/>
          <w:bCs/>
          <w:u w:val="single"/>
        </w:rPr>
        <w:t xml:space="preserve">Stanovisko </w:t>
      </w:r>
      <w:r>
        <w:rPr>
          <w:rFonts w:ascii="Times New Roman" w:hAnsi="Times New Roman" w:cs="Times New Roman"/>
          <w:b/>
          <w:bCs/>
          <w:u w:val="single"/>
        </w:rPr>
        <w:t>rady města</w:t>
      </w:r>
    </w:p>
    <w:p w14:paraId="41402F23" w14:textId="3D283382" w:rsidR="006B5633" w:rsidRDefault="006B5633" w:rsidP="006B5633">
      <w:pPr>
        <w:jc w:val="both"/>
        <w:rPr>
          <w:rFonts w:ascii="Times New Roman" w:hAnsi="Times New Roman" w:cs="Times New Roman"/>
        </w:rPr>
      </w:pPr>
      <w:r w:rsidRPr="00AC5035">
        <w:rPr>
          <w:rFonts w:ascii="Times New Roman" w:hAnsi="Times New Roman" w:cs="Times New Roman"/>
        </w:rPr>
        <w:t>Rada města usnesením č. 03</w:t>
      </w:r>
      <w:r>
        <w:rPr>
          <w:rFonts w:ascii="Times New Roman" w:hAnsi="Times New Roman" w:cs="Times New Roman"/>
        </w:rPr>
        <w:t>400</w:t>
      </w:r>
      <w:r w:rsidRPr="00AC5035">
        <w:rPr>
          <w:rFonts w:ascii="Times New Roman" w:hAnsi="Times New Roman" w:cs="Times New Roman"/>
        </w:rPr>
        <w:t>/RM2226/</w:t>
      </w:r>
      <w:r>
        <w:rPr>
          <w:rFonts w:ascii="Times New Roman" w:hAnsi="Times New Roman" w:cs="Times New Roman"/>
        </w:rPr>
        <w:t>56</w:t>
      </w:r>
      <w:r w:rsidRPr="00AC5035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1</w:t>
      </w:r>
      <w:r w:rsidRPr="00AC5035">
        <w:rPr>
          <w:rFonts w:ascii="Times New Roman" w:hAnsi="Times New Roman" w:cs="Times New Roman"/>
        </w:rPr>
        <w:t>3.0</w:t>
      </w:r>
      <w:r>
        <w:rPr>
          <w:rFonts w:ascii="Times New Roman" w:hAnsi="Times New Roman" w:cs="Times New Roman"/>
        </w:rPr>
        <w:t>2</w:t>
      </w:r>
      <w:r w:rsidRPr="00AC503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AC50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doporučila zastupitelstvu města rozhodnout o návrhu na odejmutí výše uvedeného majetku dle navrhovaného usnesení.</w:t>
      </w:r>
    </w:p>
    <w:p w14:paraId="565D16A6" w14:textId="77777777" w:rsidR="006B5633" w:rsidRPr="006B7879" w:rsidRDefault="006B5633" w:rsidP="006B563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6B7879">
        <w:rPr>
          <w:rFonts w:ascii="Times New Roman" w:hAnsi="Times New Roman" w:cs="Times New Roman"/>
          <w:b/>
          <w:bCs/>
          <w:u w:val="single"/>
        </w:rPr>
        <w:t>Upozornění</w:t>
      </w:r>
    </w:p>
    <w:p w14:paraId="4C3ABC57" w14:textId="77777777" w:rsidR="006B5633" w:rsidRPr="006B7879" w:rsidRDefault="006B5633" w:rsidP="006B5633">
      <w:pPr>
        <w:jc w:val="both"/>
        <w:rPr>
          <w:rFonts w:ascii="Times New Roman" w:hAnsi="Times New Roman" w:cs="Times New Roman"/>
        </w:rPr>
      </w:pPr>
      <w:r w:rsidRPr="006B7879">
        <w:rPr>
          <w:rFonts w:ascii="Times New Roman" w:hAnsi="Times New Roman" w:cs="Times New Roman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údajů, ve znění pozdějších předpisů. </w:t>
      </w:r>
    </w:p>
    <w:p w14:paraId="04582DE0" w14:textId="77777777" w:rsidR="006B5633" w:rsidRPr="00062874" w:rsidRDefault="006B5633" w:rsidP="006B5633">
      <w:pPr>
        <w:jc w:val="both"/>
        <w:rPr>
          <w:rFonts w:ascii="Times New Roman" w:hAnsi="Times New Roman" w:cs="Times New Roman"/>
        </w:rPr>
      </w:pPr>
    </w:p>
    <w:p w14:paraId="0D14D35A" w14:textId="77777777" w:rsidR="006B5633" w:rsidRPr="00062874" w:rsidRDefault="006B5633" w:rsidP="0081672A">
      <w:pPr>
        <w:jc w:val="both"/>
        <w:rPr>
          <w:rFonts w:ascii="Times New Roman" w:hAnsi="Times New Roman" w:cs="Times New Roman"/>
        </w:rPr>
      </w:pPr>
    </w:p>
    <w:sectPr w:rsidR="006B5633" w:rsidRPr="00062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5A6A"/>
    <w:multiLevelType w:val="hybridMultilevel"/>
    <w:tmpl w:val="41D4D2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079E8"/>
    <w:multiLevelType w:val="hybridMultilevel"/>
    <w:tmpl w:val="E6DE7AE8"/>
    <w:lvl w:ilvl="0" w:tplc="AB42A0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5205A"/>
    <w:multiLevelType w:val="hybridMultilevel"/>
    <w:tmpl w:val="E22C3CCE"/>
    <w:lvl w:ilvl="0" w:tplc="EB2ECD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A2CE2"/>
    <w:multiLevelType w:val="hybridMultilevel"/>
    <w:tmpl w:val="DDACB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93F44"/>
    <w:multiLevelType w:val="hybridMultilevel"/>
    <w:tmpl w:val="8B7EE100"/>
    <w:lvl w:ilvl="0" w:tplc="82DCB8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0B28C5"/>
    <w:multiLevelType w:val="hybridMultilevel"/>
    <w:tmpl w:val="058E96A8"/>
    <w:lvl w:ilvl="0" w:tplc="1FB85F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316346">
    <w:abstractNumId w:val="5"/>
  </w:num>
  <w:num w:numId="2" w16cid:durableId="1698845156">
    <w:abstractNumId w:val="3"/>
  </w:num>
  <w:num w:numId="3" w16cid:durableId="905070748">
    <w:abstractNumId w:val="4"/>
  </w:num>
  <w:num w:numId="4" w16cid:durableId="335890207">
    <w:abstractNumId w:val="0"/>
  </w:num>
  <w:num w:numId="5" w16cid:durableId="761757493">
    <w:abstractNumId w:val="1"/>
  </w:num>
  <w:num w:numId="6" w16cid:durableId="1245994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83"/>
    <w:rsid w:val="00062874"/>
    <w:rsid w:val="000C3043"/>
    <w:rsid w:val="000E0D26"/>
    <w:rsid w:val="000E3E48"/>
    <w:rsid w:val="000F2A44"/>
    <w:rsid w:val="00105862"/>
    <w:rsid w:val="001502D8"/>
    <w:rsid w:val="001A6EFD"/>
    <w:rsid w:val="001C0DC1"/>
    <w:rsid w:val="001C7941"/>
    <w:rsid w:val="0023737A"/>
    <w:rsid w:val="0025214F"/>
    <w:rsid w:val="00314068"/>
    <w:rsid w:val="00374FD9"/>
    <w:rsid w:val="003B2085"/>
    <w:rsid w:val="00407F90"/>
    <w:rsid w:val="004845C0"/>
    <w:rsid w:val="00493D41"/>
    <w:rsid w:val="004A2374"/>
    <w:rsid w:val="004C2B56"/>
    <w:rsid w:val="004F5266"/>
    <w:rsid w:val="00506E59"/>
    <w:rsid w:val="00520FDC"/>
    <w:rsid w:val="00587405"/>
    <w:rsid w:val="005F109F"/>
    <w:rsid w:val="006114A7"/>
    <w:rsid w:val="00643CE2"/>
    <w:rsid w:val="006B5633"/>
    <w:rsid w:val="006F010E"/>
    <w:rsid w:val="007605BF"/>
    <w:rsid w:val="00780A74"/>
    <w:rsid w:val="007E16D9"/>
    <w:rsid w:val="007F7A17"/>
    <w:rsid w:val="0081672A"/>
    <w:rsid w:val="00833C41"/>
    <w:rsid w:val="0085697B"/>
    <w:rsid w:val="00897C61"/>
    <w:rsid w:val="00920201"/>
    <w:rsid w:val="00933E7E"/>
    <w:rsid w:val="00957DBC"/>
    <w:rsid w:val="009741B5"/>
    <w:rsid w:val="00A3105C"/>
    <w:rsid w:val="00A5513A"/>
    <w:rsid w:val="00A679C9"/>
    <w:rsid w:val="00A75D70"/>
    <w:rsid w:val="00B016BF"/>
    <w:rsid w:val="00B4792E"/>
    <w:rsid w:val="00BA25D1"/>
    <w:rsid w:val="00BD7FB7"/>
    <w:rsid w:val="00C51FA4"/>
    <w:rsid w:val="00C87EBC"/>
    <w:rsid w:val="00CC24AB"/>
    <w:rsid w:val="00CE3F8D"/>
    <w:rsid w:val="00D34183"/>
    <w:rsid w:val="00D37366"/>
    <w:rsid w:val="00D6770A"/>
    <w:rsid w:val="00DC0438"/>
    <w:rsid w:val="00DC2840"/>
    <w:rsid w:val="00E16E19"/>
    <w:rsid w:val="00E53513"/>
    <w:rsid w:val="00EB2320"/>
    <w:rsid w:val="00EB6028"/>
    <w:rsid w:val="00EC2B8B"/>
    <w:rsid w:val="00EE7C90"/>
    <w:rsid w:val="00F6260E"/>
    <w:rsid w:val="00F64296"/>
    <w:rsid w:val="00F80E09"/>
    <w:rsid w:val="00FE1C53"/>
    <w:rsid w:val="00FE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EB2C"/>
  <w15:chartTrackingRefBased/>
  <w15:docId w15:val="{CEF3476D-4055-4765-9552-84BC55A6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 Monika</dc:creator>
  <cp:keywords/>
  <dc:description/>
  <cp:lastModifiedBy>Prokšová Monika</cp:lastModifiedBy>
  <cp:revision>6</cp:revision>
  <cp:lastPrinted>2024-02-20T09:07:00Z</cp:lastPrinted>
  <dcterms:created xsi:type="dcterms:W3CDTF">2024-02-20T08:51:00Z</dcterms:created>
  <dcterms:modified xsi:type="dcterms:W3CDTF">2024-02-21T09:29:00Z</dcterms:modified>
</cp:coreProperties>
</file>