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1116" w14:textId="0929E021" w:rsidR="000C49FA" w:rsidRPr="00D34429" w:rsidRDefault="000C49FA" w:rsidP="000C49FA">
      <w:pPr>
        <w:ind w:left="4963" w:firstLine="709"/>
        <w:rPr>
          <w:rFonts w:ascii="Times New Roman" w:hAnsi="Times New Roman"/>
        </w:rPr>
      </w:pPr>
      <w:r w:rsidRPr="00D34429">
        <w:rPr>
          <w:rFonts w:ascii="Times New Roman" w:hAnsi="Times New Roman"/>
        </w:rPr>
        <w:t>Číslo smlouvy objednatele:</w:t>
      </w:r>
      <w:r>
        <w:rPr>
          <w:rFonts w:ascii="Times New Roman" w:hAnsi="Times New Roman"/>
        </w:rPr>
        <w:t xml:space="preserve"> 0390</w:t>
      </w:r>
      <w:r>
        <w:rPr>
          <w:rFonts w:ascii="Times New Roman" w:hAnsi="Times New Roman"/>
        </w:rPr>
        <w:t>/2024</w:t>
      </w:r>
      <w:r w:rsidRPr="00D34429">
        <w:rPr>
          <w:rFonts w:ascii="Times New Roman" w:hAnsi="Times New Roman"/>
        </w:rPr>
        <w:t>/KP</w:t>
      </w:r>
    </w:p>
    <w:p w14:paraId="5BB79810" w14:textId="77777777" w:rsidR="000C49FA" w:rsidRDefault="000C49FA" w:rsidP="00E97798">
      <w:pPr>
        <w:pStyle w:val="Nzev"/>
        <w:spacing w:before="0" w:after="120"/>
      </w:pPr>
    </w:p>
    <w:p w14:paraId="648B63D3" w14:textId="62185D13" w:rsidR="00011CAB" w:rsidRPr="001C0EFF" w:rsidRDefault="00BD6E2B" w:rsidP="00E97798">
      <w:pPr>
        <w:pStyle w:val="Nzev"/>
        <w:spacing w:before="0" w:after="120"/>
        <w:rPr>
          <w:szCs w:val="22"/>
        </w:rPr>
      </w:pPr>
      <w:r w:rsidRPr="001C0EFF">
        <w:t xml:space="preserve">Veřejnoprávní smlouva o poskytnutí účelové dotace </w:t>
      </w:r>
      <w:r w:rsidRPr="001C0EFF">
        <w:br/>
        <w:t>z rozpočtu statutárního města Ostravy</w:t>
      </w:r>
    </w:p>
    <w:p w14:paraId="52818871" w14:textId="77777777"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14:paraId="4E5C3B61" w14:textId="77777777"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14:paraId="435EDA65" w14:textId="77777777"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8"/>
          <w:footerReference w:type="default" r:id="rId9"/>
          <w:pgSz w:w="11906" w:h="16838" w:code="9"/>
          <w:pgMar w:top="126" w:right="1106" w:bottom="993" w:left="1259" w:header="397" w:footer="88" w:gutter="0"/>
          <w:cols w:space="708"/>
          <w:docGrid w:linePitch="360"/>
        </w:sectPr>
      </w:pPr>
    </w:p>
    <w:p w14:paraId="28ED2C96" w14:textId="77777777"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t>Statutární město Ostrava</w:t>
      </w:r>
    </w:p>
    <w:p w14:paraId="2DD42C71" w14:textId="77777777"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14:paraId="3FB9BC80" w14:textId="6678565B" w:rsidR="00795E5C" w:rsidRPr="006120DC" w:rsidRDefault="00011A47" w:rsidP="00C140AD">
      <w:pPr>
        <w:tabs>
          <w:tab w:val="left" w:pos="0"/>
        </w:tabs>
        <w:ind w:right="-493"/>
        <w:jc w:val="both"/>
        <w:rPr>
          <w:rFonts w:ascii="Times New Roman" w:hAnsi="Times New Roman"/>
          <w:bCs/>
          <w:sz w:val="22"/>
          <w:szCs w:val="22"/>
        </w:rPr>
      </w:pPr>
      <w:r>
        <w:rPr>
          <w:rFonts w:ascii="Times New Roman" w:hAnsi="Times New Roman"/>
          <w:bCs/>
          <w:sz w:val="22"/>
          <w:szCs w:val="22"/>
        </w:rPr>
        <w:t xml:space="preserve">zastoupeno </w:t>
      </w:r>
      <w:r w:rsidRPr="006120DC">
        <w:rPr>
          <w:rFonts w:ascii="Times New Roman" w:hAnsi="Times New Roman"/>
          <w:bCs/>
          <w:sz w:val="22"/>
          <w:szCs w:val="22"/>
        </w:rPr>
        <w:t>primátor</w:t>
      </w:r>
      <w:r w:rsidR="00D216D3">
        <w:rPr>
          <w:rFonts w:ascii="Times New Roman" w:hAnsi="Times New Roman"/>
          <w:bCs/>
          <w:sz w:val="22"/>
          <w:szCs w:val="22"/>
        </w:rPr>
        <w:t>em</w:t>
      </w:r>
      <w:r w:rsidRPr="006120DC">
        <w:rPr>
          <w:rFonts w:ascii="Times New Roman" w:hAnsi="Times New Roman"/>
          <w:bCs/>
          <w:sz w:val="22"/>
          <w:szCs w:val="22"/>
        </w:rPr>
        <w:t xml:space="preserve"> </w:t>
      </w:r>
      <w:r w:rsidR="00CD0B35">
        <w:rPr>
          <w:rFonts w:ascii="Times New Roman" w:hAnsi="Times New Roman"/>
          <w:bCs/>
          <w:sz w:val="22"/>
          <w:szCs w:val="22"/>
        </w:rPr>
        <w:t>Mgr.</w:t>
      </w:r>
      <w:r w:rsidR="00461969">
        <w:rPr>
          <w:rFonts w:ascii="Times New Roman" w:hAnsi="Times New Roman"/>
          <w:bCs/>
          <w:sz w:val="22"/>
          <w:szCs w:val="22"/>
        </w:rPr>
        <w:t xml:space="preserve"> </w:t>
      </w:r>
      <w:r w:rsidR="00CD0B35">
        <w:rPr>
          <w:rFonts w:ascii="Times New Roman" w:hAnsi="Times New Roman"/>
          <w:bCs/>
          <w:sz w:val="22"/>
          <w:szCs w:val="22"/>
        </w:rPr>
        <w:t>Janem Dohnalem</w:t>
      </w:r>
      <w:r>
        <w:rPr>
          <w:rFonts w:ascii="Times New Roman" w:hAnsi="Times New Roman"/>
          <w:sz w:val="22"/>
          <w:szCs w:val="22"/>
        </w:rPr>
        <w:t>, na základě plné moci</w:t>
      </w:r>
    </w:p>
    <w:p w14:paraId="53813EFC" w14:textId="77777777"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14:paraId="205A2423" w14:textId="77777777"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14:paraId="3D291D58" w14:textId="77777777"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14:paraId="6D578F82" w14:textId="77777777"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14:paraId="53296690" w14:textId="77777777"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14:paraId="7650715C" w14:textId="77777777"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14:paraId="0719C877" w14:textId="77777777" w:rsidR="00302404" w:rsidRPr="00CD0B35"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CD0B35">
        <w:rPr>
          <w:rFonts w:ascii="Times New Roman" w:hAnsi="Times New Roman"/>
          <w:sz w:val="22"/>
          <w:szCs w:val="22"/>
        </w:rPr>
        <w:t xml:space="preserve">dále </w:t>
      </w:r>
      <w:proofErr w:type="gramStart"/>
      <w:r w:rsidRPr="00CD0B35">
        <w:rPr>
          <w:rFonts w:ascii="Times New Roman" w:hAnsi="Times New Roman"/>
          <w:sz w:val="22"/>
          <w:szCs w:val="22"/>
        </w:rPr>
        <w:t xml:space="preserve">jen </w:t>
      </w:r>
      <w:r w:rsidR="000A0096" w:rsidRPr="00CD0B35">
        <w:rPr>
          <w:rFonts w:ascii="Times New Roman" w:hAnsi="Times New Roman"/>
          <w:sz w:val="22"/>
          <w:szCs w:val="22"/>
        </w:rPr>
        <w:t>,,</w:t>
      </w:r>
      <w:r w:rsidR="00795E5C" w:rsidRPr="00CD0B35">
        <w:rPr>
          <w:rFonts w:ascii="Times New Roman" w:hAnsi="Times New Roman"/>
          <w:b/>
          <w:sz w:val="22"/>
          <w:szCs w:val="22"/>
        </w:rPr>
        <w:t>poskytovatel</w:t>
      </w:r>
      <w:proofErr w:type="gramEnd"/>
      <w:r w:rsidR="000A0096" w:rsidRPr="00CD0B35">
        <w:rPr>
          <w:rFonts w:ascii="Times New Roman" w:hAnsi="Times New Roman"/>
          <w:b/>
          <w:sz w:val="22"/>
          <w:szCs w:val="22"/>
        </w:rPr>
        <w:t>“</w:t>
      </w:r>
    </w:p>
    <w:p w14:paraId="032C4265" w14:textId="77777777" w:rsidR="00302404" w:rsidRPr="00CD0B35" w:rsidRDefault="005C28D6" w:rsidP="006D1309">
      <w:pPr>
        <w:tabs>
          <w:tab w:val="left" w:pos="0"/>
          <w:tab w:val="left" w:pos="4253"/>
          <w:tab w:val="left" w:pos="4990"/>
          <w:tab w:val="left" w:pos="9639"/>
        </w:tabs>
        <w:spacing w:before="120" w:after="120"/>
        <w:ind w:right="-493"/>
        <w:rPr>
          <w:rFonts w:ascii="Times New Roman" w:hAnsi="Times New Roman"/>
          <w:b/>
          <w:sz w:val="22"/>
          <w:szCs w:val="22"/>
        </w:rPr>
      </w:pPr>
      <w:r w:rsidRPr="00CD0B35">
        <w:rPr>
          <w:rFonts w:ascii="Times New Roman" w:hAnsi="Times New Roman"/>
          <w:b/>
          <w:sz w:val="22"/>
          <w:szCs w:val="22"/>
        </w:rPr>
        <w:tab/>
      </w:r>
      <w:r w:rsidR="00302404" w:rsidRPr="00CD0B35">
        <w:rPr>
          <w:rFonts w:ascii="Times New Roman" w:hAnsi="Times New Roman"/>
          <w:b/>
          <w:sz w:val="22"/>
          <w:szCs w:val="22"/>
        </w:rPr>
        <w:t>a</w:t>
      </w:r>
    </w:p>
    <w:p w14:paraId="53FBC2E7" w14:textId="1A63B19D" w:rsidR="00302404" w:rsidRPr="00CD0B35" w:rsidRDefault="00CD0B35" w:rsidP="00C140AD">
      <w:pPr>
        <w:tabs>
          <w:tab w:val="left" w:pos="0"/>
          <w:tab w:val="left" w:pos="4706"/>
          <w:tab w:val="left" w:pos="4990"/>
          <w:tab w:val="left" w:pos="9639"/>
        </w:tabs>
        <w:spacing w:before="60"/>
        <w:rPr>
          <w:rFonts w:ascii="Times New Roman" w:hAnsi="Times New Roman"/>
          <w:b/>
          <w:sz w:val="22"/>
          <w:szCs w:val="22"/>
        </w:rPr>
      </w:pPr>
      <w:r w:rsidRPr="00CD0B35">
        <w:rPr>
          <w:rFonts w:ascii="Times New Roman" w:hAnsi="Times New Roman"/>
          <w:b/>
          <w:sz w:val="22"/>
          <w:szCs w:val="22"/>
        </w:rPr>
        <w:t>Spolek Klub českých velocipedistů</w:t>
      </w:r>
    </w:p>
    <w:p w14:paraId="7C710A2F" w14:textId="2A1B5904" w:rsidR="0054038B" w:rsidRPr="00CD0B35" w:rsidRDefault="000A0096" w:rsidP="00422D77">
      <w:pPr>
        <w:tabs>
          <w:tab w:val="left" w:pos="0"/>
          <w:tab w:val="left" w:pos="2127"/>
          <w:tab w:val="left" w:pos="4706"/>
          <w:tab w:val="left" w:pos="4990"/>
          <w:tab w:val="left" w:pos="9639"/>
        </w:tabs>
        <w:spacing w:before="60"/>
        <w:rPr>
          <w:rFonts w:ascii="Times New Roman" w:hAnsi="Times New Roman"/>
          <w:sz w:val="22"/>
          <w:szCs w:val="22"/>
        </w:rPr>
      </w:pPr>
      <w:r w:rsidRPr="00CD0B35">
        <w:rPr>
          <w:rFonts w:ascii="Times New Roman" w:hAnsi="Times New Roman"/>
          <w:sz w:val="22"/>
          <w:szCs w:val="22"/>
        </w:rPr>
        <w:t>S</w:t>
      </w:r>
      <w:r w:rsidR="00D9788E" w:rsidRPr="00CD0B35">
        <w:rPr>
          <w:rFonts w:ascii="Times New Roman" w:hAnsi="Times New Roman"/>
          <w:sz w:val="22"/>
          <w:szCs w:val="22"/>
        </w:rPr>
        <w:t>ídlo</w:t>
      </w:r>
      <w:r w:rsidR="00422D77" w:rsidRPr="00CD0B35">
        <w:rPr>
          <w:rFonts w:ascii="Times New Roman" w:hAnsi="Times New Roman"/>
          <w:sz w:val="22"/>
          <w:szCs w:val="22"/>
        </w:rPr>
        <w:tab/>
      </w:r>
      <w:r w:rsidR="00CD0B35" w:rsidRPr="00CD0B35">
        <w:rPr>
          <w:rFonts w:ascii="Times New Roman" w:hAnsi="Times New Roman"/>
          <w:sz w:val="22"/>
          <w:szCs w:val="22"/>
        </w:rPr>
        <w:t>Victora Huga 599/8</w:t>
      </w:r>
      <w:r w:rsidR="00422D77" w:rsidRPr="00CD0B35">
        <w:rPr>
          <w:rFonts w:ascii="Times New Roman" w:hAnsi="Times New Roman"/>
          <w:sz w:val="22"/>
          <w:szCs w:val="22"/>
        </w:rPr>
        <w:t xml:space="preserve">, </w:t>
      </w:r>
      <w:r w:rsidR="00CD0B35" w:rsidRPr="00CD0B35">
        <w:rPr>
          <w:rFonts w:ascii="Times New Roman" w:hAnsi="Times New Roman"/>
          <w:sz w:val="22"/>
          <w:szCs w:val="22"/>
        </w:rPr>
        <w:t>Ostrava Hrabová</w:t>
      </w:r>
      <w:r w:rsidR="00422D77" w:rsidRPr="00CD0B35">
        <w:rPr>
          <w:rFonts w:ascii="Times New Roman" w:hAnsi="Times New Roman"/>
          <w:sz w:val="22"/>
          <w:szCs w:val="22"/>
        </w:rPr>
        <w:t>, 7</w:t>
      </w:r>
      <w:r w:rsidR="00CD0B35" w:rsidRPr="00CD0B35">
        <w:rPr>
          <w:rFonts w:ascii="Times New Roman" w:hAnsi="Times New Roman"/>
          <w:sz w:val="22"/>
          <w:szCs w:val="22"/>
        </w:rPr>
        <w:t>2</w:t>
      </w:r>
      <w:r w:rsidR="00422D77" w:rsidRPr="00CD0B35">
        <w:rPr>
          <w:rFonts w:ascii="Times New Roman" w:hAnsi="Times New Roman"/>
          <w:sz w:val="22"/>
          <w:szCs w:val="22"/>
        </w:rPr>
        <w:t>0 00 Ostrava</w:t>
      </w:r>
    </w:p>
    <w:p w14:paraId="17A09DFE" w14:textId="4C6FD76A" w:rsidR="005534E8" w:rsidRPr="00CD0B35" w:rsidRDefault="000A0096" w:rsidP="00422D77">
      <w:pPr>
        <w:tabs>
          <w:tab w:val="left" w:pos="0"/>
          <w:tab w:val="left" w:pos="9639"/>
        </w:tabs>
        <w:jc w:val="both"/>
        <w:rPr>
          <w:rFonts w:ascii="Times New Roman" w:hAnsi="Times New Roman"/>
          <w:sz w:val="22"/>
          <w:szCs w:val="22"/>
        </w:rPr>
      </w:pPr>
      <w:r w:rsidRPr="00CD0B35">
        <w:rPr>
          <w:rFonts w:ascii="Times New Roman" w:hAnsi="Times New Roman"/>
          <w:sz w:val="22"/>
          <w:szCs w:val="22"/>
        </w:rPr>
        <w:t>Zastoupen</w:t>
      </w:r>
      <w:r w:rsidR="00422D77" w:rsidRPr="00CD0B35">
        <w:rPr>
          <w:rFonts w:ascii="Times New Roman" w:hAnsi="Times New Roman"/>
          <w:sz w:val="22"/>
          <w:szCs w:val="22"/>
        </w:rPr>
        <w:t xml:space="preserve">                     </w:t>
      </w:r>
      <w:r w:rsidR="00CD0B35" w:rsidRPr="00CD0B35">
        <w:rPr>
          <w:rFonts w:ascii="Times New Roman" w:hAnsi="Times New Roman"/>
          <w:sz w:val="22"/>
          <w:szCs w:val="22"/>
        </w:rPr>
        <w:t>Jiřím Axmanem</w:t>
      </w:r>
    </w:p>
    <w:p w14:paraId="07D9E8ED" w14:textId="5BC5F2E1" w:rsidR="000A0096" w:rsidRPr="00CD0B35" w:rsidRDefault="00422D77" w:rsidP="00C140AD">
      <w:pPr>
        <w:tabs>
          <w:tab w:val="left" w:pos="0"/>
          <w:tab w:val="left" w:pos="9639"/>
        </w:tabs>
        <w:rPr>
          <w:rFonts w:ascii="Times New Roman" w:hAnsi="Times New Roman"/>
          <w:sz w:val="22"/>
          <w:szCs w:val="22"/>
        </w:rPr>
      </w:pPr>
      <w:r w:rsidRPr="00CD0B35">
        <w:rPr>
          <w:rFonts w:ascii="Times New Roman" w:hAnsi="Times New Roman"/>
          <w:sz w:val="22"/>
          <w:szCs w:val="22"/>
        </w:rPr>
        <w:t>F</w:t>
      </w:r>
      <w:r w:rsidR="000A0096" w:rsidRPr="00CD0B35">
        <w:rPr>
          <w:rFonts w:ascii="Times New Roman" w:hAnsi="Times New Roman"/>
          <w:sz w:val="22"/>
          <w:szCs w:val="22"/>
        </w:rPr>
        <w:t>unkce</w:t>
      </w:r>
      <w:r w:rsidRPr="00CD0B35">
        <w:rPr>
          <w:rFonts w:ascii="Times New Roman" w:hAnsi="Times New Roman"/>
          <w:sz w:val="22"/>
          <w:szCs w:val="22"/>
        </w:rPr>
        <w:t xml:space="preserve">                          </w:t>
      </w:r>
      <w:r w:rsidR="00CD0B35" w:rsidRPr="00CD0B35">
        <w:rPr>
          <w:rFonts w:ascii="Times New Roman" w:hAnsi="Times New Roman"/>
          <w:sz w:val="22"/>
          <w:szCs w:val="22"/>
        </w:rPr>
        <w:t>předsedou spolku</w:t>
      </w:r>
    </w:p>
    <w:p w14:paraId="4DC982CB" w14:textId="77777777"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46AB9683" w14:textId="76366DA1" w:rsidR="00302404" w:rsidRPr="00CD0B35" w:rsidRDefault="00302404" w:rsidP="00C140AD">
      <w:pPr>
        <w:tabs>
          <w:tab w:val="left" w:pos="0"/>
          <w:tab w:val="left" w:pos="1985"/>
          <w:tab w:val="left" w:pos="5040"/>
          <w:tab w:val="left" w:pos="6521"/>
        </w:tabs>
        <w:spacing w:before="120"/>
        <w:rPr>
          <w:rFonts w:ascii="Times New Roman" w:hAnsi="Times New Roman"/>
          <w:bCs/>
          <w:kern w:val="24"/>
          <w:sz w:val="22"/>
          <w:szCs w:val="22"/>
        </w:rPr>
      </w:pPr>
      <w:r w:rsidRPr="00CD0B35">
        <w:rPr>
          <w:rFonts w:ascii="Times New Roman" w:hAnsi="Times New Roman"/>
          <w:sz w:val="22"/>
          <w:szCs w:val="22"/>
        </w:rPr>
        <w:t>IČO:</w:t>
      </w:r>
      <w:r w:rsidRPr="00CD0B35">
        <w:rPr>
          <w:rFonts w:ascii="Times New Roman" w:hAnsi="Times New Roman"/>
          <w:sz w:val="22"/>
          <w:szCs w:val="22"/>
        </w:rPr>
        <w:tab/>
      </w:r>
      <w:r w:rsidR="00CD0B35" w:rsidRPr="00CD0B35">
        <w:rPr>
          <w:rFonts w:ascii="Times New Roman" w:hAnsi="Times New Roman"/>
          <w:sz w:val="22"/>
          <w:szCs w:val="22"/>
        </w:rPr>
        <w:t>01363964</w:t>
      </w:r>
    </w:p>
    <w:p w14:paraId="3FBA0797" w14:textId="639ADE1F" w:rsidR="00302404" w:rsidRPr="00CD0B35" w:rsidRDefault="00302404" w:rsidP="00C140AD">
      <w:pPr>
        <w:tabs>
          <w:tab w:val="left" w:pos="0"/>
          <w:tab w:val="left" w:pos="1985"/>
          <w:tab w:val="left" w:pos="5040"/>
          <w:tab w:val="left" w:pos="6521"/>
        </w:tabs>
        <w:rPr>
          <w:rFonts w:ascii="Times New Roman" w:hAnsi="Times New Roman"/>
          <w:sz w:val="22"/>
          <w:szCs w:val="22"/>
        </w:rPr>
      </w:pPr>
      <w:r w:rsidRPr="00CD0B35">
        <w:rPr>
          <w:rFonts w:ascii="Times New Roman" w:hAnsi="Times New Roman"/>
          <w:sz w:val="22"/>
          <w:szCs w:val="22"/>
        </w:rPr>
        <w:t>DIČ:</w:t>
      </w:r>
      <w:r w:rsidRPr="00CD0B35">
        <w:rPr>
          <w:rFonts w:ascii="Times New Roman" w:hAnsi="Times New Roman"/>
          <w:sz w:val="22"/>
          <w:szCs w:val="22"/>
        </w:rPr>
        <w:tab/>
      </w:r>
    </w:p>
    <w:p w14:paraId="5EC20A30" w14:textId="76BCCD77" w:rsidR="00302404" w:rsidRPr="00CD0B35" w:rsidRDefault="00302404" w:rsidP="00C140AD">
      <w:pPr>
        <w:tabs>
          <w:tab w:val="left" w:pos="0"/>
          <w:tab w:val="left" w:pos="1985"/>
          <w:tab w:val="left" w:pos="5040"/>
          <w:tab w:val="left" w:pos="6521"/>
        </w:tabs>
        <w:rPr>
          <w:rFonts w:ascii="Times New Roman" w:hAnsi="Times New Roman"/>
          <w:sz w:val="22"/>
          <w:szCs w:val="22"/>
        </w:rPr>
      </w:pPr>
      <w:r w:rsidRPr="00CD0B35">
        <w:rPr>
          <w:rFonts w:ascii="Times New Roman" w:hAnsi="Times New Roman"/>
          <w:sz w:val="22"/>
          <w:szCs w:val="22"/>
        </w:rPr>
        <w:t>Bankovní spojení:</w:t>
      </w:r>
      <w:r w:rsidR="00DD0463" w:rsidRPr="00CD0B35">
        <w:rPr>
          <w:rFonts w:ascii="Times New Roman" w:hAnsi="Times New Roman"/>
          <w:sz w:val="22"/>
          <w:szCs w:val="22"/>
        </w:rPr>
        <w:tab/>
      </w:r>
      <w:r w:rsidR="00CD0B35" w:rsidRPr="00CD0B35">
        <w:rPr>
          <w:rFonts w:ascii="Times New Roman" w:hAnsi="Times New Roman"/>
          <w:sz w:val="22"/>
          <w:szCs w:val="22"/>
        </w:rPr>
        <w:t>FIO banka a.s.</w:t>
      </w:r>
      <w:r w:rsidR="00CD0B35">
        <w:rPr>
          <w:rFonts w:ascii="Times New Roman" w:hAnsi="Times New Roman"/>
          <w:sz w:val="22"/>
          <w:szCs w:val="22"/>
        </w:rPr>
        <w:t>,</w:t>
      </w:r>
      <w:r w:rsidR="00CD0B35" w:rsidRPr="00CD0B35">
        <w:rPr>
          <w:rFonts w:ascii="Times New Roman" w:hAnsi="Times New Roman"/>
          <w:sz w:val="22"/>
          <w:szCs w:val="22"/>
        </w:rPr>
        <w:t xml:space="preserve"> V Celnici 1028/10 117 21 Praha 1</w:t>
      </w:r>
    </w:p>
    <w:p w14:paraId="550DC793" w14:textId="011574F5" w:rsidR="00302404" w:rsidRPr="00CD0B35" w:rsidRDefault="00302404" w:rsidP="00C140AD">
      <w:pPr>
        <w:tabs>
          <w:tab w:val="left" w:pos="0"/>
          <w:tab w:val="left" w:pos="1985"/>
          <w:tab w:val="left" w:pos="5040"/>
          <w:tab w:val="left" w:pos="6521"/>
        </w:tabs>
        <w:rPr>
          <w:rFonts w:ascii="Times New Roman" w:hAnsi="Times New Roman"/>
          <w:sz w:val="22"/>
          <w:szCs w:val="22"/>
        </w:rPr>
      </w:pPr>
      <w:r w:rsidRPr="00CD0B35">
        <w:rPr>
          <w:rFonts w:ascii="Times New Roman" w:hAnsi="Times New Roman"/>
          <w:sz w:val="22"/>
          <w:szCs w:val="22"/>
        </w:rPr>
        <w:t xml:space="preserve">Číslo účtu: </w:t>
      </w:r>
      <w:r w:rsidRPr="00CD0B35">
        <w:rPr>
          <w:rFonts w:ascii="Times New Roman" w:hAnsi="Times New Roman"/>
          <w:sz w:val="22"/>
          <w:szCs w:val="22"/>
        </w:rPr>
        <w:tab/>
      </w:r>
      <w:r w:rsidR="00CD0B35" w:rsidRPr="00CD0B35">
        <w:rPr>
          <w:rFonts w:ascii="Times New Roman" w:hAnsi="Times New Roman"/>
          <w:sz w:val="22"/>
          <w:szCs w:val="22"/>
        </w:rPr>
        <w:t>2000495655</w:t>
      </w:r>
      <w:r w:rsidR="00422D77" w:rsidRPr="00CD0B35">
        <w:rPr>
          <w:rFonts w:ascii="Times New Roman" w:hAnsi="Times New Roman"/>
          <w:sz w:val="22"/>
          <w:szCs w:val="22"/>
        </w:rPr>
        <w:t>/</w:t>
      </w:r>
      <w:r w:rsidR="00CD0B35" w:rsidRPr="00CD0B35">
        <w:rPr>
          <w:rFonts w:ascii="Times New Roman" w:hAnsi="Times New Roman"/>
          <w:sz w:val="22"/>
          <w:szCs w:val="22"/>
        </w:rPr>
        <w:t>2100</w:t>
      </w:r>
    </w:p>
    <w:p w14:paraId="0CAE4113" w14:textId="77777777"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1403343F" w14:textId="77777777" w:rsidR="00302404" w:rsidRPr="006120DC" w:rsidRDefault="00302404" w:rsidP="00C140AD">
      <w:pPr>
        <w:tabs>
          <w:tab w:val="left" w:pos="0"/>
          <w:tab w:val="left" w:pos="4706"/>
          <w:tab w:val="left" w:pos="4990"/>
          <w:tab w:val="left" w:pos="9639"/>
        </w:tabs>
        <w:spacing w:before="120"/>
        <w:rPr>
          <w:rFonts w:ascii="Times New Roman" w:hAnsi="Times New Roman"/>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Pr="006120DC">
        <w:rPr>
          <w:rFonts w:ascii="Times New Roman" w:hAnsi="Times New Roman"/>
          <w:b/>
          <w:sz w:val="22"/>
          <w:szCs w:val="22"/>
        </w:rPr>
        <w:t>příjemce</w:t>
      </w:r>
      <w:proofErr w:type="gramEnd"/>
      <w:r w:rsidR="000A0096">
        <w:rPr>
          <w:rFonts w:ascii="Times New Roman" w:hAnsi="Times New Roman"/>
          <w:b/>
          <w:sz w:val="22"/>
          <w:szCs w:val="22"/>
        </w:rPr>
        <w:t>“</w:t>
      </w:r>
    </w:p>
    <w:p w14:paraId="59F80D28" w14:textId="77777777"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r w:rsidRPr="006120DC">
        <w:rPr>
          <w:rFonts w:cs="Arial"/>
          <w:b/>
          <w:sz w:val="24"/>
          <w:szCs w:val="24"/>
        </w:rPr>
        <w:t>se dohodly:</w:t>
      </w:r>
    </w:p>
    <w:p w14:paraId="1C1DA12F" w14:textId="77777777"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14:paraId="37BD3FE6" w14:textId="77777777" w:rsidR="00795E5C" w:rsidRPr="00936662" w:rsidRDefault="00304B36" w:rsidP="00F04121">
      <w:pPr>
        <w:pStyle w:val="Nadpis1"/>
      </w:pPr>
      <w:r>
        <w:br/>
      </w:r>
      <w:r w:rsidR="004D1482" w:rsidRPr="00936662">
        <w:t>Úvodní ustanovení</w:t>
      </w:r>
      <w:r w:rsidR="00E72E06" w:rsidRPr="00936662">
        <w:t xml:space="preserve"> </w:t>
      </w:r>
    </w:p>
    <w:p w14:paraId="72491A64" w14:textId="77777777" w:rsidR="0037447F" w:rsidRPr="004A50AA" w:rsidRDefault="0037447F" w:rsidP="0037447F">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Smluvní strany prohlašují, že údaje uvedené v záhlaví této smlouvy jsou v souladu se skutečností v době jejího uzavření. Smluvní strany se zavazují, že změny dotčených údajů oznámí písemně bez prodlení nejpozději do 8 dnů druhé smluvní straně.</w:t>
      </w:r>
    </w:p>
    <w:p w14:paraId="7986653C"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Příjemce je povinen oznámit písemně poskytovateli rovněž veškeré změny, týkající se obsahové části projektu, které nastanou v průběhu jeho realizace, nejpozději však do 30 dnů ode dne, kdy ke změně došlo. </w:t>
      </w:r>
    </w:p>
    <w:p w14:paraId="33E6B931"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p>
    <w:p w14:paraId="355B5329" w14:textId="77777777" w:rsidR="0037447F" w:rsidRPr="009D470D"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9D470D">
        <w:rPr>
          <w:rFonts w:ascii="Times New Roman" w:hAnsi="Times New Roman"/>
          <w:sz w:val="22"/>
          <w:szCs w:val="22"/>
        </w:rPr>
        <w:lastRenderedPageBreak/>
        <w:t xml:space="preserve">Příjemce čestně prohlašuje, že k datu podpisu této smlouvy vůči němu nebyl vydán Komisí (EU) inkasní příkaz k navrácení neoprávněně vyplacené podpory, v návaznosti na rozhodnutí Komise </w:t>
      </w:r>
      <w:r>
        <w:rPr>
          <w:rFonts w:ascii="Times New Roman" w:hAnsi="Times New Roman"/>
          <w:sz w:val="22"/>
          <w:szCs w:val="22"/>
        </w:rPr>
        <w:t>(</w:t>
      </w:r>
      <w:r w:rsidRPr="009D470D">
        <w:rPr>
          <w:rFonts w:ascii="Times New Roman" w:hAnsi="Times New Roman"/>
          <w:sz w:val="22"/>
          <w:szCs w:val="22"/>
        </w:rPr>
        <w:t xml:space="preserve">EU), jímž byla vyplacená podpora prohlášena za protiprávní a neslučitelnou s vnitřním trhem. </w:t>
      </w:r>
    </w:p>
    <w:p w14:paraId="0B9214E1" w14:textId="77777777" w:rsidR="0037447F" w:rsidRP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37447F">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w:t>
      </w:r>
      <w:r>
        <w:rPr>
          <w:rFonts w:ascii="Times New Roman" w:hAnsi="Times New Roman"/>
          <w:sz w:val="22"/>
          <w:szCs w:val="22"/>
        </w:rPr>
        <w:t xml:space="preserve">ochrannou </w:t>
      </w:r>
      <w:r w:rsidRPr="0037447F">
        <w:rPr>
          <w:rFonts w:ascii="Times New Roman" w:hAnsi="Times New Roman"/>
          <w:sz w:val="22"/>
          <w:szCs w:val="22"/>
        </w:rPr>
        <w:t>známku ve spojení s výrobky a službami, pro něž je chráněna. Město je oprávněno poskytnout podlicenci k užití loga města třetí osobě.</w:t>
      </w:r>
    </w:p>
    <w:p w14:paraId="7E37AC10" w14:textId="77777777" w:rsidR="00F04121" w:rsidRPr="00304B36"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w:t>
      </w:r>
      <w:r w:rsidRPr="00800CD4">
        <w:rPr>
          <w:rFonts w:ascii="Times New Roman" w:hAnsi="Times New Roman"/>
          <w:sz w:val="22"/>
          <w:szCs w:val="22"/>
        </w:rPr>
        <w:t xml:space="preserve">uvedenými v odst. </w:t>
      </w:r>
      <w:r w:rsidR="00800CD4" w:rsidRPr="00800CD4">
        <w:rPr>
          <w:rFonts w:ascii="Times New Roman" w:hAnsi="Times New Roman"/>
          <w:sz w:val="22"/>
          <w:szCs w:val="22"/>
        </w:rPr>
        <w:t>9</w:t>
      </w:r>
      <w:r w:rsidRPr="00800CD4">
        <w:rPr>
          <w:rFonts w:ascii="Times New Roman" w:hAnsi="Times New Roman"/>
          <w:sz w:val="22"/>
          <w:szCs w:val="22"/>
        </w:rPr>
        <w:t xml:space="preserve"> a </w:t>
      </w:r>
      <w:r w:rsidR="00946EBE" w:rsidRPr="00800CD4">
        <w:rPr>
          <w:rFonts w:ascii="Times New Roman" w:hAnsi="Times New Roman"/>
          <w:sz w:val="22"/>
          <w:szCs w:val="22"/>
        </w:rPr>
        <w:t>1</w:t>
      </w:r>
      <w:r w:rsidR="00800CD4" w:rsidRPr="00800CD4">
        <w:rPr>
          <w:rFonts w:ascii="Times New Roman" w:hAnsi="Times New Roman"/>
          <w:sz w:val="22"/>
          <w:szCs w:val="22"/>
        </w:rPr>
        <w:t>0</w:t>
      </w:r>
      <w:r w:rsidRPr="00800CD4">
        <w:rPr>
          <w:rFonts w:ascii="Times New Roman" w:hAnsi="Times New Roman"/>
          <w:sz w:val="22"/>
          <w:szCs w:val="22"/>
        </w:rPr>
        <w:t xml:space="preserve"> článku V. této smlouvy, v rozsahu územně neomezeném a v rozsahu množstevně a časově omezeném ve vztahu</w:t>
      </w:r>
      <w:r w:rsidRPr="004B3ED7">
        <w:rPr>
          <w:rFonts w:ascii="Times New Roman" w:hAnsi="Times New Roman"/>
          <w:sz w:val="22"/>
          <w:szCs w:val="22"/>
        </w:rPr>
        <w:t xml:space="preserve"> k rozsahu a charakteru užití dle této smlouvy. Příjemce oprávnění užít logo města za uvedeným účelem, uvedeným způsobem a v rozsahu dle této smlouvy přijímá.</w:t>
      </w:r>
    </w:p>
    <w:p w14:paraId="38D0E816" w14:textId="77777777" w:rsidR="00795E5C" w:rsidRPr="006120DC" w:rsidRDefault="000C60AC" w:rsidP="00936662">
      <w:pPr>
        <w:pStyle w:val="Nadpis1"/>
      </w:pPr>
      <w:r>
        <w:br/>
      </w:r>
      <w:r w:rsidR="00795E5C" w:rsidRPr="006120DC">
        <w:t>Předmět smlouvy</w:t>
      </w:r>
    </w:p>
    <w:p w14:paraId="41645AA6" w14:textId="2420B5A2" w:rsidR="008D48AC" w:rsidRPr="004A50AA"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Pr="00422D77">
        <w:rPr>
          <w:rFonts w:ascii="Times New Roman" w:hAnsi="Times New Roman"/>
          <w:iCs/>
          <w:sz w:val="22"/>
          <w:szCs w:val="22"/>
        </w:rPr>
        <w:t>neinvestiční</w:t>
      </w:r>
      <w:r>
        <w:rPr>
          <w:rFonts w:ascii="Times New Roman" w:hAnsi="Times New Roman"/>
          <w:sz w:val="22"/>
          <w:szCs w:val="22"/>
        </w:rPr>
        <w:t xml:space="preserve"> </w:t>
      </w:r>
      <w:r w:rsidRPr="004A50AA">
        <w:rPr>
          <w:rFonts w:ascii="Times New Roman" w:hAnsi="Times New Roman"/>
          <w:sz w:val="22"/>
          <w:szCs w:val="22"/>
        </w:rPr>
        <w:t xml:space="preserve">dotace příjemci z rozpočtu poskytovatele (dále </w:t>
      </w:r>
      <w:r>
        <w:rPr>
          <w:rFonts w:ascii="Times New Roman" w:hAnsi="Times New Roman"/>
          <w:sz w:val="22"/>
          <w:szCs w:val="22"/>
        </w:rPr>
        <w:t>jen</w:t>
      </w:r>
      <w:r w:rsidRPr="004A50AA">
        <w:rPr>
          <w:rFonts w:ascii="Times New Roman" w:hAnsi="Times New Roman"/>
          <w:sz w:val="22"/>
          <w:szCs w:val="22"/>
        </w:rPr>
        <w:t xml:space="preserve"> </w:t>
      </w:r>
      <w:r>
        <w:rPr>
          <w:rFonts w:ascii="Times New Roman" w:hAnsi="Times New Roman"/>
          <w:sz w:val="22"/>
          <w:szCs w:val="22"/>
        </w:rPr>
        <w:t>„</w:t>
      </w:r>
      <w:r w:rsidRPr="004A50AA">
        <w:rPr>
          <w:rFonts w:ascii="Times New Roman" w:hAnsi="Times New Roman"/>
          <w:sz w:val="22"/>
          <w:szCs w:val="22"/>
        </w:rPr>
        <w:t>dotace</w:t>
      </w:r>
      <w:r>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Pr>
          <w:rFonts w:ascii="Times New Roman" w:hAnsi="Times New Roman"/>
          <w:sz w:val="22"/>
          <w:szCs w:val="22"/>
        </w:rPr>
        <w:t>poskytovatele</w:t>
      </w:r>
      <w:r w:rsidRPr="004A50AA">
        <w:rPr>
          <w:rFonts w:ascii="Times New Roman" w:hAnsi="Times New Roman"/>
          <w:sz w:val="22"/>
          <w:szCs w:val="22"/>
        </w:rPr>
        <w:t>.</w:t>
      </w:r>
    </w:p>
    <w:p w14:paraId="41F67729" w14:textId="77777777" w:rsidR="008D48AC" w:rsidRPr="004A50AA"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Poskytnutí dotace je v souladu se zákonem č.</w:t>
      </w:r>
      <w:r>
        <w:rPr>
          <w:rFonts w:ascii="Times New Roman" w:hAnsi="Times New Roman"/>
          <w:sz w:val="22"/>
          <w:szCs w:val="22"/>
        </w:rPr>
        <w:t xml:space="preserve"> </w:t>
      </w:r>
      <w:r w:rsidRPr="004A50AA">
        <w:rPr>
          <w:rFonts w:ascii="Times New Roman" w:hAnsi="Times New Roman"/>
          <w:sz w:val="22"/>
          <w:szCs w:val="22"/>
        </w:rPr>
        <w:t xml:space="preserve">128/2000 Sb., o obcích (obecní </w:t>
      </w:r>
      <w:r w:rsidR="005A4071">
        <w:rPr>
          <w:rFonts w:ascii="Times New Roman" w:hAnsi="Times New Roman"/>
          <w:sz w:val="22"/>
          <w:szCs w:val="22"/>
        </w:rPr>
        <w:t>z</w:t>
      </w:r>
      <w:r w:rsidRPr="004A50AA">
        <w:rPr>
          <w:rFonts w:ascii="Times New Roman" w:hAnsi="Times New Roman"/>
          <w:sz w:val="22"/>
          <w:szCs w:val="22"/>
        </w:rPr>
        <w:t>řízení), ve znění p</w:t>
      </w:r>
      <w:r>
        <w:rPr>
          <w:rFonts w:ascii="Times New Roman" w:hAnsi="Times New Roman"/>
          <w:sz w:val="22"/>
          <w:szCs w:val="22"/>
        </w:rPr>
        <w:t xml:space="preserve">ozdějších předpisů </w:t>
      </w:r>
      <w:r w:rsidRPr="004A50AA">
        <w:rPr>
          <w:rFonts w:ascii="Times New Roman" w:hAnsi="Times New Roman"/>
          <w:sz w:val="22"/>
          <w:szCs w:val="22"/>
        </w:rPr>
        <w:t>a zákonem č. 250/2000 Sb., o rozpočtových pravidlech územních rozpočtů, ve znění pozdějších předpisů.</w:t>
      </w:r>
    </w:p>
    <w:p w14:paraId="2746261B" w14:textId="77777777" w:rsidR="00BB43AB" w:rsidRPr="00BB43AB"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se všemi právními důsledky s tím spojenými, a vztahují se na ni všechna ustanovení tohoto zákona.</w:t>
      </w:r>
    </w:p>
    <w:p w14:paraId="67CB4E21" w14:textId="77777777" w:rsidR="008D48AC" w:rsidRPr="00422D77"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iCs/>
          <w:sz w:val="22"/>
          <w:szCs w:val="22"/>
        </w:rPr>
      </w:pPr>
      <w:r w:rsidRPr="00422D77">
        <w:rPr>
          <w:rFonts w:ascii="Times New Roman" w:hAnsi="Times New Roman"/>
          <w:iCs/>
          <w:sz w:val="22"/>
          <w:szCs w:val="22"/>
        </w:rPr>
        <w:t xml:space="preserve">Dotace podle této smlouvy je poskytnutím podpory podle pravidla „de minimis“ ve smyslu Nařízení Komise (EU) č. 1407/2013 ze dne 18. 12. 2013 o použití článku 107 a 108 Smlouvy o fungování Evropské unie na podporu de minimis, které bylo publikováno v Úředním věstníku Evropské unie dne 24. 12. 2013, pod L 352/1. </w:t>
      </w:r>
    </w:p>
    <w:p w14:paraId="7D812725" w14:textId="77777777" w:rsidR="008D48AC" w:rsidRPr="00422D77" w:rsidRDefault="008D48AC" w:rsidP="008D48AC">
      <w:pPr>
        <w:tabs>
          <w:tab w:val="left" w:pos="0"/>
          <w:tab w:val="left" w:leader="underscore" w:pos="4706"/>
          <w:tab w:val="left" w:pos="4990"/>
          <w:tab w:val="left" w:leader="underscore" w:pos="9639"/>
        </w:tabs>
        <w:spacing w:before="120"/>
        <w:ind w:left="284"/>
        <w:jc w:val="both"/>
        <w:rPr>
          <w:rFonts w:ascii="Times New Roman" w:hAnsi="Times New Roman"/>
          <w:iCs/>
          <w:sz w:val="22"/>
          <w:szCs w:val="22"/>
        </w:rPr>
      </w:pPr>
      <w:r w:rsidRPr="00422D77">
        <w:rPr>
          <w:rFonts w:ascii="Times New Roman" w:hAnsi="Times New Roman"/>
          <w:iCs/>
          <w:sz w:val="22"/>
          <w:szCs w:val="22"/>
        </w:rPr>
        <w:t xml:space="preserve">Příjemce prohlašuje, že mu, resp. subjektům, které jsou s příjemcem dle čl. 2 odst. 2 Nařízení Komise (EU) čl. 1407/2013 považovány za jeden podnik, nebyla v posledních třech letech poskytnuta podpora de minimis, která by svou hodnotou, včetně této dotace, překročila částku v Kč odpovídající 200 000 EUR. </w:t>
      </w:r>
    </w:p>
    <w:p w14:paraId="5EC7AA81" w14:textId="77777777" w:rsidR="008D48AC" w:rsidRPr="00422D77" w:rsidRDefault="008D48AC" w:rsidP="008D48AC">
      <w:pPr>
        <w:tabs>
          <w:tab w:val="left" w:pos="0"/>
          <w:tab w:val="left" w:leader="underscore" w:pos="4706"/>
          <w:tab w:val="left" w:pos="4990"/>
          <w:tab w:val="left" w:leader="underscore" w:pos="9639"/>
        </w:tabs>
        <w:spacing w:before="120"/>
        <w:ind w:left="284"/>
        <w:jc w:val="both"/>
        <w:rPr>
          <w:rFonts w:ascii="Times New Roman" w:hAnsi="Times New Roman"/>
          <w:iCs/>
          <w:sz w:val="22"/>
          <w:szCs w:val="22"/>
        </w:rPr>
      </w:pPr>
      <w:r w:rsidRPr="00422D77">
        <w:rPr>
          <w:rFonts w:ascii="Times New Roman" w:hAnsi="Times New Roman"/>
          <w:iCs/>
          <w:sz w:val="22"/>
          <w:szCs w:val="22"/>
        </w:rPr>
        <w:t>Příjemce prohlašuje, že před uzavřením této smlouvy sdělil poskytovateli pravdivé a úplné informace o tom, zda v účetním období, ve kterém je uzavírána tato smlouva, a dvou bezprostředně předcházejících účetních obdobích vznikl spojením podniků, nabytím podniku nebo rozdělením (rozštěpením nebo odštěpením) podniku, a tyto poskytnuté informace se ke dni uzavření této smlouvy nezměnily.</w:t>
      </w:r>
    </w:p>
    <w:p w14:paraId="2CE4FEA4" w14:textId="77777777" w:rsidR="004815AE" w:rsidRPr="00422D77" w:rsidRDefault="008D48AC" w:rsidP="008D48AC">
      <w:pPr>
        <w:tabs>
          <w:tab w:val="left" w:pos="0"/>
          <w:tab w:val="left" w:leader="underscore" w:pos="4706"/>
          <w:tab w:val="left" w:pos="4990"/>
          <w:tab w:val="left" w:leader="underscore" w:pos="9639"/>
        </w:tabs>
        <w:spacing w:before="120"/>
        <w:ind w:left="284"/>
        <w:jc w:val="both"/>
        <w:rPr>
          <w:rFonts w:ascii="Times New Roman" w:hAnsi="Times New Roman"/>
          <w:iCs/>
          <w:sz w:val="22"/>
          <w:szCs w:val="22"/>
        </w:rPr>
      </w:pPr>
      <w:r w:rsidRPr="00422D77">
        <w:rPr>
          <w:rFonts w:ascii="Times New Roman" w:hAnsi="Times New Roman"/>
          <w:iCs/>
          <w:sz w:val="22"/>
          <w:szCs w:val="22"/>
        </w:rPr>
        <w:t>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minimis (uveřejněno v úředním věstníku EU dne 24. 12. 2013 č. L 352/1), včetně uvedení identifikace subjektů, s nimiž jeden podnik tvoří, a ke dni uzavření této smlouvy nedošlo ke změně těchto sdělených údajů.</w:t>
      </w:r>
    </w:p>
    <w:p w14:paraId="6809A301" w14:textId="15E4CAD7" w:rsidR="00795E5C" w:rsidRPr="000C60AC" w:rsidRDefault="00795E5C" w:rsidP="000C60AC">
      <w:pPr>
        <w:tabs>
          <w:tab w:val="left" w:pos="0"/>
          <w:tab w:val="left" w:leader="underscore" w:pos="4706"/>
          <w:tab w:val="left" w:pos="4990"/>
          <w:tab w:val="left" w:leader="underscore" w:pos="9639"/>
        </w:tabs>
        <w:ind w:left="284"/>
        <w:jc w:val="both"/>
        <w:rPr>
          <w:rFonts w:ascii="Times New Roman" w:hAnsi="Times New Roman"/>
          <w:i/>
          <w:sz w:val="22"/>
          <w:szCs w:val="22"/>
        </w:rPr>
      </w:pPr>
    </w:p>
    <w:p w14:paraId="54BF5DDD" w14:textId="77777777" w:rsidR="00795E5C" w:rsidRPr="00936662" w:rsidRDefault="000C60AC" w:rsidP="00936662">
      <w:pPr>
        <w:pStyle w:val="Nadpis1"/>
      </w:pPr>
      <w:r>
        <w:br/>
      </w:r>
      <w:bookmarkStart w:id="0" w:name="_Ref519705955"/>
      <w:r w:rsidR="00795E5C" w:rsidRPr="00936662">
        <w:t>Účel dotace</w:t>
      </w:r>
      <w:bookmarkEnd w:id="0"/>
    </w:p>
    <w:p w14:paraId="4C80D4D4" w14:textId="77777777" w:rsidR="00AA5CAF" w:rsidRPr="004A50AA"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lastRenderedPageBreak/>
        <w:t>Poskytovatel podle této smlouvy poskytuje příjemci dotaci na 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14:paraId="0571B84A" w14:textId="3AB08377" w:rsidR="00AA5CAF" w:rsidRPr="00461969" w:rsidRDefault="00AA5CAF" w:rsidP="00AA5CAF">
      <w:pPr>
        <w:tabs>
          <w:tab w:val="left" w:pos="0"/>
          <w:tab w:val="left" w:pos="2552"/>
          <w:tab w:val="left" w:leader="underscore" w:pos="9639"/>
        </w:tabs>
        <w:jc w:val="both"/>
        <w:rPr>
          <w:rFonts w:ascii="Times New Roman" w:hAnsi="Times New Roman"/>
          <w:sz w:val="22"/>
          <w:szCs w:val="22"/>
        </w:rPr>
      </w:pPr>
      <w:r w:rsidRPr="004A50AA">
        <w:rPr>
          <w:rFonts w:ascii="Times New Roman" w:hAnsi="Times New Roman"/>
          <w:b/>
          <w:sz w:val="22"/>
          <w:szCs w:val="22"/>
        </w:rPr>
        <w:t>Název projektu:</w:t>
      </w:r>
      <w:r>
        <w:rPr>
          <w:rFonts w:ascii="Times New Roman" w:hAnsi="Times New Roman"/>
          <w:b/>
          <w:sz w:val="22"/>
          <w:szCs w:val="22"/>
        </w:rPr>
        <w:tab/>
      </w:r>
      <w:r w:rsidR="00CD0B35">
        <w:rPr>
          <w:rFonts w:ascii="Times New Roman" w:hAnsi="Times New Roman"/>
          <w:b/>
          <w:sz w:val="22"/>
          <w:szCs w:val="22"/>
        </w:rPr>
        <w:t>IVCA 2024 Ostrava</w:t>
      </w:r>
    </w:p>
    <w:p w14:paraId="76B7983D" w14:textId="0956A5B6" w:rsidR="00AA5CAF" w:rsidRPr="00ED536B" w:rsidRDefault="00AA5CAF" w:rsidP="00461969">
      <w:pPr>
        <w:tabs>
          <w:tab w:val="left" w:pos="2552"/>
          <w:tab w:val="left" w:leader="underscore" w:pos="9639"/>
        </w:tabs>
        <w:ind w:left="2552" w:hanging="2552"/>
        <w:jc w:val="both"/>
        <w:rPr>
          <w:rFonts w:ascii="Times New Roman" w:hAnsi="Times New Roman"/>
          <w:sz w:val="22"/>
          <w:szCs w:val="22"/>
        </w:rPr>
      </w:pPr>
      <w:r w:rsidRPr="004E5928">
        <w:rPr>
          <w:rFonts w:ascii="Times New Roman" w:hAnsi="Times New Roman"/>
          <w:b/>
          <w:bCs/>
          <w:sz w:val="22"/>
          <w:szCs w:val="22"/>
        </w:rPr>
        <w:t>Účel použití dotace</w:t>
      </w:r>
      <w:r w:rsidRPr="00461969">
        <w:rPr>
          <w:rFonts w:ascii="Times New Roman" w:hAnsi="Times New Roman"/>
          <w:sz w:val="22"/>
          <w:szCs w:val="22"/>
        </w:rPr>
        <w:t>:</w:t>
      </w:r>
      <w:r w:rsidRPr="00461969">
        <w:rPr>
          <w:rFonts w:ascii="Times New Roman" w:hAnsi="Times New Roman"/>
          <w:sz w:val="22"/>
          <w:szCs w:val="22"/>
        </w:rPr>
        <w:tab/>
      </w:r>
      <w:proofErr w:type="gramStart"/>
      <w:r w:rsidR="00ED536B" w:rsidRPr="00ED536B">
        <w:rPr>
          <w:rFonts w:ascii="Times New Roman" w:hAnsi="Times New Roman"/>
          <w:sz w:val="22"/>
          <w:szCs w:val="22"/>
        </w:rPr>
        <w:t>IVCA - International</w:t>
      </w:r>
      <w:proofErr w:type="gramEnd"/>
      <w:r w:rsidR="00ED536B" w:rsidRPr="00ED536B">
        <w:rPr>
          <w:rFonts w:ascii="Times New Roman" w:hAnsi="Times New Roman"/>
          <w:sz w:val="22"/>
          <w:szCs w:val="22"/>
        </w:rPr>
        <w:t xml:space="preserve"> veteran cycle association. Setkání příznivců a majitelů historických kol z více než 30 zemí světa v Ostravě.</w:t>
      </w:r>
      <w:r w:rsidR="00ED536B">
        <w:rPr>
          <w:rFonts w:ascii="Times New Roman" w:hAnsi="Times New Roman"/>
          <w:sz w:val="22"/>
          <w:szCs w:val="22"/>
        </w:rPr>
        <w:t xml:space="preserve"> Sportovně – </w:t>
      </w:r>
      <w:proofErr w:type="gramStart"/>
      <w:r w:rsidR="00ED536B">
        <w:rPr>
          <w:rFonts w:ascii="Times New Roman" w:hAnsi="Times New Roman"/>
          <w:sz w:val="22"/>
          <w:szCs w:val="22"/>
        </w:rPr>
        <w:t>kulturně - poznávací</w:t>
      </w:r>
      <w:proofErr w:type="gramEnd"/>
      <w:r w:rsidR="00ED536B">
        <w:rPr>
          <w:rFonts w:ascii="Times New Roman" w:hAnsi="Times New Roman"/>
          <w:sz w:val="22"/>
          <w:szCs w:val="22"/>
        </w:rPr>
        <w:t xml:space="preserve"> akce.</w:t>
      </w:r>
    </w:p>
    <w:p w14:paraId="7C58668D" w14:textId="77777777" w:rsidR="001A5A0F" w:rsidRDefault="00A3199E" w:rsidP="00817333">
      <w:pPr>
        <w:tabs>
          <w:tab w:val="left" w:pos="0"/>
          <w:tab w:val="left" w:leader="underscore" w:pos="4706"/>
          <w:tab w:val="left" w:pos="4990"/>
          <w:tab w:val="left" w:leader="underscore" w:pos="9639"/>
        </w:tabs>
        <w:spacing w:before="240" w:after="120"/>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3E9DE2BA" w14:textId="4AC5D0F4" w:rsidR="009755A7" w:rsidRDefault="009755A7" w:rsidP="009755A7">
      <w:pPr>
        <w:pStyle w:val="Odstavecseseznamem"/>
        <w:numPr>
          <w:ilvl w:val="0"/>
          <w:numId w:val="46"/>
        </w:numPr>
        <w:tabs>
          <w:tab w:val="left" w:pos="0"/>
        </w:tabs>
        <w:ind w:left="284" w:hanging="284"/>
        <w:jc w:val="both"/>
        <w:rPr>
          <w:rFonts w:ascii="Times New Roman" w:hAnsi="Times New Roman"/>
          <w:sz w:val="22"/>
          <w:szCs w:val="22"/>
        </w:rPr>
      </w:pPr>
      <w:r>
        <w:rPr>
          <w:rFonts w:ascii="Times New Roman" w:hAnsi="Times New Roman"/>
          <w:sz w:val="22"/>
          <w:szCs w:val="22"/>
        </w:rPr>
        <w:t>p</w:t>
      </w:r>
      <w:r w:rsidRPr="00461969">
        <w:rPr>
          <w:rFonts w:ascii="Times New Roman" w:hAnsi="Times New Roman"/>
          <w:sz w:val="22"/>
          <w:szCs w:val="22"/>
        </w:rPr>
        <w:t>ronájem techniky a zařízení (</w:t>
      </w:r>
      <w:r>
        <w:rPr>
          <w:rFonts w:ascii="Times New Roman" w:hAnsi="Times New Roman"/>
          <w:sz w:val="22"/>
          <w:szCs w:val="22"/>
        </w:rPr>
        <w:t>pronájem přístřešku – konání eventů, kancelářská technika)</w:t>
      </w:r>
    </w:p>
    <w:p w14:paraId="4598B6E8" w14:textId="554466D6" w:rsidR="009755A7" w:rsidRDefault="009755A7" w:rsidP="00817333">
      <w:pPr>
        <w:pStyle w:val="Odstavecseseznamem"/>
        <w:numPr>
          <w:ilvl w:val="0"/>
          <w:numId w:val="46"/>
        </w:numPr>
        <w:tabs>
          <w:tab w:val="left" w:pos="0"/>
        </w:tabs>
        <w:ind w:left="284" w:hanging="284"/>
        <w:jc w:val="both"/>
        <w:rPr>
          <w:rFonts w:ascii="Times New Roman" w:hAnsi="Times New Roman"/>
          <w:sz w:val="22"/>
          <w:szCs w:val="22"/>
        </w:rPr>
      </w:pPr>
      <w:r>
        <w:rPr>
          <w:rFonts w:ascii="Times New Roman" w:hAnsi="Times New Roman"/>
          <w:sz w:val="22"/>
          <w:szCs w:val="22"/>
        </w:rPr>
        <w:t>pronájem prostor (DOV, Slezskoostravský hrad, aj.)</w:t>
      </w:r>
    </w:p>
    <w:p w14:paraId="600425BD" w14:textId="3FA3E1CB" w:rsidR="009755A7" w:rsidRDefault="009755A7" w:rsidP="00817333">
      <w:pPr>
        <w:pStyle w:val="Odstavecseseznamem"/>
        <w:numPr>
          <w:ilvl w:val="0"/>
          <w:numId w:val="46"/>
        </w:numPr>
        <w:tabs>
          <w:tab w:val="left" w:pos="0"/>
        </w:tabs>
        <w:ind w:left="284" w:hanging="284"/>
        <w:jc w:val="both"/>
        <w:rPr>
          <w:rFonts w:ascii="Times New Roman" w:hAnsi="Times New Roman"/>
          <w:sz w:val="22"/>
          <w:szCs w:val="22"/>
        </w:rPr>
      </w:pPr>
      <w:r>
        <w:rPr>
          <w:rFonts w:ascii="Times New Roman" w:hAnsi="Times New Roman"/>
          <w:sz w:val="22"/>
          <w:szCs w:val="22"/>
        </w:rPr>
        <w:t>propagace (tvorba a provoz webových stránek, pořádání výstavy, dokumentace akce)</w:t>
      </w:r>
    </w:p>
    <w:p w14:paraId="5E76B7C7" w14:textId="35D47743" w:rsidR="00E46176" w:rsidRPr="009755A7" w:rsidRDefault="009755A7" w:rsidP="009755A7">
      <w:pPr>
        <w:pStyle w:val="Odstavecseseznamem"/>
        <w:numPr>
          <w:ilvl w:val="0"/>
          <w:numId w:val="46"/>
        </w:numPr>
        <w:tabs>
          <w:tab w:val="left" w:pos="0"/>
        </w:tabs>
        <w:ind w:left="284" w:hanging="284"/>
        <w:jc w:val="both"/>
        <w:rPr>
          <w:rFonts w:ascii="Times New Roman" w:hAnsi="Times New Roman"/>
          <w:sz w:val="22"/>
          <w:szCs w:val="22"/>
        </w:rPr>
      </w:pPr>
      <w:r>
        <w:rPr>
          <w:rFonts w:ascii="Times New Roman" w:hAnsi="Times New Roman"/>
          <w:sz w:val="22"/>
          <w:szCs w:val="22"/>
        </w:rPr>
        <w:t>vstupné (DOV)</w:t>
      </w:r>
    </w:p>
    <w:p w14:paraId="0333DBF9" w14:textId="77777777" w:rsidR="00AA5CAF" w:rsidRPr="00461969" w:rsidRDefault="00AA5CAF" w:rsidP="00AA5CAF">
      <w:pPr>
        <w:pStyle w:val="Odstavecseseznamem"/>
        <w:tabs>
          <w:tab w:val="left" w:pos="0"/>
        </w:tabs>
        <w:ind w:left="284"/>
        <w:jc w:val="both"/>
        <w:rPr>
          <w:rFonts w:ascii="Times New Roman" w:hAnsi="Times New Roman"/>
          <w:sz w:val="22"/>
          <w:szCs w:val="22"/>
        </w:rPr>
      </w:pPr>
    </w:p>
    <w:p w14:paraId="778A96C0" w14:textId="77777777" w:rsidR="00E85938"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je </w:t>
      </w:r>
      <w:r w:rsidRPr="002B518C">
        <w:rPr>
          <w:rFonts w:ascii="Times New Roman" w:hAnsi="Times New Roman"/>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43748CF4" w14:textId="25F5ACC8" w:rsidR="00117ED2" w:rsidRPr="00455C85" w:rsidRDefault="00117ED2" w:rsidP="009058FF">
      <w:pPr>
        <w:tabs>
          <w:tab w:val="left" w:pos="0"/>
          <w:tab w:val="left" w:leader="underscore" w:pos="4706"/>
          <w:tab w:val="left" w:pos="4990"/>
          <w:tab w:val="left" w:leader="underscore" w:pos="9639"/>
        </w:tabs>
        <w:spacing w:before="120"/>
        <w:jc w:val="both"/>
        <w:rPr>
          <w:rFonts w:ascii="Times New Roman" w:hAnsi="Times New Roman"/>
          <w:sz w:val="22"/>
          <w:szCs w:val="22"/>
        </w:rPr>
      </w:pPr>
      <w:r w:rsidRPr="00117ED2">
        <w:rPr>
          <w:rFonts w:ascii="Times New Roman" w:hAnsi="Times New Roman"/>
          <w:sz w:val="22"/>
        </w:rPr>
        <w:t xml:space="preserve">Stanoveného účelu je příjemce povinen dosáhnout </w:t>
      </w:r>
      <w:r w:rsidRPr="001A465B">
        <w:rPr>
          <w:rFonts w:ascii="Times New Roman" w:hAnsi="Times New Roman"/>
          <w:b/>
          <w:sz w:val="22"/>
        </w:rPr>
        <w:t>do </w:t>
      </w:r>
      <w:r w:rsidR="00E46176">
        <w:rPr>
          <w:rFonts w:ascii="Times New Roman" w:hAnsi="Times New Roman"/>
          <w:b/>
          <w:sz w:val="22"/>
        </w:rPr>
        <w:t>31. 10. 202</w:t>
      </w:r>
      <w:r w:rsidR="00CD0B35">
        <w:rPr>
          <w:rFonts w:ascii="Times New Roman" w:hAnsi="Times New Roman"/>
          <w:b/>
          <w:sz w:val="22"/>
        </w:rPr>
        <w:t>4</w:t>
      </w:r>
    </w:p>
    <w:p w14:paraId="695044E7" w14:textId="77777777" w:rsidR="00AA5CAF" w:rsidRPr="00936662" w:rsidRDefault="000C60AC" w:rsidP="00936662">
      <w:pPr>
        <w:pStyle w:val="Nadpis1"/>
      </w:pPr>
      <w:r>
        <w:br/>
      </w:r>
      <w:r w:rsidR="00AA5CAF" w:rsidRPr="00936662">
        <w:t>Výše dotace</w:t>
      </w:r>
    </w:p>
    <w:p w14:paraId="47705112" w14:textId="2ACD9A20" w:rsidR="004815AE" w:rsidRPr="00011A47" w:rsidRDefault="00AA5CAF" w:rsidP="00011A47">
      <w:p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 xml:space="preserve">Dotace se příjemci poskytuje v celkové výši </w:t>
      </w:r>
      <w:proofErr w:type="gramStart"/>
      <w:r w:rsidR="00CD0B35" w:rsidRPr="00CD0B35">
        <w:rPr>
          <w:rFonts w:ascii="Times New Roman" w:hAnsi="Times New Roman"/>
          <w:b/>
          <w:bCs/>
          <w:sz w:val="22"/>
          <w:szCs w:val="22"/>
        </w:rPr>
        <w:t>1</w:t>
      </w:r>
      <w:r w:rsidR="0023235F">
        <w:rPr>
          <w:rFonts w:ascii="Times New Roman" w:hAnsi="Times New Roman"/>
          <w:b/>
          <w:sz w:val="22"/>
          <w:szCs w:val="22"/>
        </w:rPr>
        <w:t>.000.000</w:t>
      </w:r>
      <w:r w:rsidR="0023235F" w:rsidRPr="00E12462">
        <w:rPr>
          <w:rFonts w:ascii="Times New Roman" w:hAnsi="Times New Roman"/>
          <w:b/>
          <w:sz w:val="22"/>
          <w:szCs w:val="22"/>
        </w:rPr>
        <w:t>,-</w:t>
      </w:r>
      <w:proofErr w:type="gramEnd"/>
      <w:r w:rsidR="0023235F" w:rsidRPr="00E12462">
        <w:rPr>
          <w:rFonts w:ascii="Times New Roman" w:hAnsi="Times New Roman"/>
          <w:b/>
          <w:sz w:val="22"/>
          <w:szCs w:val="22"/>
        </w:rPr>
        <w:t> </w:t>
      </w:r>
      <w:r w:rsidRPr="00E12462">
        <w:rPr>
          <w:rFonts w:ascii="Times New Roman" w:hAnsi="Times New Roman"/>
          <w:b/>
          <w:sz w:val="22"/>
          <w:szCs w:val="22"/>
        </w:rPr>
        <w:t>Kč</w:t>
      </w:r>
      <w:r w:rsidRPr="00E12462">
        <w:rPr>
          <w:rFonts w:ascii="Times New Roman" w:hAnsi="Times New Roman"/>
          <w:sz w:val="22"/>
          <w:szCs w:val="22"/>
        </w:rPr>
        <w:t xml:space="preserve">, slovy </w:t>
      </w:r>
      <w:r w:rsidR="00CD0B35" w:rsidRPr="00CD0B35">
        <w:rPr>
          <w:rFonts w:ascii="Times New Roman" w:hAnsi="Times New Roman"/>
          <w:b/>
          <w:bCs/>
          <w:sz w:val="22"/>
          <w:szCs w:val="22"/>
        </w:rPr>
        <w:t>jeden</w:t>
      </w:r>
      <w:r w:rsidR="0023235F">
        <w:rPr>
          <w:rFonts w:ascii="Times New Roman" w:hAnsi="Times New Roman"/>
          <w:b/>
          <w:sz w:val="22"/>
          <w:szCs w:val="22"/>
        </w:rPr>
        <w:t>milión</w:t>
      </w:r>
      <w:r w:rsidR="0023235F" w:rsidRPr="006120DC">
        <w:rPr>
          <w:rFonts w:ascii="Times New Roman" w:hAnsi="Times New Roman"/>
          <w:sz w:val="22"/>
          <w:szCs w:val="22"/>
        </w:rPr>
        <w:t xml:space="preserve"> </w:t>
      </w:r>
      <w:r w:rsidRPr="006120DC">
        <w:rPr>
          <w:rFonts w:ascii="Times New Roman" w:hAnsi="Times New Roman"/>
          <w:sz w:val="22"/>
          <w:szCs w:val="22"/>
        </w:rPr>
        <w:t>korun českých. Peněžní prostředky budou bezhotovostně převedeny na účet příjemce uvedený v</w:t>
      </w:r>
      <w:r w:rsidR="0023235F">
        <w:rPr>
          <w:rFonts w:ascii="Times New Roman" w:hAnsi="Times New Roman"/>
          <w:sz w:val="22"/>
          <w:szCs w:val="22"/>
        </w:rPr>
        <w:t> </w:t>
      </w:r>
      <w:r w:rsidRPr="006120DC">
        <w:rPr>
          <w:rFonts w:ascii="Times New Roman" w:hAnsi="Times New Roman"/>
          <w:sz w:val="22"/>
          <w:szCs w:val="22"/>
        </w:rPr>
        <w:t xml:space="preserve">záhlaví </w:t>
      </w:r>
      <w:r>
        <w:rPr>
          <w:rFonts w:ascii="Times New Roman" w:hAnsi="Times New Roman"/>
          <w:sz w:val="22"/>
          <w:szCs w:val="22"/>
        </w:rPr>
        <w:t xml:space="preserve">této </w:t>
      </w:r>
      <w:r w:rsidRPr="006120DC">
        <w:rPr>
          <w:rFonts w:ascii="Times New Roman" w:hAnsi="Times New Roman"/>
          <w:sz w:val="22"/>
          <w:szCs w:val="22"/>
        </w:rPr>
        <w:t>smlouvy, a to </w:t>
      </w:r>
      <w:r w:rsidR="0023235F">
        <w:rPr>
          <w:rFonts w:ascii="Times New Roman" w:hAnsi="Times New Roman"/>
          <w:sz w:val="22"/>
          <w:szCs w:val="22"/>
        </w:rPr>
        <w:t xml:space="preserve">tak, že platba ve výši </w:t>
      </w:r>
      <w:proofErr w:type="gramStart"/>
      <w:r w:rsidR="0023235F">
        <w:rPr>
          <w:rFonts w:ascii="Times New Roman" w:hAnsi="Times New Roman"/>
          <w:sz w:val="22"/>
          <w:szCs w:val="22"/>
        </w:rPr>
        <w:t>1.000.000,-</w:t>
      </w:r>
      <w:proofErr w:type="gramEnd"/>
      <w:r w:rsidR="0023235F">
        <w:rPr>
          <w:rFonts w:ascii="Times New Roman" w:hAnsi="Times New Roman"/>
          <w:sz w:val="22"/>
          <w:szCs w:val="22"/>
        </w:rPr>
        <w:t xml:space="preserve"> Kč, slovy jedenmilión korun českých, proběhne </w:t>
      </w:r>
      <w:r w:rsidRPr="00D9788E">
        <w:rPr>
          <w:rFonts w:ascii="Times New Roman" w:hAnsi="Times New Roman"/>
          <w:sz w:val="22"/>
          <w:szCs w:val="22"/>
        </w:rPr>
        <w:t>do 15 dnů po nabytí účinnosti této smlouvy</w:t>
      </w:r>
      <w:r>
        <w:rPr>
          <w:rFonts w:ascii="Times New Roman" w:hAnsi="Times New Roman"/>
          <w:sz w:val="22"/>
          <w:szCs w:val="22"/>
        </w:rPr>
        <w:t xml:space="preserve">. </w:t>
      </w:r>
      <w:r w:rsidRPr="006120DC">
        <w:rPr>
          <w:rFonts w:ascii="Times New Roman" w:hAnsi="Times New Roman"/>
          <w:sz w:val="22"/>
          <w:szCs w:val="22"/>
        </w:rPr>
        <w:t>Platba se považuje za uskutečněnou dnem odepsání příslušné částky z účtu poskytovatele.</w:t>
      </w:r>
    </w:p>
    <w:p w14:paraId="3AE302BF" w14:textId="77777777" w:rsidR="00795E5C" w:rsidRPr="006120DC" w:rsidRDefault="000C60AC" w:rsidP="000C60AC">
      <w:pPr>
        <w:pStyle w:val="Nadpis1"/>
      </w:pPr>
      <w:r>
        <w:br/>
      </w:r>
      <w:bookmarkStart w:id="1" w:name="_Ref519703308"/>
      <w:r w:rsidR="00795E5C" w:rsidRPr="006120DC">
        <w:t>Podmínky použití dotace</w:t>
      </w:r>
      <w:bookmarkEnd w:id="1"/>
    </w:p>
    <w:p w14:paraId="31ED1FBF" w14:textId="77777777" w:rsidR="00AA5CAF" w:rsidRPr="006120DC" w:rsidRDefault="00AA5CAF" w:rsidP="00223922">
      <w:pPr>
        <w:numPr>
          <w:ilvl w:val="0"/>
          <w:numId w:val="3"/>
        </w:numPr>
        <w:tabs>
          <w:tab w:val="left" w:pos="0"/>
          <w:tab w:val="left" w:leader="underscore" w:pos="4706"/>
          <w:tab w:val="left" w:pos="4990"/>
          <w:tab w:val="left" w:leader="underscore" w:pos="9639"/>
        </w:tabs>
        <w:spacing w:before="120"/>
        <w:ind w:left="357" w:hanging="357"/>
        <w:jc w:val="both"/>
        <w:rPr>
          <w:rFonts w:ascii="Times New Roman" w:hAnsi="Times New Roman"/>
          <w:sz w:val="22"/>
          <w:szCs w:val="22"/>
        </w:rPr>
      </w:pPr>
      <w:bookmarkStart w:id="2"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2"/>
    </w:p>
    <w:p w14:paraId="70E7AB5D" w14:textId="48F03CB3" w:rsidR="00AA5CAF" w:rsidRPr="006120DC"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i/>
        </w:rPr>
      </w:pPr>
      <w:r w:rsidRPr="006120DC">
        <w:rPr>
          <w:rFonts w:ascii="Times New Roman" w:hAnsi="Times New Roman"/>
          <w:sz w:val="22"/>
          <w:szCs w:val="22"/>
        </w:rPr>
        <w:t>a)</w:t>
      </w:r>
      <w:r w:rsidRPr="006120DC">
        <w:rPr>
          <w:rFonts w:ascii="Times New Roman" w:hAnsi="Times New Roman"/>
          <w:sz w:val="22"/>
          <w:szCs w:val="22"/>
        </w:rPr>
        <w:tab/>
      </w:r>
      <w:r w:rsidRPr="00817333">
        <w:rPr>
          <w:rFonts w:ascii="Times New Roman" w:hAnsi="Times New Roman"/>
          <w:sz w:val="22"/>
          <w:szCs w:val="22"/>
        </w:rPr>
        <w:t xml:space="preserve">vznikl příjemci a byl příjemcem uhrazen v období realizace projektu </w:t>
      </w:r>
      <w:r w:rsidRPr="00817333">
        <w:rPr>
          <w:rFonts w:ascii="Times New Roman" w:hAnsi="Times New Roman"/>
          <w:b/>
          <w:sz w:val="22"/>
          <w:szCs w:val="22"/>
        </w:rPr>
        <w:t xml:space="preserve">od </w:t>
      </w:r>
      <w:r w:rsidR="0023235F">
        <w:rPr>
          <w:rFonts w:ascii="Times New Roman" w:hAnsi="Times New Roman"/>
          <w:b/>
          <w:sz w:val="22"/>
          <w:szCs w:val="22"/>
        </w:rPr>
        <w:t>01. 0</w:t>
      </w:r>
      <w:r w:rsidR="009755A7">
        <w:rPr>
          <w:rFonts w:ascii="Times New Roman" w:hAnsi="Times New Roman"/>
          <w:b/>
          <w:sz w:val="22"/>
          <w:szCs w:val="22"/>
        </w:rPr>
        <w:t>2</w:t>
      </w:r>
      <w:r w:rsidR="0023235F">
        <w:rPr>
          <w:rFonts w:ascii="Times New Roman" w:hAnsi="Times New Roman"/>
          <w:b/>
          <w:sz w:val="22"/>
          <w:szCs w:val="22"/>
        </w:rPr>
        <w:t>. 202</w:t>
      </w:r>
      <w:r w:rsidR="00247853">
        <w:rPr>
          <w:rFonts w:ascii="Times New Roman" w:hAnsi="Times New Roman"/>
          <w:b/>
          <w:sz w:val="22"/>
          <w:szCs w:val="22"/>
        </w:rPr>
        <w:t>4</w:t>
      </w:r>
      <w:r w:rsidR="0023235F" w:rsidRPr="00817333">
        <w:rPr>
          <w:rFonts w:ascii="Times New Roman" w:hAnsi="Times New Roman"/>
          <w:b/>
          <w:sz w:val="22"/>
          <w:szCs w:val="22"/>
        </w:rPr>
        <w:t xml:space="preserve"> </w:t>
      </w:r>
      <w:r w:rsidRPr="00817333">
        <w:rPr>
          <w:rFonts w:ascii="Times New Roman" w:hAnsi="Times New Roman"/>
          <w:b/>
          <w:sz w:val="22"/>
          <w:szCs w:val="22"/>
        </w:rPr>
        <w:t>do </w:t>
      </w:r>
      <w:r w:rsidR="0023235F">
        <w:rPr>
          <w:rFonts w:ascii="Times New Roman" w:hAnsi="Times New Roman"/>
          <w:b/>
          <w:sz w:val="22"/>
          <w:szCs w:val="22"/>
        </w:rPr>
        <w:t>31. 10. 20</w:t>
      </w:r>
      <w:r w:rsidR="002E7138">
        <w:rPr>
          <w:rFonts w:ascii="Times New Roman" w:hAnsi="Times New Roman"/>
          <w:b/>
          <w:sz w:val="22"/>
          <w:szCs w:val="22"/>
        </w:rPr>
        <w:t>2</w:t>
      </w:r>
      <w:r w:rsidR="00247853">
        <w:rPr>
          <w:rFonts w:ascii="Times New Roman" w:hAnsi="Times New Roman"/>
          <w:b/>
          <w:sz w:val="22"/>
          <w:szCs w:val="22"/>
        </w:rPr>
        <w:t>4</w:t>
      </w:r>
      <w:r w:rsidRPr="00817333">
        <w:rPr>
          <w:rFonts w:ascii="Times New Roman" w:hAnsi="Times New Roman"/>
          <w:b/>
          <w:sz w:val="22"/>
          <w:szCs w:val="22"/>
        </w:rPr>
        <w:t xml:space="preserve"> </w:t>
      </w:r>
      <w:r w:rsidRPr="00817333">
        <w:rPr>
          <w:rFonts w:ascii="Times New Roman" w:hAnsi="Times New Roman"/>
          <w:sz w:val="22"/>
          <w:szCs w:val="22"/>
        </w:rPr>
        <w:t>a současně se vztahuje k tomuto období</w:t>
      </w:r>
      <w:r w:rsidR="00D61B06" w:rsidRPr="00817333">
        <w:rPr>
          <w:rFonts w:ascii="Times New Roman" w:hAnsi="Times New Roman"/>
          <w:sz w:val="22"/>
          <w:szCs w:val="22"/>
        </w:rPr>
        <w:t xml:space="preserve"> </w:t>
      </w:r>
    </w:p>
    <w:p w14:paraId="02A60BD8" w14:textId="39C73B4C" w:rsidR="00AA5CAF"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sz w:val="22"/>
          <w:szCs w:val="22"/>
        </w:rPr>
      </w:pPr>
      <w:r w:rsidRPr="006120DC">
        <w:rPr>
          <w:rFonts w:ascii="Times New Roman" w:hAnsi="Times New Roman"/>
          <w:sz w:val="22"/>
          <w:szCs w:val="22"/>
        </w:rPr>
        <w:t>b)</w:t>
      </w:r>
      <w:r w:rsidRPr="006120DC">
        <w:rPr>
          <w:rFonts w:ascii="Times New Roman" w:hAnsi="Times New Roman"/>
          <w:sz w:val="22"/>
          <w:szCs w:val="22"/>
        </w:rPr>
        <w:tab/>
        <w:t>byl vynaložen v souladu s účelovým určením dle čl. III.</w:t>
      </w:r>
      <w:r>
        <w:rPr>
          <w:rFonts w:ascii="Times New Roman" w:hAnsi="Times New Roman"/>
          <w:sz w:val="22"/>
          <w:szCs w:val="22"/>
        </w:rPr>
        <w:t xml:space="preserve"> a</w:t>
      </w:r>
      <w:r w:rsidRPr="006120DC">
        <w:rPr>
          <w:rFonts w:ascii="Times New Roman" w:hAnsi="Times New Roman"/>
          <w:sz w:val="22"/>
          <w:szCs w:val="22"/>
        </w:rPr>
        <w:t xml:space="preserve"> podmínkami této smlouvy </w:t>
      </w:r>
    </w:p>
    <w:p w14:paraId="37211717" w14:textId="77777777" w:rsidR="00AA5CAF" w:rsidRPr="006120DC"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sz w:val="22"/>
          <w:szCs w:val="22"/>
        </w:rPr>
      </w:pPr>
      <w:r w:rsidRPr="006120DC">
        <w:rPr>
          <w:rFonts w:ascii="Times New Roman" w:hAnsi="Times New Roman"/>
          <w:sz w:val="22"/>
          <w:szCs w:val="22"/>
        </w:rPr>
        <w:t>c)</w:t>
      </w:r>
      <w:r w:rsidRPr="006120DC">
        <w:rPr>
          <w:rFonts w:ascii="Times New Roman" w:hAnsi="Times New Roman"/>
          <w:sz w:val="22"/>
          <w:szCs w:val="22"/>
        </w:rPr>
        <w:tab/>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14:paraId="0B7F9AFD" w14:textId="77777777" w:rsidR="00AA5CAF" w:rsidRPr="005F5F43" w:rsidRDefault="00AA5CAF" w:rsidP="004F6652">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r w:rsidRPr="006120DC">
        <w:rPr>
          <w:rFonts w:ascii="Times New Roman" w:hAnsi="Times New Roman"/>
          <w:sz w:val="22"/>
          <w:szCs w:val="22"/>
        </w:rPr>
        <w:t>d)</w:t>
      </w:r>
      <w:r w:rsidRPr="006120DC">
        <w:rPr>
          <w:rFonts w:ascii="Times New Roman" w:hAnsi="Times New Roman"/>
          <w:sz w:val="22"/>
          <w:szCs w:val="22"/>
        </w:rPr>
        <w:tab/>
        <w:t xml:space="preserve">byl </w:t>
      </w:r>
      <w:r w:rsidRPr="005F5F43">
        <w:rPr>
          <w:rFonts w:ascii="Times New Roman" w:hAnsi="Times New Roman"/>
          <w:sz w:val="22"/>
          <w:szCs w:val="22"/>
        </w:rPr>
        <w:t>zanesen v účetnictví příjemce, je identifikovateln</w:t>
      </w:r>
      <w:r w:rsidR="004F6652">
        <w:rPr>
          <w:rFonts w:ascii="Times New Roman" w:hAnsi="Times New Roman"/>
          <w:sz w:val="22"/>
          <w:szCs w:val="22"/>
        </w:rPr>
        <w:t>ý a podložený ostatními záznamy</w:t>
      </w:r>
      <w:r w:rsidR="00213FA1">
        <w:rPr>
          <w:rFonts w:ascii="Times New Roman" w:hAnsi="Times New Roman"/>
          <w:sz w:val="22"/>
          <w:szCs w:val="22"/>
        </w:rPr>
        <w:t>.</w:t>
      </w:r>
    </w:p>
    <w:p w14:paraId="396986EB" w14:textId="77777777"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14:paraId="2069C941" w14:textId="77777777" w:rsidR="00DF2277" w:rsidRPr="005B1112" w:rsidRDefault="0097362D" w:rsidP="00BB43AB">
      <w:pPr>
        <w:numPr>
          <w:ilvl w:val="0"/>
          <w:numId w:val="3"/>
        </w:numPr>
        <w:spacing w:before="120"/>
        <w:jc w:val="both"/>
        <w:rPr>
          <w:rFonts w:ascii="Times New Roman" w:hAnsi="Times New Roman"/>
          <w:sz w:val="22"/>
        </w:rPr>
      </w:pPr>
      <w:r w:rsidRPr="005B1112">
        <w:rPr>
          <w:rFonts w:ascii="Times New Roman" w:hAnsi="Times New Roman"/>
          <w:sz w:val="22"/>
          <w:szCs w:val="22"/>
        </w:rPr>
        <w:t>Z poskytnuté dotace nelze hradit zejména</w:t>
      </w:r>
      <w:r w:rsidR="00DF2277" w:rsidRPr="005B1112">
        <w:rPr>
          <w:rFonts w:ascii="Times New Roman" w:hAnsi="Times New Roman"/>
          <w:color w:val="000000"/>
          <w:sz w:val="22"/>
          <w:szCs w:val="22"/>
        </w:rPr>
        <w:t>:</w:t>
      </w:r>
    </w:p>
    <w:p w14:paraId="155A7AF6"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4B2BF99F"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 xml:space="preserve">leasingové splátky, úroky z úvěrů a </w:t>
      </w:r>
      <w:r w:rsidR="00E60EA4" w:rsidRPr="005B1112">
        <w:rPr>
          <w:sz w:val="22"/>
          <w:szCs w:val="22"/>
        </w:rPr>
        <w:t>zá</w:t>
      </w:r>
      <w:r w:rsidRPr="005B1112">
        <w:rPr>
          <w:sz w:val="22"/>
          <w:szCs w:val="22"/>
        </w:rPr>
        <w:t xml:space="preserve">půjček a jakékoliv finanční závazky, které nevznikly </w:t>
      </w:r>
      <w:r w:rsidR="00E60EA4" w:rsidRPr="005B1112">
        <w:rPr>
          <w:sz w:val="22"/>
          <w:szCs w:val="22"/>
        </w:rPr>
        <w:t xml:space="preserve">příjemci </w:t>
      </w:r>
      <w:r w:rsidRPr="005B1112">
        <w:rPr>
          <w:sz w:val="22"/>
          <w:szCs w:val="22"/>
        </w:rPr>
        <w:t xml:space="preserve">ve spojitosti s projektem, na jehož přípravu a </w:t>
      </w:r>
      <w:r w:rsidRPr="00800CD4">
        <w:rPr>
          <w:sz w:val="22"/>
          <w:szCs w:val="22"/>
        </w:rPr>
        <w:t>realizaci mu byla poskytnuta dotace;</w:t>
      </w:r>
    </w:p>
    <w:p w14:paraId="711422D3"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 xml:space="preserve">smluvní pokuty, penále, úroky z prodlení či jakékoliv jiné </w:t>
      </w:r>
      <w:r w:rsidR="009468C7" w:rsidRPr="00800CD4">
        <w:rPr>
          <w:sz w:val="22"/>
          <w:szCs w:val="22"/>
        </w:rPr>
        <w:t xml:space="preserve">zákonné či </w:t>
      </w:r>
      <w:r w:rsidR="00D707D2" w:rsidRPr="00800CD4">
        <w:rPr>
          <w:sz w:val="22"/>
          <w:szCs w:val="22"/>
        </w:rPr>
        <w:t xml:space="preserve">smluvní </w:t>
      </w:r>
      <w:r w:rsidRPr="00800CD4">
        <w:rPr>
          <w:sz w:val="22"/>
          <w:szCs w:val="22"/>
        </w:rPr>
        <w:t>majetkové sankce;</w:t>
      </w:r>
    </w:p>
    <w:p w14:paraId="2C88DF3B" w14:textId="09157335"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náklady na</w:t>
      </w:r>
      <w:r w:rsidR="00F66E90" w:rsidRPr="00800CD4">
        <w:rPr>
          <w:sz w:val="22"/>
          <w:szCs w:val="22"/>
        </w:rPr>
        <w:t xml:space="preserve"> pohoštění – rauty, občerstvení,</w:t>
      </w:r>
      <w:r w:rsidR="004F6652" w:rsidRPr="00800CD4">
        <w:rPr>
          <w:sz w:val="22"/>
          <w:szCs w:val="22"/>
        </w:rPr>
        <w:t xml:space="preserve"> nákup potravin (mimo věcné ceny</w:t>
      </w:r>
      <w:r w:rsidR="001D42E6">
        <w:rPr>
          <w:sz w:val="22"/>
          <w:szCs w:val="22"/>
        </w:rPr>
        <w:t xml:space="preserve"> a stravování </w:t>
      </w:r>
      <w:proofErr w:type="gramStart"/>
      <w:r w:rsidR="001D42E6">
        <w:rPr>
          <w:sz w:val="22"/>
          <w:szCs w:val="22"/>
        </w:rPr>
        <w:t>účastníků  -</w:t>
      </w:r>
      <w:proofErr w:type="gramEnd"/>
      <w:r w:rsidR="001D42E6">
        <w:rPr>
          <w:sz w:val="22"/>
          <w:szCs w:val="22"/>
        </w:rPr>
        <w:t xml:space="preserve"> snídaně, obědy, večeře</w:t>
      </w:r>
      <w:r w:rsidR="004F6652" w:rsidRPr="00800CD4">
        <w:rPr>
          <w:sz w:val="22"/>
          <w:szCs w:val="22"/>
        </w:rPr>
        <w:t>)</w:t>
      </w:r>
      <w:r w:rsidR="00681216" w:rsidRPr="00800CD4">
        <w:rPr>
          <w:sz w:val="22"/>
          <w:szCs w:val="22"/>
        </w:rPr>
        <w:t>;</w:t>
      </w:r>
    </w:p>
    <w:p w14:paraId="19E8A78A" w14:textId="77777777" w:rsidR="0097362D" w:rsidRPr="00800CD4" w:rsidRDefault="00681216" w:rsidP="00FB6148">
      <w:pPr>
        <w:pStyle w:val="Zsady-prosttext"/>
        <w:numPr>
          <w:ilvl w:val="0"/>
          <w:numId w:val="6"/>
        </w:numPr>
        <w:tabs>
          <w:tab w:val="clear" w:pos="454"/>
          <w:tab w:val="num" w:pos="709"/>
        </w:tabs>
        <w:spacing w:after="0"/>
        <w:ind w:left="641" w:hanging="284"/>
        <w:rPr>
          <w:sz w:val="22"/>
          <w:szCs w:val="22"/>
        </w:rPr>
      </w:pPr>
      <w:r w:rsidRPr="00800CD4">
        <w:rPr>
          <w:sz w:val="22"/>
          <w:szCs w:val="22"/>
        </w:rPr>
        <w:t>dary;</w:t>
      </w:r>
      <w:r w:rsidR="00FB6148" w:rsidRPr="00800CD4">
        <w:rPr>
          <w:sz w:val="22"/>
          <w:szCs w:val="22"/>
        </w:rPr>
        <w:t xml:space="preserve"> </w:t>
      </w:r>
      <w:r w:rsidR="0097362D" w:rsidRPr="00800CD4">
        <w:rPr>
          <w:sz w:val="22"/>
          <w:szCs w:val="22"/>
        </w:rPr>
        <w:t xml:space="preserve">odpisy </w:t>
      </w:r>
      <w:r w:rsidRPr="00800CD4">
        <w:rPr>
          <w:sz w:val="22"/>
          <w:szCs w:val="22"/>
        </w:rPr>
        <w:t>z majetku; dárkové poukazy, šeky;</w:t>
      </w:r>
    </w:p>
    <w:p w14:paraId="0D700917"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1E19746D"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lastRenderedPageBreak/>
        <w:t>vzájemný zápočet závazků a pohledávek;</w:t>
      </w:r>
    </w:p>
    <w:p w14:paraId="51942E7F"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3CC8A11E" w14:textId="77777777" w:rsidR="00964003"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které má příjemce zakalkulovány v ceně služby, k</w:t>
      </w:r>
      <w:r w:rsidR="009468C7" w:rsidRPr="005B1112">
        <w:rPr>
          <w:sz w:val="22"/>
          <w:szCs w:val="22"/>
        </w:rPr>
        <w:t>terou poskytuje cizímu subjektu;</w:t>
      </w:r>
    </w:p>
    <w:p w14:paraId="77D9D3B6" w14:textId="77777777" w:rsidR="009468C7" w:rsidRPr="00D61B06" w:rsidRDefault="00031287"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odměn</w:t>
      </w:r>
      <w:r w:rsidR="00782B54">
        <w:rPr>
          <w:sz w:val="22"/>
          <w:szCs w:val="22"/>
        </w:rPr>
        <w:t>y</w:t>
      </w:r>
      <w:r w:rsidRPr="00213FA1">
        <w:rPr>
          <w:sz w:val="22"/>
          <w:szCs w:val="22"/>
        </w:rPr>
        <w:t xml:space="preserve"> statutárnímu orgánu </w:t>
      </w:r>
      <w:r w:rsidR="009468C7" w:rsidRPr="00213FA1">
        <w:rPr>
          <w:sz w:val="22"/>
          <w:szCs w:val="22"/>
        </w:rPr>
        <w:t>či členům statutárního orgánu</w:t>
      </w:r>
      <w:r w:rsidRPr="00213FA1">
        <w:rPr>
          <w:sz w:val="22"/>
          <w:szCs w:val="22"/>
        </w:rPr>
        <w:t xml:space="preserve"> za výkon jejich funkce</w:t>
      </w:r>
      <w:r w:rsidR="009468C7" w:rsidRPr="00D61B06">
        <w:rPr>
          <w:sz w:val="22"/>
          <w:szCs w:val="22"/>
        </w:rPr>
        <w:t>;</w:t>
      </w:r>
    </w:p>
    <w:p w14:paraId="7A9BE8D2" w14:textId="4C98EC98" w:rsidR="0091556F" w:rsidRPr="00D61B06" w:rsidRDefault="0091556F"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daňové poradenství, multimediální prezentace, zajištění marketingového a reklamního servisu</w:t>
      </w:r>
      <w:r w:rsidR="001D42E6">
        <w:rPr>
          <w:sz w:val="22"/>
          <w:szCs w:val="22"/>
        </w:rPr>
        <w:t xml:space="preserve"> (mimo pronájem reklamních ploch a sociální média)</w:t>
      </w:r>
      <w:r w:rsidRPr="00213FA1">
        <w:rPr>
          <w:sz w:val="22"/>
          <w:szCs w:val="22"/>
        </w:rPr>
        <w:t>, konzultace, auditorské služby;</w:t>
      </w:r>
    </w:p>
    <w:p w14:paraId="4A3FBC4C" w14:textId="77777777" w:rsidR="0091556F" w:rsidRPr="005B1112" w:rsidRDefault="0091556F" w:rsidP="00817333">
      <w:pPr>
        <w:pStyle w:val="Zsady-prosttext"/>
        <w:numPr>
          <w:ilvl w:val="0"/>
          <w:numId w:val="6"/>
        </w:numPr>
        <w:tabs>
          <w:tab w:val="clear" w:pos="454"/>
          <w:tab w:val="num" w:pos="709"/>
        </w:tabs>
        <w:spacing w:after="0"/>
        <w:ind w:left="641" w:hanging="284"/>
        <w:rPr>
          <w:sz w:val="22"/>
          <w:szCs w:val="22"/>
        </w:rPr>
      </w:pPr>
      <w:r w:rsidRPr="00316B6B">
        <w:rPr>
          <w:sz w:val="22"/>
          <w:szCs w:val="22"/>
        </w:rPr>
        <w:t>hostování sportovců z jiných klubů, platy sportovců, nákupy hráčů;</w:t>
      </w:r>
    </w:p>
    <w:p w14:paraId="0A277AC4" w14:textId="77777777" w:rsidR="0091556F" w:rsidRPr="005B1112" w:rsidRDefault="0091556F"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nákup pozemků či jiných věcí nemovitých a jakéhokoli majetku zatíženého zástavním právem;</w:t>
      </w:r>
    </w:p>
    <w:p w14:paraId="279D6BCD" w14:textId="77777777" w:rsidR="00223922" w:rsidRPr="005B1112" w:rsidRDefault="00223922"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alkoholické nápoje, tabák</w:t>
      </w:r>
      <w:r w:rsidR="00932E8F" w:rsidRPr="00213FA1">
        <w:rPr>
          <w:sz w:val="22"/>
          <w:szCs w:val="22"/>
        </w:rPr>
        <w:t>ové</w:t>
      </w:r>
      <w:r w:rsidRPr="00213FA1">
        <w:rPr>
          <w:sz w:val="22"/>
          <w:szCs w:val="22"/>
        </w:rPr>
        <w:t xml:space="preserve"> a jiné návykové látky.</w:t>
      </w:r>
    </w:p>
    <w:p w14:paraId="5D3D4C98" w14:textId="77777777"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 xml:space="preserve">ně z přidané hodnoty (dále </w:t>
      </w:r>
      <w:proofErr w:type="gramStart"/>
      <w:r w:rsidR="00AD2C29" w:rsidRPr="006120DC">
        <w:rPr>
          <w:rFonts w:ascii="Times New Roman" w:hAnsi="Times New Roman"/>
          <w:sz w:val="22"/>
          <w:szCs w:val="22"/>
        </w:rPr>
        <w:t>jen ,,</w:t>
      </w:r>
      <w:r w:rsidRPr="006120DC">
        <w:rPr>
          <w:rFonts w:ascii="Times New Roman" w:hAnsi="Times New Roman"/>
          <w:sz w:val="22"/>
          <w:szCs w:val="22"/>
        </w:rPr>
        <w:t>DPH</w:t>
      </w:r>
      <w:proofErr w:type="gramEnd"/>
      <w:r w:rsidRPr="006120DC">
        <w:rPr>
          <w:rFonts w:ascii="Times New Roman" w:hAnsi="Times New Roman"/>
          <w:sz w:val="22"/>
          <w:szCs w:val="22"/>
        </w:rPr>
        <w:t>") a má nárok na odpočet DPH na vstupu, není DPH na vstupu způsobilým výdajem, a to ani v případě, kdy příjemce nárok na odpočet DPH na vstupu neuplatnil.</w:t>
      </w:r>
    </w:p>
    <w:p w14:paraId="13B05B1B" w14:textId="77777777"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 xml:space="preserve">Obdobně se postupuje v případě, že příjemce neuplatní DPH z důvodu použití poměru mezi plněním, které se vztahuje k ekonomické činnosti příjemce a ostatní činností příjemce, která není ekonomickou </w:t>
      </w:r>
      <w:proofErr w:type="gramStart"/>
      <w:r w:rsidR="00DE572C" w:rsidRPr="006120DC">
        <w:rPr>
          <w:rFonts w:ascii="Times New Roman" w:hAnsi="Times New Roman"/>
          <w:color w:val="000000"/>
          <w:sz w:val="22"/>
          <w:szCs w:val="22"/>
        </w:rPr>
        <w:t>činností</w:t>
      </w:r>
      <w:proofErr w:type="gramEnd"/>
      <w:r w:rsidR="00DE572C" w:rsidRPr="006120DC">
        <w:rPr>
          <w:rFonts w:ascii="Times New Roman" w:hAnsi="Times New Roman"/>
          <w:color w:val="000000"/>
          <w:sz w:val="22"/>
          <w:szCs w:val="22"/>
        </w:rPr>
        <w:t xml:space="preserve">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14:paraId="6FA3E642" w14:textId="77777777"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14:paraId="7DC56ECE" w14:textId="57CE43E4" w:rsidR="00DE572C" w:rsidRPr="00817333" w:rsidRDefault="008D7292" w:rsidP="00D61E90">
      <w:pPr>
        <w:numPr>
          <w:ilvl w:val="0"/>
          <w:numId w:val="3"/>
        </w:numPr>
        <w:spacing w:before="120"/>
        <w:jc w:val="both"/>
        <w:rPr>
          <w:rFonts w:ascii="Times New Roman" w:hAnsi="Times New Roman"/>
          <w:sz w:val="22"/>
          <w:szCs w:val="22"/>
        </w:rPr>
      </w:pPr>
      <w:r w:rsidRPr="00817333">
        <w:rPr>
          <w:rFonts w:ascii="Times New Roman" w:hAnsi="Times New Roman"/>
          <w:sz w:val="22"/>
          <w:szCs w:val="22"/>
        </w:rPr>
        <w:t xml:space="preserve">Výdaj na úhradu zálohové faktury, </w:t>
      </w:r>
      <w:r w:rsidR="00D61E90" w:rsidRPr="00461969">
        <w:rPr>
          <w:rFonts w:ascii="Times New Roman" w:hAnsi="Times New Roman"/>
          <w:iCs/>
          <w:sz w:val="22"/>
          <w:szCs w:val="22"/>
        </w:rPr>
        <w:t>která</w:t>
      </w:r>
      <w:r w:rsidR="00E4564B" w:rsidRPr="00461969">
        <w:rPr>
          <w:rFonts w:ascii="Times New Roman" w:hAnsi="Times New Roman"/>
          <w:iCs/>
          <w:sz w:val="22"/>
          <w:szCs w:val="22"/>
        </w:rPr>
        <w:t xml:space="preserve"> nebud</w:t>
      </w:r>
      <w:r w:rsidR="00D61E90" w:rsidRPr="00461969">
        <w:rPr>
          <w:rFonts w:ascii="Times New Roman" w:hAnsi="Times New Roman"/>
          <w:iCs/>
          <w:sz w:val="22"/>
          <w:szCs w:val="22"/>
        </w:rPr>
        <w:t xml:space="preserve">e nejpozději do </w:t>
      </w:r>
      <w:r w:rsidR="001D42E6" w:rsidRPr="00461969">
        <w:rPr>
          <w:rFonts w:ascii="Times New Roman" w:hAnsi="Times New Roman"/>
          <w:iCs/>
          <w:sz w:val="22"/>
          <w:szCs w:val="22"/>
        </w:rPr>
        <w:t xml:space="preserve">1 </w:t>
      </w:r>
      <w:r w:rsidR="00D61E90" w:rsidRPr="00461969">
        <w:rPr>
          <w:rFonts w:ascii="Times New Roman" w:hAnsi="Times New Roman"/>
          <w:iCs/>
          <w:sz w:val="22"/>
          <w:szCs w:val="22"/>
        </w:rPr>
        <w:t>měsíců po termínu konečného čerpání dotace vyúčtován</w:t>
      </w:r>
      <w:r w:rsidR="00E4564B" w:rsidRPr="00461969">
        <w:rPr>
          <w:rFonts w:ascii="Times New Roman" w:hAnsi="Times New Roman"/>
          <w:iCs/>
          <w:sz w:val="22"/>
          <w:szCs w:val="22"/>
        </w:rPr>
        <w:t>a</w:t>
      </w:r>
      <w:r w:rsidRPr="000F4C2B">
        <w:rPr>
          <w:rFonts w:ascii="Times New Roman" w:hAnsi="Times New Roman"/>
          <w:iCs/>
          <w:sz w:val="22"/>
          <w:szCs w:val="22"/>
        </w:rPr>
        <w:t xml:space="preserve">, </w:t>
      </w:r>
      <w:r w:rsidRPr="00817333">
        <w:rPr>
          <w:rFonts w:ascii="Times New Roman" w:hAnsi="Times New Roman"/>
          <w:sz w:val="22"/>
          <w:szCs w:val="22"/>
        </w:rPr>
        <w:t>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14:paraId="1A38C65B" w14:textId="77777777" w:rsidR="00964003" w:rsidRPr="000C60AC" w:rsidRDefault="00792D37" w:rsidP="00290DAF">
      <w:pPr>
        <w:pStyle w:val="Nadpis2"/>
        <w:spacing w:after="0"/>
      </w:pPr>
      <w:r w:rsidRPr="000C60AC">
        <w:t>Příjemce se dále zavazuje</w:t>
      </w:r>
    </w:p>
    <w:p w14:paraId="0F1E4BBB" w14:textId="77777777" w:rsidR="00CE0968" w:rsidRDefault="00CE0968"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14:paraId="184C0107" w14:textId="77777777" w:rsidR="00473516" w:rsidRDefault="00DD3C4F" w:rsidP="00C568DA">
      <w:pPr>
        <w:tabs>
          <w:tab w:val="num" w:pos="360"/>
        </w:tabs>
        <w:spacing w:before="120" w:after="120"/>
        <w:ind w:left="360"/>
        <w:jc w:val="both"/>
        <w:rPr>
          <w:rFonts w:ascii="Times New Roman" w:hAnsi="Times New Roman"/>
          <w:sz w:val="22"/>
          <w:szCs w:val="22"/>
        </w:rPr>
      </w:pPr>
      <w:r>
        <w:rPr>
          <w:rFonts w:ascii="Times New Roman" w:hAnsi="Times New Roman"/>
          <w:sz w:val="22"/>
          <w:szCs w:val="22"/>
        </w:rPr>
        <w:t>Originály účetních dokladů týkající se realizaci projektu</w:t>
      </w:r>
      <w:r w:rsidR="00473516" w:rsidRPr="00473516">
        <w:rPr>
          <w:rFonts w:ascii="Times New Roman" w:hAnsi="Times New Roman"/>
          <w:sz w:val="22"/>
          <w:szCs w:val="22"/>
        </w:rPr>
        <w:t xml:space="preserve"> označit</w:t>
      </w:r>
      <w:r w:rsidR="00473516" w:rsidRPr="00473516">
        <w:rPr>
          <w:rFonts w:ascii="Times New Roman" w:hAnsi="Times New Roman"/>
          <w:b/>
          <w:sz w:val="22"/>
          <w:szCs w:val="22"/>
        </w:rPr>
        <w:t xml:space="preserve"> „Financováno z rozpočtu statutárního města Ostravy“</w:t>
      </w:r>
      <w:r w:rsidR="00290DAF">
        <w:rPr>
          <w:rFonts w:ascii="Times New Roman" w:hAnsi="Times New Roman"/>
          <w:sz w:val="22"/>
          <w:szCs w:val="22"/>
        </w:rPr>
        <w:t xml:space="preserve"> </w:t>
      </w:r>
      <w:r>
        <w:rPr>
          <w:rFonts w:ascii="Times New Roman" w:hAnsi="Times New Roman"/>
          <w:sz w:val="22"/>
          <w:szCs w:val="22"/>
        </w:rPr>
        <w:t>(</w:t>
      </w:r>
      <w:r w:rsidR="00290DAF">
        <w:rPr>
          <w:rFonts w:ascii="Times New Roman" w:hAnsi="Times New Roman"/>
          <w:sz w:val="22"/>
          <w:szCs w:val="22"/>
        </w:rPr>
        <w:t xml:space="preserve">příp. </w:t>
      </w:r>
      <w:r w:rsidR="00290DAF" w:rsidRPr="00473516">
        <w:rPr>
          <w:rFonts w:ascii="Times New Roman" w:hAnsi="Times New Roman"/>
          <w:b/>
          <w:sz w:val="22"/>
          <w:szCs w:val="22"/>
        </w:rPr>
        <w:t>„Financováno z roz</w:t>
      </w:r>
      <w:r w:rsidR="00290DAF">
        <w:rPr>
          <w:rFonts w:ascii="Times New Roman" w:hAnsi="Times New Roman"/>
          <w:b/>
          <w:sz w:val="22"/>
          <w:szCs w:val="22"/>
        </w:rPr>
        <w:t>počtu SMO</w:t>
      </w:r>
      <w:r w:rsidR="00290DAF" w:rsidRPr="00473516">
        <w:rPr>
          <w:rFonts w:ascii="Times New Roman" w:hAnsi="Times New Roman"/>
          <w:b/>
          <w:sz w:val="22"/>
          <w:szCs w:val="22"/>
        </w:rPr>
        <w:t>“</w:t>
      </w:r>
      <w:r w:rsidR="005D4576">
        <w:rPr>
          <w:rFonts w:ascii="Times New Roman" w:hAnsi="Times New Roman"/>
          <w:sz w:val="22"/>
          <w:szCs w:val="22"/>
        </w:rPr>
        <w:t>)</w:t>
      </w:r>
      <w:r w:rsidR="00473516" w:rsidRPr="00473516">
        <w:rPr>
          <w:rFonts w:ascii="Times New Roman" w:hAnsi="Times New Roman"/>
          <w:sz w:val="22"/>
          <w:szCs w:val="22"/>
        </w:rPr>
        <w:t xml:space="preserve"> s </w:t>
      </w:r>
      <w:r w:rsidR="00473516" w:rsidRPr="00473516">
        <w:rPr>
          <w:rFonts w:ascii="Times New Roman" w:hAnsi="Times New Roman"/>
          <w:b/>
          <w:sz w:val="22"/>
          <w:szCs w:val="22"/>
        </w:rPr>
        <w:t>uvedením evidenčního čísla této smlouvy a výši použité dotace v Kč</w:t>
      </w:r>
      <w:r w:rsidR="00473516" w:rsidRPr="00473516">
        <w:rPr>
          <w:rFonts w:ascii="Times New Roman" w:hAnsi="Times New Roman"/>
          <w:sz w:val="22"/>
          <w:szCs w:val="22"/>
        </w:rPr>
        <w:t xml:space="preserve">, </w:t>
      </w:r>
      <w:r w:rsidR="00473516" w:rsidRPr="005B1112">
        <w:rPr>
          <w:rFonts w:ascii="Times New Roman" w:hAnsi="Times New Roman"/>
          <w:sz w:val="22"/>
          <w:szCs w:val="22"/>
        </w:rPr>
        <w:t>kterou uplatňuje do finančního vypořádání z předloženého dokladu</w:t>
      </w:r>
      <w:r w:rsidR="00473516" w:rsidRPr="00585EF5">
        <w:rPr>
          <w:rFonts w:ascii="Times New Roman" w:hAnsi="Times New Roman"/>
          <w:sz w:val="22"/>
          <w:szCs w:val="22"/>
        </w:rPr>
        <w:t>.</w:t>
      </w:r>
    </w:p>
    <w:p w14:paraId="36D036F2" w14:textId="1F0F6A35" w:rsidR="004E0366" w:rsidRPr="00B56448" w:rsidRDefault="005B1112"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O</w:t>
      </w:r>
      <w:r w:rsidR="004E0366" w:rsidRPr="00585EF5">
        <w:rPr>
          <w:rFonts w:ascii="Times New Roman" w:hAnsi="Times New Roman"/>
          <w:sz w:val="22"/>
          <w:szCs w:val="22"/>
        </w:rPr>
        <w:t xml:space="preserve">značit majetek </w:t>
      </w:r>
      <w:r w:rsidR="005D5331">
        <w:rPr>
          <w:rFonts w:ascii="Times New Roman" w:hAnsi="Times New Roman"/>
          <w:sz w:val="22"/>
          <w:szCs w:val="22"/>
        </w:rPr>
        <w:t xml:space="preserve">nad </w:t>
      </w:r>
      <w:r w:rsidR="005D5331" w:rsidRPr="005D5331">
        <w:rPr>
          <w:rFonts w:ascii="Times New Roman" w:hAnsi="Times New Roman"/>
          <w:b/>
          <w:sz w:val="22"/>
          <w:szCs w:val="22"/>
        </w:rPr>
        <w:t>40.000, - Kč</w:t>
      </w:r>
      <w:r w:rsidR="005D5331">
        <w:rPr>
          <w:rFonts w:ascii="Times New Roman" w:hAnsi="Times New Roman"/>
          <w:sz w:val="22"/>
          <w:szCs w:val="22"/>
        </w:rPr>
        <w:t xml:space="preserve"> </w:t>
      </w:r>
      <w:r w:rsidR="004E0366" w:rsidRPr="00585EF5">
        <w:rPr>
          <w:rFonts w:ascii="Times New Roman" w:hAnsi="Times New Roman"/>
          <w:sz w:val="22"/>
          <w:szCs w:val="22"/>
        </w:rPr>
        <w:t xml:space="preserve">pořízený nebo technicky zhodnocený z dotace nebo její části viditelně textem: </w:t>
      </w:r>
      <w:r w:rsidR="004E0366" w:rsidRPr="00585EF5">
        <w:rPr>
          <w:rFonts w:ascii="Times New Roman" w:hAnsi="Times New Roman"/>
          <w:b/>
          <w:sz w:val="22"/>
          <w:szCs w:val="22"/>
        </w:rPr>
        <w:t>„Financováno z rozpočtu statutárního města Ostravy“</w:t>
      </w:r>
      <w:r w:rsidR="005D4576">
        <w:rPr>
          <w:rFonts w:ascii="Times New Roman" w:hAnsi="Times New Roman"/>
          <w:b/>
          <w:sz w:val="22"/>
          <w:szCs w:val="22"/>
        </w:rPr>
        <w:t xml:space="preserve"> </w:t>
      </w:r>
      <w:r w:rsidR="005D4576">
        <w:rPr>
          <w:rFonts w:ascii="Times New Roman" w:hAnsi="Times New Roman"/>
          <w:sz w:val="22"/>
          <w:szCs w:val="22"/>
        </w:rPr>
        <w:t xml:space="preserve">(příp. </w:t>
      </w:r>
      <w:r w:rsidR="005D4576" w:rsidRPr="00473516">
        <w:rPr>
          <w:rFonts w:ascii="Times New Roman" w:hAnsi="Times New Roman"/>
          <w:b/>
          <w:sz w:val="22"/>
          <w:szCs w:val="22"/>
        </w:rPr>
        <w:t>„Financováno z roz</w:t>
      </w:r>
      <w:r w:rsidR="005D4576">
        <w:rPr>
          <w:rFonts w:ascii="Times New Roman" w:hAnsi="Times New Roman"/>
          <w:b/>
          <w:sz w:val="22"/>
          <w:szCs w:val="22"/>
        </w:rPr>
        <w:t>počtu SMO</w:t>
      </w:r>
      <w:r w:rsidR="005D4576" w:rsidRPr="00473516">
        <w:rPr>
          <w:rFonts w:ascii="Times New Roman" w:hAnsi="Times New Roman"/>
          <w:b/>
          <w:sz w:val="22"/>
          <w:szCs w:val="22"/>
        </w:rPr>
        <w:t>“</w:t>
      </w:r>
      <w:r w:rsidR="005D4576">
        <w:rPr>
          <w:rFonts w:ascii="Times New Roman" w:hAnsi="Times New Roman"/>
          <w:sz w:val="22"/>
          <w:szCs w:val="22"/>
        </w:rPr>
        <w:t>)</w:t>
      </w:r>
      <w:r w:rsidR="004E0366" w:rsidRPr="00585EF5">
        <w:rPr>
          <w:rFonts w:ascii="Times New Roman" w:hAnsi="Times New Roman"/>
          <w:sz w:val="22"/>
          <w:szCs w:val="22"/>
        </w:rPr>
        <w:t xml:space="preserve">. </w:t>
      </w:r>
      <w:r w:rsidR="004E0366">
        <w:rPr>
          <w:rFonts w:ascii="Times New Roman" w:hAnsi="Times New Roman"/>
          <w:sz w:val="22"/>
          <w:szCs w:val="22"/>
        </w:rPr>
        <w:t>N</w:t>
      </w:r>
      <w:r w:rsidR="004E0366" w:rsidRPr="00585EF5">
        <w:rPr>
          <w:rFonts w:ascii="Times New Roman" w:hAnsi="Times New Roman"/>
          <w:sz w:val="22"/>
          <w:szCs w:val="22"/>
        </w:rPr>
        <w:t xml:space="preserve">epředat takový majetek do užívání z titulu výpůjčky či nájmu jinému subjektu, nezcizit jej a nepřevést na jinou právnickou nebo fyzickou osobu. Tento závazek zaniká uplynutím </w:t>
      </w:r>
      <w:r w:rsidR="00350592">
        <w:rPr>
          <w:rFonts w:ascii="Times New Roman" w:hAnsi="Times New Roman"/>
          <w:sz w:val="22"/>
          <w:szCs w:val="22"/>
        </w:rPr>
        <w:t>5</w:t>
      </w:r>
      <w:r w:rsidR="004E0366" w:rsidRPr="00585EF5">
        <w:rPr>
          <w:rFonts w:ascii="Times New Roman" w:hAnsi="Times New Roman"/>
          <w:sz w:val="22"/>
          <w:szCs w:val="22"/>
        </w:rPr>
        <w:t xml:space="preserve"> let ode dne předložení </w:t>
      </w:r>
      <w:r w:rsidR="008D7292">
        <w:rPr>
          <w:rFonts w:ascii="Times New Roman" w:hAnsi="Times New Roman"/>
          <w:sz w:val="22"/>
          <w:szCs w:val="22"/>
        </w:rPr>
        <w:t xml:space="preserve">závěrečného </w:t>
      </w:r>
      <w:r w:rsidR="004E0366" w:rsidRPr="00585EF5">
        <w:rPr>
          <w:rFonts w:ascii="Times New Roman" w:hAnsi="Times New Roman"/>
          <w:sz w:val="22"/>
          <w:szCs w:val="22"/>
        </w:rPr>
        <w:t>finančního vypořádání dotace poskytovateli</w:t>
      </w:r>
      <w:r w:rsidR="004E0366" w:rsidRPr="00E00FC7">
        <w:rPr>
          <w:rFonts w:ascii="Times New Roman" w:hAnsi="Times New Roman"/>
          <w:sz w:val="22"/>
          <w:szCs w:val="22"/>
        </w:rPr>
        <w:t>.</w:t>
      </w:r>
      <w:r w:rsidR="004E0366" w:rsidRPr="00E00FC7">
        <w:rPr>
          <w:rFonts w:ascii="Times New Roman" w:hAnsi="Times New Roman"/>
          <w:i/>
          <w:sz w:val="22"/>
          <w:szCs w:val="22"/>
        </w:rPr>
        <w:t xml:space="preserve"> </w:t>
      </w:r>
    </w:p>
    <w:p w14:paraId="6CD8ADBD"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14:paraId="0CE88AAC" w14:textId="2D6A27B5" w:rsidR="00E806BF"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14:paraId="7CC80307" w14:textId="52BC79E9" w:rsidR="00E806BF" w:rsidRPr="00E806BF" w:rsidRDefault="00E806BF" w:rsidP="00461969">
      <w:pPr>
        <w:numPr>
          <w:ilvl w:val="0"/>
          <w:numId w:val="3"/>
        </w:numPr>
        <w:tabs>
          <w:tab w:val="left" w:pos="0"/>
          <w:tab w:val="left" w:leader="underscore" w:pos="4706"/>
          <w:tab w:val="left" w:pos="4990"/>
          <w:tab w:val="left" w:leader="underscore" w:pos="9639"/>
        </w:tabs>
        <w:spacing w:before="120"/>
        <w:jc w:val="both"/>
      </w:pPr>
      <w:r w:rsidRPr="00E806BF">
        <w:t xml:space="preserve">V průběhu realizace </w:t>
      </w:r>
      <w:r>
        <w:t>projektu</w:t>
      </w:r>
      <w:r w:rsidRPr="00E806BF">
        <w:t xml:space="preserve"> prokazatelným a vhodným způsobem prezentovat statutární město Ostravu, a to zejména v těchto formách:</w:t>
      </w:r>
    </w:p>
    <w:p w14:paraId="202917D5" w14:textId="77777777" w:rsidR="00E806BF" w:rsidRPr="00D23A7C" w:rsidRDefault="00E806BF" w:rsidP="00E806BF">
      <w:pPr>
        <w:numPr>
          <w:ilvl w:val="0"/>
          <w:numId w:val="51"/>
        </w:numPr>
        <w:tabs>
          <w:tab w:val="left" w:leader="underscore" w:pos="9639"/>
        </w:tabs>
        <w:jc w:val="both"/>
        <w:rPr>
          <w:rFonts w:ascii="Times New Roman" w:hAnsi="Times New Roman"/>
          <w:sz w:val="22"/>
          <w:szCs w:val="22"/>
        </w:rPr>
      </w:pPr>
      <w:r w:rsidRPr="00D23A7C">
        <w:rPr>
          <w:rFonts w:ascii="Times New Roman" w:hAnsi="Times New Roman"/>
          <w:sz w:val="22"/>
          <w:szCs w:val="22"/>
        </w:rPr>
        <w:lastRenderedPageBreak/>
        <w:t>v případě realizace tiskové a outdoorové reklamy, která souvisí s přípravou a uskutečněním akce umístit schválené logo města na všech použitých tiskovinách a nosičích (letáky, plakáty, billboardy, pozvánky, brožury, vstupenky atd.);</w:t>
      </w:r>
    </w:p>
    <w:p w14:paraId="63841C9F" w14:textId="77777777" w:rsidR="00E806BF" w:rsidRPr="00D23A7C" w:rsidRDefault="00E806BF" w:rsidP="00E806BF">
      <w:pPr>
        <w:numPr>
          <w:ilvl w:val="0"/>
          <w:numId w:val="51"/>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realizace mediální kampaně (rozhlasová, TV, internetová včetně sociálních sítí) související s přípravou a uskutečněním akce umístit schválené logo města a uvést sdělení o podpoře. V případě tiskové konference zajistit pozvání představitelů města a v místě jejího konání umístit na důstojném a viditelném místě schválené logo města;</w:t>
      </w:r>
    </w:p>
    <w:p w14:paraId="5E4ADC39" w14:textId="5BA70920" w:rsidR="00E806BF" w:rsidRPr="00D71238" w:rsidRDefault="00E806BF" w:rsidP="00D71238">
      <w:pPr>
        <w:numPr>
          <w:ilvl w:val="0"/>
          <w:numId w:val="51"/>
        </w:numPr>
        <w:tabs>
          <w:tab w:val="left" w:leader="underscore" w:pos="9639"/>
        </w:tabs>
        <w:jc w:val="both"/>
        <w:rPr>
          <w:rFonts w:ascii="Times New Roman" w:hAnsi="Times New Roman"/>
          <w:sz w:val="22"/>
          <w:szCs w:val="22"/>
        </w:rPr>
      </w:pPr>
      <w:r w:rsidRPr="00D71238">
        <w:rPr>
          <w:rFonts w:ascii="Times New Roman" w:hAnsi="Times New Roman"/>
          <w:sz w:val="22"/>
          <w:szCs w:val="22"/>
        </w:rPr>
        <w:t xml:space="preserve">v místě konání sportovní akce umístit v jejím průběhu viditelným a důstojným způsobem schválené logo města (možnost zapůjčení banneru nebo roll-upu odborem kancelář primátora, </w:t>
      </w:r>
      <w:r w:rsidR="00D71238" w:rsidRPr="00461969">
        <w:rPr>
          <w:rFonts w:ascii="Times New Roman" w:hAnsi="Times New Roman"/>
          <w:sz w:val="22"/>
          <w:szCs w:val="22"/>
        </w:rPr>
        <w:t>oddělení komunikace, digitálních médií a zahraničních vztahů</w:t>
      </w:r>
      <w:r w:rsidR="00D71238">
        <w:rPr>
          <w:rFonts w:ascii="Times New Roman" w:hAnsi="Times New Roman"/>
          <w:sz w:val="22"/>
          <w:szCs w:val="22"/>
        </w:rPr>
        <w:t xml:space="preserve"> </w:t>
      </w:r>
      <w:r w:rsidRPr="00D71238">
        <w:rPr>
          <w:rFonts w:ascii="Times New Roman" w:hAnsi="Times New Roman"/>
          <w:sz w:val="22"/>
          <w:szCs w:val="22"/>
        </w:rPr>
        <w:t>Magistrátu města Ostravy);</w:t>
      </w:r>
    </w:p>
    <w:p w14:paraId="78EF5616" w14:textId="77777777" w:rsidR="00E806BF" w:rsidRPr="00D23A7C" w:rsidRDefault="00E806BF" w:rsidP="00E806BF">
      <w:pPr>
        <w:numPr>
          <w:ilvl w:val="0"/>
          <w:numId w:val="51"/>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že provozuje webové stránky nebo na webových stránkách k akci umístit schválené logo města s hyperlinkem na webové stránky města a zveřejnit sdělení o finanční podpoře města Ostravy. Uvedeným způsobem prezentovat město také na sociálních sítích;</w:t>
      </w:r>
    </w:p>
    <w:p w14:paraId="10C692F7" w14:textId="77777777" w:rsidR="00E806BF" w:rsidRPr="00D23A7C" w:rsidRDefault="00E806BF" w:rsidP="00E806BF">
      <w:pPr>
        <w:numPr>
          <w:ilvl w:val="0"/>
          <w:numId w:val="51"/>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možnosti zajistit promítání prezentačního klipu města na velkoplošné obrazovce, prezentační klip bude pro tyto účely poskytnut poskytovatelem dotace;</w:t>
      </w:r>
    </w:p>
    <w:p w14:paraId="2D00C2B5" w14:textId="77777777" w:rsidR="00E806BF" w:rsidRPr="00D23A7C" w:rsidRDefault="00E806BF" w:rsidP="00E806BF">
      <w:pPr>
        <w:numPr>
          <w:ilvl w:val="0"/>
          <w:numId w:val="51"/>
        </w:numPr>
        <w:tabs>
          <w:tab w:val="left" w:leader="underscore" w:pos="9639"/>
        </w:tabs>
        <w:jc w:val="both"/>
        <w:rPr>
          <w:rFonts w:ascii="Times New Roman" w:hAnsi="Times New Roman"/>
          <w:sz w:val="22"/>
          <w:szCs w:val="22"/>
        </w:rPr>
      </w:pPr>
      <w:r w:rsidRPr="00D23A7C">
        <w:rPr>
          <w:rFonts w:ascii="Times New Roman" w:hAnsi="Times New Roman"/>
          <w:sz w:val="22"/>
          <w:szCs w:val="22"/>
        </w:rPr>
        <w:t>v případě možnosti představit město v průběhu akce moderátorem/komentátorem jako poskytovatele dotace.</w:t>
      </w:r>
    </w:p>
    <w:p w14:paraId="113A5D58" w14:textId="77777777" w:rsidR="00E806BF" w:rsidRPr="00D23A7C" w:rsidRDefault="00E806BF" w:rsidP="00E806BF">
      <w:pPr>
        <w:numPr>
          <w:ilvl w:val="0"/>
          <w:numId w:val="51"/>
        </w:numPr>
        <w:tabs>
          <w:tab w:val="left" w:leader="underscore" w:pos="9639"/>
        </w:tabs>
        <w:jc w:val="both"/>
        <w:rPr>
          <w:rFonts w:ascii="Times New Roman" w:hAnsi="Times New Roman"/>
          <w:sz w:val="22"/>
          <w:szCs w:val="22"/>
        </w:rPr>
      </w:pPr>
      <w:r w:rsidRPr="00D23A7C">
        <w:rPr>
          <w:rFonts w:ascii="Times New Roman" w:hAnsi="Times New Roman"/>
          <w:sz w:val="22"/>
          <w:szCs w:val="22"/>
        </w:rPr>
        <w:t>zajistit pozvání pro členy rady města, sportovní komise a delegované zaměstnance na akci, případně doprovodný program a zároveň zajistit v rámci projektu pozvání pro delegované zaměstnance odboru školství a sportu Magistrátu města Ostravy, a to nejpozději 14 dnů před konáním akce.</w:t>
      </w:r>
    </w:p>
    <w:p w14:paraId="38395627" w14:textId="0339E375" w:rsidR="00ED012F" w:rsidRPr="0039143B" w:rsidRDefault="00ED012F" w:rsidP="00ED012F">
      <w:pPr>
        <w:spacing w:before="120"/>
        <w:ind w:left="360"/>
        <w:jc w:val="both"/>
        <w:rPr>
          <w:rFonts w:ascii="Times New Roman" w:hAnsi="Times New Roman"/>
          <w:sz w:val="22"/>
          <w:szCs w:val="22"/>
        </w:rPr>
      </w:pPr>
      <w:r w:rsidRPr="00382998">
        <w:rPr>
          <w:rFonts w:ascii="Times New Roman" w:hAnsi="Times New Roman"/>
          <w:sz w:val="22"/>
          <w:szCs w:val="22"/>
        </w:rPr>
        <w:t xml:space="preserve">V rámci zajištění propagace statutárního města Ostravy jako poskytovatele peněžních prostředků </w:t>
      </w:r>
      <w:r w:rsidRPr="00382998">
        <w:rPr>
          <w:rFonts w:ascii="Times New Roman" w:hAnsi="Times New Roman"/>
          <w:b/>
          <w:sz w:val="22"/>
          <w:szCs w:val="22"/>
        </w:rPr>
        <w:t>se příjemce zavazuje</w:t>
      </w:r>
      <w:r w:rsidRPr="00382998">
        <w:rPr>
          <w:rFonts w:ascii="Times New Roman" w:hAnsi="Times New Roman"/>
          <w:sz w:val="22"/>
          <w:szCs w:val="22"/>
        </w:rPr>
        <w:t xml:space="preserve"> využívat </w:t>
      </w:r>
      <w:r w:rsidR="00E806BF">
        <w:rPr>
          <w:rFonts w:ascii="Times New Roman" w:hAnsi="Times New Roman"/>
          <w:sz w:val="22"/>
          <w:szCs w:val="22"/>
        </w:rPr>
        <w:t xml:space="preserve">též </w:t>
      </w:r>
      <w:r w:rsidRPr="00382998">
        <w:rPr>
          <w:rFonts w:ascii="Times New Roman" w:hAnsi="Times New Roman"/>
          <w:sz w:val="22"/>
          <w:szCs w:val="22"/>
        </w:rPr>
        <w:t xml:space="preserve">k prezentaci </w:t>
      </w:r>
      <w:r w:rsidR="00E806BF">
        <w:rPr>
          <w:rFonts w:ascii="Times New Roman" w:hAnsi="Times New Roman"/>
          <w:sz w:val="22"/>
          <w:szCs w:val="22"/>
        </w:rPr>
        <w:t>projektu</w:t>
      </w:r>
      <w:r w:rsidRPr="00382998">
        <w:rPr>
          <w:rFonts w:ascii="Times New Roman" w:hAnsi="Times New Roman"/>
          <w:sz w:val="22"/>
          <w:szCs w:val="22"/>
        </w:rPr>
        <w:t xml:space="preserve"> - zvláště pak akcí s širokou účastí veřejnosti - </w:t>
      </w:r>
      <w:r w:rsidRPr="00382998">
        <w:rPr>
          <w:rFonts w:ascii="Times New Roman" w:hAnsi="Times New Roman"/>
          <w:b/>
          <w:sz w:val="22"/>
          <w:szCs w:val="22"/>
        </w:rPr>
        <w:t>oficiální webový portál zřízený statutárním městem Ostrava s názvem</w:t>
      </w:r>
      <w:r w:rsidRPr="00382998">
        <w:rPr>
          <w:rFonts w:ascii="Times New Roman" w:hAnsi="Times New Roman"/>
          <w:sz w:val="22"/>
          <w:szCs w:val="22"/>
        </w:rPr>
        <w:t xml:space="preserve"> </w:t>
      </w:r>
      <w:r w:rsidR="00382998" w:rsidRPr="00117ED2">
        <w:rPr>
          <w:rFonts w:ascii="Times New Roman" w:hAnsi="Times New Roman"/>
          <w:b/>
          <w:i/>
          <w:sz w:val="22"/>
          <w:szCs w:val="22"/>
        </w:rPr>
        <w:t>“Sportuj v Ostravě“</w:t>
      </w:r>
      <w:r w:rsidR="00382998" w:rsidRPr="00117ED2">
        <w:rPr>
          <w:rFonts w:ascii="Times New Roman" w:hAnsi="Times New Roman"/>
          <w:i/>
          <w:sz w:val="22"/>
          <w:szCs w:val="22"/>
        </w:rPr>
        <w:t>/„</w:t>
      </w:r>
      <w:r w:rsidR="00382998" w:rsidRPr="00117ED2">
        <w:rPr>
          <w:rFonts w:ascii="Times New Roman" w:hAnsi="Times New Roman"/>
          <w:b/>
          <w:i/>
          <w:sz w:val="22"/>
          <w:szCs w:val="22"/>
        </w:rPr>
        <w:t>Fajnovy sport“</w:t>
      </w:r>
      <w:r w:rsidRPr="00117ED2">
        <w:rPr>
          <w:rFonts w:ascii="Times New Roman" w:hAnsi="Times New Roman"/>
          <w:i/>
          <w:sz w:val="22"/>
          <w:szCs w:val="22"/>
        </w:rPr>
        <w:t xml:space="preserve"> (</w:t>
      </w:r>
      <w:hyperlink r:id="rId10" w:history="1">
        <w:r w:rsidR="00382998" w:rsidRPr="00117ED2">
          <w:rPr>
            <w:rStyle w:val="Hypertextovodkaz"/>
            <w:rFonts w:ascii="Times New Roman" w:hAnsi="Times New Roman"/>
            <w:i/>
            <w:sz w:val="22"/>
            <w:szCs w:val="22"/>
          </w:rPr>
          <w:t>www.sportujvostrave.cz</w:t>
        </w:r>
      </w:hyperlink>
      <w:r w:rsidR="00382998" w:rsidRPr="00117ED2">
        <w:rPr>
          <w:rFonts w:ascii="Times New Roman" w:hAnsi="Times New Roman"/>
          <w:i/>
          <w:sz w:val="22"/>
          <w:szCs w:val="22"/>
        </w:rPr>
        <w:t xml:space="preserve"> / </w:t>
      </w:r>
      <w:hyperlink r:id="rId11" w:history="1">
        <w:r w:rsidR="005D4576" w:rsidRPr="00117ED2">
          <w:rPr>
            <w:rStyle w:val="Hypertextovodkaz"/>
            <w:rFonts w:ascii="Times New Roman" w:hAnsi="Times New Roman"/>
            <w:i/>
            <w:sz w:val="22"/>
            <w:szCs w:val="22"/>
          </w:rPr>
          <w:t>www.fajnovysport.cz)</w:t>
        </w:r>
      </w:hyperlink>
      <w:r w:rsidRPr="00382998">
        <w:rPr>
          <w:rFonts w:ascii="Times New Roman" w:hAnsi="Times New Roman"/>
          <w:sz w:val="22"/>
          <w:szCs w:val="22"/>
        </w:rPr>
        <w:t>, na kterém s dostatečným předstihem umístí informace týkající se termínu konání akce, podmínek úč</w:t>
      </w:r>
      <w:r w:rsidR="00117ED2">
        <w:rPr>
          <w:rFonts w:ascii="Times New Roman" w:hAnsi="Times New Roman"/>
          <w:sz w:val="22"/>
          <w:szCs w:val="22"/>
        </w:rPr>
        <w:t>asti a další důležité informace.</w:t>
      </w:r>
    </w:p>
    <w:p w14:paraId="0AAAF362" w14:textId="77777777" w:rsidR="00D40752" w:rsidRPr="00D40752" w:rsidRDefault="00D40752" w:rsidP="00D40752">
      <w:pPr>
        <w:pStyle w:val="Odstavecseseznamem"/>
        <w:numPr>
          <w:ilvl w:val="0"/>
          <w:numId w:val="3"/>
        </w:numPr>
        <w:spacing w:before="120"/>
        <w:jc w:val="both"/>
        <w:rPr>
          <w:rFonts w:ascii="Times New Roman" w:hAnsi="Times New Roman"/>
          <w:i/>
          <w:color w:val="FF0000"/>
          <w:sz w:val="18"/>
        </w:rPr>
      </w:pPr>
      <w:r w:rsidRPr="00D40752">
        <w:rPr>
          <w:rFonts w:ascii="Times New Roman" w:hAnsi="Times New Roman"/>
          <w:sz w:val="22"/>
          <w:szCs w:val="22"/>
        </w:rPr>
        <w:t>Informovat a doložit způsob prezentace poskytovatele při finančním vypořádání dotace v rámci závěrečné zprávy, používat při všech způsobech prezentace platná loga, zveřejněná na webových stránkách poskytovatele.</w:t>
      </w:r>
    </w:p>
    <w:p w14:paraId="5B47A894" w14:textId="77777777" w:rsidR="00D92C34" w:rsidRPr="005D4576" w:rsidRDefault="005D4576" w:rsidP="00E12462">
      <w:pPr>
        <w:pStyle w:val="Odstavecseseznamem"/>
        <w:numPr>
          <w:ilvl w:val="0"/>
          <w:numId w:val="3"/>
        </w:numPr>
        <w:spacing w:before="120"/>
        <w:jc w:val="both"/>
        <w:rPr>
          <w:rFonts w:ascii="Times New Roman" w:hAnsi="Times New Roman"/>
          <w:sz w:val="22"/>
          <w:szCs w:val="22"/>
          <w:u w:val="single"/>
        </w:rPr>
      </w:pPr>
      <w:r w:rsidRPr="005D4576">
        <w:rPr>
          <w:rFonts w:ascii="Times New Roman" w:hAnsi="Times New Roman"/>
          <w:sz w:val="22"/>
          <w:szCs w:val="22"/>
        </w:rPr>
        <w:t>Příjemce je povinen postupovat při prezentaci poskytovatele v rámci projektu v souladu s nařízením města č. 11/2019, kterým se stanoví zákaz šíření reklamy komunikačními médii na veřejně přístupných místech mimo provozovnu,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671B1586" w14:textId="77777777" w:rsidR="00782B54" w:rsidRPr="00782B54" w:rsidRDefault="00782B54" w:rsidP="00C82CBC">
      <w:pPr>
        <w:numPr>
          <w:ilvl w:val="0"/>
          <w:numId w:val="3"/>
        </w:numPr>
        <w:spacing w:before="120"/>
        <w:jc w:val="both"/>
        <w:rPr>
          <w:rFonts w:ascii="Times New Roman" w:hAnsi="Times New Roman"/>
          <w:color w:val="FF0000"/>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151594C4" w14:textId="0D88F4F8" w:rsidR="005B53B3" w:rsidRPr="002E7138" w:rsidRDefault="00D317D7" w:rsidP="00C82CBC">
      <w:pPr>
        <w:numPr>
          <w:ilvl w:val="0"/>
          <w:numId w:val="3"/>
        </w:numPr>
        <w:spacing w:before="120"/>
        <w:jc w:val="both"/>
        <w:rPr>
          <w:rFonts w:ascii="Times New Roman" w:hAnsi="Times New Roman"/>
          <w:iCs/>
          <w:color w:val="FF0000"/>
          <w:szCs w:val="22"/>
        </w:rPr>
      </w:pPr>
      <w:r w:rsidRPr="00461969">
        <w:rPr>
          <w:rFonts w:ascii="Times New Roman" w:hAnsi="Times New Roman"/>
          <w:iCs/>
          <w:sz w:val="22"/>
          <w:szCs w:val="22"/>
        </w:rPr>
        <w:t>P</w:t>
      </w:r>
      <w:r w:rsidR="00C13A22" w:rsidRPr="00461969">
        <w:rPr>
          <w:rFonts w:ascii="Times New Roman" w:hAnsi="Times New Roman"/>
          <w:iCs/>
          <w:sz w:val="22"/>
          <w:szCs w:val="22"/>
        </w:rPr>
        <w:t xml:space="preserve">ředložit poskytovateli </w:t>
      </w:r>
      <w:r w:rsidR="00C13A22" w:rsidRPr="00461969">
        <w:rPr>
          <w:rFonts w:ascii="Times New Roman" w:hAnsi="Times New Roman"/>
          <w:b/>
          <w:bCs/>
          <w:iCs/>
          <w:sz w:val="22"/>
          <w:szCs w:val="22"/>
        </w:rPr>
        <w:t xml:space="preserve">průběžné finanční vypořádání, </w:t>
      </w:r>
      <w:r w:rsidR="00C13A22" w:rsidRPr="00461969">
        <w:rPr>
          <w:rFonts w:ascii="Times New Roman" w:hAnsi="Times New Roman"/>
          <w:bCs/>
          <w:iCs/>
          <w:sz w:val="22"/>
          <w:szCs w:val="22"/>
        </w:rPr>
        <w:t xml:space="preserve">tj. </w:t>
      </w:r>
      <w:r w:rsidR="000D22C6" w:rsidRPr="00461969">
        <w:rPr>
          <w:rFonts w:ascii="Times New Roman" w:hAnsi="Times New Roman"/>
          <w:bCs/>
          <w:iCs/>
          <w:sz w:val="22"/>
          <w:szCs w:val="22"/>
        </w:rPr>
        <w:t xml:space="preserve">průběžné </w:t>
      </w:r>
      <w:r w:rsidR="00C13A22" w:rsidRPr="00461969">
        <w:rPr>
          <w:rFonts w:ascii="Times New Roman" w:hAnsi="Times New Roman"/>
          <w:bCs/>
          <w:iCs/>
          <w:sz w:val="22"/>
          <w:szCs w:val="22"/>
        </w:rPr>
        <w:t>vyúčtování</w:t>
      </w:r>
      <w:r w:rsidR="00C13A22" w:rsidRPr="00461969">
        <w:rPr>
          <w:rFonts w:ascii="Times New Roman" w:hAnsi="Times New Roman"/>
          <w:iCs/>
          <w:sz w:val="22"/>
          <w:szCs w:val="22"/>
        </w:rPr>
        <w:t xml:space="preserve"> dotace </w:t>
      </w:r>
      <w:r w:rsidR="00C13A22" w:rsidRPr="00461969">
        <w:rPr>
          <w:rFonts w:ascii="Times New Roman" w:hAnsi="Times New Roman"/>
          <w:bCs/>
          <w:iCs/>
          <w:sz w:val="22"/>
          <w:szCs w:val="22"/>
        </w:rPr>
        <w:t>do</w:t>
      </w:r>
      <w:r w:rsidR="00C13A22" w:rsidRPr="00461969">
        <w:rPr>
          <w:rFonts w:ascii="Times New Roman" w:hAnsi="Times New Roman"/>
          <w:b/>
          <w:bCs/>
          <w:iCs/>
          <w:sz w:val="22"/>
          <w:szCs w:val="22"/>
        </w:rPr>
        <w:t xml:space="preserve"> </w:t>
      </w:r>
      <w:r w:rsidR="002E7138" w:rsidRPr="00461969">
        <w:rPr>
          <w:rFonts w:ascii="Times New Roman" w:hAnsi="Times New Roman"/>
          <w:b/>
          <w:iCs/>
          <w:sz w:val="22"/>
          <w:szCs w:val="22"/>
        </w:rPr>
        <w:t>30</w:t>
      </w:r>
      <w:r w:rsidR="00C13A22" w:rsidRPr="00461969">
        <w:rPr>
          <w:rFonts w:ascii="Times New Roman" w:hAnsi="Times New Roman"/>
          <w:b/>
          <w:iCs/>
          <w:sz w:val="22"/>
          <w:szCs w:val="22"/>
        </w:rPr>
        <w:t xml:space="preserve">. </w:t>
      </w:r>
      <w:r w:rsidR="002E7138" w:rsidRPr="00461969">
        <w:rPr>
          <w:rFonts w:ascii="Times New Roman" w:hAnsi="Times New Roman"/>
          <w:b/>
          <w:iCs/>
          <w:sz w:val="22"/>
          <w:szCs w:val="22"/>
        </w:rPr>
        <w:t>0</w:t>
      </w:r>
      <w:r w:rsidR="00A85258">
        <w:rPr>
          <w:rFonts w:ascii="Times New Roman" w:hAnsi="Times New Roman"/>
          <w:b/>
          <w:iCs/>
          <w:sz w:val="22"/>
          <w:szCs w:val="22"/>
        </w:rPr>
        <w:t>5</w:t>
      </w:r>
      <w:r w:rsidR="00C13A22" w:rsidRPr="00461969">
        <w:rPr>
          <w:rFonts w:ascii="Times New Roman" w:hAnsi="Times New Roman"/>
          <w:b/>
          <w:iCs/>
          <w:sz w:val="22"/>
          <w:szCs w:val="22"/>
        </w:rPr>
        <w:t xml:space="preserve">. </w:t>
      </w:r>
      <w:r w:rsidR="002E7138" w:rsidRPr="00461969">
        <w:rPr>
          <w:rFonts w:ascii="Times New Roman" w:hAnsi="Times New Roman"/>
          <w:b/>
          <w:iCs/>
          <w:sz w:val="22"/>
          <w:szCs w:val="22"/>
        </w:rPr>
        <w:t>202</w:t>
      </w:r>
      <w:r w:rsidR="00A85258">
        <w:rPr>
          <w:rFonts w:ascii="Times New Roman" w:hAnsi="Times New Roman"/>
          <w:b/>
          <w:iCs/>
          <w:sz w:val="22"/>
          <w:szCs w:val="22"/>
        </w:rPr>
        <w:t>4</w:t>
      </w:r>
      <w:r w:rsidR="00C13A22" w:rsidRPr="00461969">
        <w:rPr>
          <w:rFonts w:ascii="Times New Roman" w:hAnsi="Times New Roman"/>
          <w:b/>
          <w:iCs/>
          <w:sz w:val="22"/>
          <w:szCs w:val="22"/>
        </w:rPr>
        <w:t xml:space="preserve">, </w:t>
      </w:r>
      <w:r w:rsidR="00C13A22" w:rsidRPr="00461969">
        <w:rPr>
          <w:rFonts w:ascii="Times New Roman" w:hAnsi="Times New Roman"/>
          <w:iCs/>
          <w:sz w:val="22"/>
          <w:szCs w:val="22"/>
        </w:rPr>
        <w:t xml:space="preserve">ve výši minimálně </w:t>
      </w:r>
      <w:r w:rsidR="002E7138">
        <w:rPr>
          <w:rFonts w:ascii="Times New Roman" w:hAnsi="Times New Roman"/>
          <w:iCs/>
          <w:sz w:val="22"/>
          <w:szCs w:val="22"/>
        </w:rPr>
        <w:t>5</w:t>
      </w:r>
      <w:r w:rsidR="00C13A22" w:rsidRPr="00461969">
        <w:rPr>
          <w:rFonts w:ascii="Times New Roman" w:hAnsi="Times New Roman"/>
          <w:iCs/>
          <w:sz w:val="22"/>
          <w:szCs w:val="22"/>
        </w:rPr>
        <w:t>%</w:t>
      </w:r>
      <w:r w:rsidR="00C75338" w:rsidRPr="00461969">
        <w:rPr>
          <w:rFonts w:ascii="Times New Roman" w:hAnsi="Times New Roman"/>
          <w:iCs/>
          <w:sz w:val="22"/>
          <w:szCs w:val="22"/>
        </w:rPr>
        <w:t xml:space="preserve"> poskytnuté dotace</w:t>
      </w:r>
      <w:r w:rsidR="005B53B3" w:rsidRPr="00461969">
        <w:rPr>
          <w:rFonts w:ascii="Times New Roman" w:hAnsi="Times New Roman"/>
          <w:iCs/>
          <w:sz w:val="22"/>
          <w:szCs w:val="22"/>
        </w:rPr>
        <w:t xml:space="preserve">. </w:t>
      </w:r>
    </w:p>
    <w:p w14:paraId="77F8E9EF" w14:textId="2BA8507D" w:rsidR="007F5C8D" w:rsidRDefault="00D317D7" w:rsidP="00817333">
      <w:pPr>
        <w:numPr>
          <w:ilvl w:val="0"/>
          <w:numId w:val="3"/>
        </w:numPr>
        <w:spacing w:before="120" w:after="120"/>
        <w:ind w:left="357" w:hanging="357"/>
        <w:jc w:val="both"/>
        <w:rPr>
          <w:rFonts w:ascii="Times New Roman" w:hAnsi="Times New Roman"/>
          <w:sz w:val="22"/>
          <w:szCs w:val="22"/>
        </w:rPr>
      </w:pPr>
      <w:bookmarkStart w:id="3" w:name="_Ref519704536"/>
      <w:r>
        <w:rPr>
          <w:rFonts w:ascii="Times New Roman" w:hAnsi="Times New Roman"/>
          <w:sz w:val="22"/>
          <w:szCs w:val="22"/>
        </w:rPr>
        <w:t>P</w:t>
      </w:r>
      <w:r w:rsidR="00C568DA" w:rsidRPr="007B2C85">
        <w:rPr>
          <w:rFonts w:ascii="Times New Roman" w:hAnsi="Times New Roman"/>
          <w:sz w:val="22"/>
          <w:szCs w:val="22"/>
        </w:rPr>
        <w:t xml:space="preserve">ředložit poskytovateli nejpozději </w:t>
      </w:r>
      <w:r w:rsidR="00C568DA" w:rsidRPr="007B2C85">
        <w:rPr>
          <w:rFonts w:ascii="Times New Roman" w:hAnsi="Times New Roman"/>
          <w:b/>
          <w:sz w:val="22"/>
          <w:szCs w:val="22"/>
        </w:rPr>
        <w:t>do</w:t>
      </w:r>
      <w:r w:rsidR="00C568DA" w:rsidRPr="00EA1E4D">
        <w:rPr>
          <w:rFonts w:ascii="Times New Roman" w:hAnsi="Times New Roman"/>
          <w:b/>
          <w:sz w:val="22"/>
          <w:szCs w:val="22"/>
        </w:rPr>
        <w:t> </w:t>
      </w:r>
      <w:r w:rsidR="002E7138">
        <w:rPr>
          <w:rFonts w:ascii="Times New Roman" w:hAnsi="Times New Roman"/>
          <w:b/>
          <w:sz w:val="22"/>
          <w:szCs w:val="22"/>
        </w:rPr>
        <w:t>30. 11. 202</w:t>
      </w:r>
      <w:r w:rsidR="00A85258">
        <w:rPr>
          <w:rFonts w:ascii="Times New Roman" w:hAnsi="Times New Roman"/>
          <w:b/>
          <w:sz w:val="22"/>
          <w:szCs w:val="22"/>
        </w:rPr>
        <w:t>4</w:t>
      </w:r>
      <w:r w:rsidR="00C568DA" w:rsidRPr="00216B30">
        <w:rPr>
          <w:rFonts w:ascii="Times New Roman" w:hAnsi="Times New Roman"/>
          <w:i/>
          <w:color w:val="FF0000"/>
          <w:sz w:val="18"/>
          <w:szCs w:val="18"/>
        </w:rPr>
        <w:t xml:space="preserve"> </w:t>
      </w:r>
      <w:r w:rsidR="00C568DA" w:rsidRPr="00EA1E4D">
        <w:rPr>
          <w:rFonts w:ascii="Times New Roman" w:hAnsi="Times New Roman"/>
          <w:b/>
          <w:sz w:val="22"/>
          <w:szCs w:val="22"/>
        </w:rPr>
        <w:t>závěrečné finanční vypořádání</w:t>
      </w:r>
      <w:r w:rsidR="00C568DA"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00C568DA"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EA1E4D">
        <w:rPr>
          <w:rFonts w:ascii="Times New Roman" w:hAnsi="Times New Roman"/>
          <w:sz w:val="22"/>
          <w:szCs w:val="22"/>
        </w:rPr>
        <w:t xml:space="preserve">Příjemce doloží 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w:t>
      </w:r>
      <w:r w:rsidR="00C568DA" w:rsidRPr="00EA1E4D">
        <w:rPr>
          <w:rFonts w:ascii="Times New Roman" w:hAnsi="Times New Roman"/>
          <w:sz w:val="22"/>
          <w:szCs w:val="22"/>
        </w:rPr>
        <w:lastRenderedPageBreak/>
        <w:t>vyhodnocení splnění účelu</w:t>
      </w:r>
      <w:r w:rsidR="002423A1">
        <w:rPr>
          <w:rFonts w:ascii="Times New Roman" w:hAnsi="Times New Roman"/>
          <w:sz w:val="22"/>
          <w:szCs w:val="22"/>
        </w:rPr>
        <w:t xml:space="preserve"> </w:t>
      </w:r>
      <w:r w:rsidR="002423A1" w:rsidRPr="002423A1">
        <w:rPr>
          <w:rFonts w:ascii="Times New Roman" w:hAnsi="Times New Roman"/>
          <w:sz w:val="22"/>
          <w:szCs w:val="22"/>
        </w:rPr>
        <w:t>(</w:t>
      </w:r>
      <w:r w:rsidR="002423A1">
        <w:rPr>
          <w:rFonts w:ascii="Times New Roman" w:hAnsi="Times New Roman"/>
          <w:sz w:val="22"/>
          <w:szCs w:val="22"/>
        </w:rPr>
        <w:t>k dispozici</w:t>
      </w:r>
      <w:r w:rsidR="002423A1" w:rsidRPr="002423A1">
        <w:rPr>
          <w:rFonts w:ascii="Times New Roman" w:hAnsi="Times New Roman"/>
          <w:sz w:val="22"/>
          <w:szCs w:val="22"/>
        </w:rPr>
        <w:t xml:space="preserve"> na webových stránkách SMO)</w:t>
      </w:r>
      <w:r w:rsidR="002423A1">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233361A6" w14:textId="77777777" w:rsidR="00C568DA" w:rsidRPr="00117ED2"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3"/>
    </w:p>
    <w:p w14:paraId="0535DF78" w14:textId="77777777" w:rsidR="00964003" w:rsidRPr="00117ED2" w:rsidRDefault="00D317D7" w:rsidP="00D40752">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17ED2">
        <w:rPr>
          <w:rFonts w:ascii="Times New Roman" w:hAnsi="Times New Roman"/>
          <w:sz w:val="22"/>
          <w:szCs w:val="22"/>
        </w:rPr>
        <w:t>V</w:t>
      </w:r>
      <w:r w:rsidR="00C568DA" w:rsidRPr="00117ED2">
        <w:rPr>
          <w:rFonts w:ascii="Times New Roman" w:hAnsi="Times New Roman"/>
          <w:sz w:val="22"/>
          <w:szCs w:val="22"/>
        </w:rPr>
        <w:t>rátit nevyčerpané peněžní prostředky dotace, jsou-li vyšší než 10 Kč, zpět na účet poskytovatele, vedený u České spořitelny, a. s., číslo účtu 27-1649297309/0800, nejpozději ve lhůtě stanovené pro předložení závěrečného finančního vypořádání dotace, včetně písemného odůvodnění vrácení dotace. Příjemce je povinen při nerealizaci projektu odeslat poskytnutou dotaci zpět převodem na účet poskytovatele uvedený v záhlaví této smlouvy, a to v den oznámení vzniku změny, včetně písemného odůvodnění vrácení dotace.</w:t>
      </w:r>
    </w:p>
    <w:p w14:paraId="7ECAC0FA" w14:textId="77777777" w:rsidR="00C46ADD" w:rsidRPr="00117ED2" w:rsidRDefault="00C46ADD" w:rsidP="00C46ADD">
      <w:pPr>
        <w:numPr>
          <w:ilvl w:val="0"/>
          <w:numId w:val="3"/>
        </w:numPr>
        <w:spacing w:before="120"/>
        <w:jc w:val="both"/>
        <w:rPr>
          <w:rFonts w:ascii="Times New Roman" w:hAnsi="Times New Roman"/>
          <w:sz w:val="22"/>
          <w:szCs w:val="22"/>
        </w:rPr>
      </w:pPr>
      <w:r w:rsidRPr="00117ED2">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435A347A" w14:textId="77777777" w:rsidR="00964003" w:rsidRPr="00117ED2" w:rsidRDefault="005B1112"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A</w:t>
      </w:r>
      <w:r w:rsidR="00964003" w:rsidRPr="00117ED2">
        <w:rPr>
          <w:rFonts w:ascii="Times New Roman" w:hAnsi="Times New Roman"/>
          <w:sz w:val="22"/>
          <w:szCs w:val="22"/>
        </w:rPr>
        <w:t xml:space="preserve">kceptovat využívání údajů o </w:t>
      </w:r>
      <w:r w:rsidR="002E5C67" w:rsidRPr="00117ED2">
        <w:rPr>
          <w:rFonts w:ascii="Times New Roman" w:hAnsi="Times New Roman"/>
          <w:sz w:val="22"/>
          <w:szCs w:val="22"/>
        </w:rPr>
        <w:t xml:space="preserve">předloženém </w:t>
      </w:r>
      <w:r w:rsidR="00964003" w:rsidRPr="00117ED2">
        <w:rPr>
          <w:rFonts w:ascii="Times New Roman" w:hAnsi="Times New Roman"/>
          <w:sz w:val="22"/>
          <w:szCs w:val="22"/>
        </w:rPr>
        <w:t>pro</w:t>
      </w:r>
      <w:r w:rsidR="00AD2C29" w:rsidRPr="00117ED2">
        <w:rPr>
          <w:rFonts w:ascii="Times New Roman" w:hAnsi="Times New Roman"/>
          <w:sz w:val="22"/>
          <w:szCs w:val="22"/>
        </w:rPr>
        <w:t xml:space="preserve">jektu pro účely administrace v </w:t>
      </w:r>
      <w:r w:rsidR="00964003" w:rsidRPr="00117ED2">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14:paraId="769BF752" w14:textId="77777777" w:rsidR="00F214E6" w:rsidRPr="00117ED2" w:rsidRDefault="00F214E6"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Nepřevést svá práva a povinnosti z této smlouvy ani tuto smlouvu na jinou fyzickou nebo právnickou osobu.</w:t>
      </w:r>
      <w:r w:rsidR="00117ED2" w:rsidRPr="00117ED2">
        <w:rPr>
          <w:rFonts w:ascii="Times New Roman" w:hAnsi="Times New Roman"/>
          <w:sz w:val="22"/>
          <w:szCs w:val="22"/>
        </w:rPr>
        <w:t xml:space="preserve"> </w:t>
      </w:r>
    </w:p>
    <w:p w14:paraId="586BFE2C" w14:textId="77777777" w:rsidR="00836A2A" w:rsidRPr="006120DC" w:rsidRDefault="00A9338E"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P</w:t>
      </w:r>
      <w:r w:rsidR="00836A2A" w:rsidRPr="00117ED2">
        <w:rPr>
          <w:rFonts w:ascii="Times New Roman" w:hAnsi="Times New Roman"/>
          <w:sz w:val="22"/>
          <w:szCs w:val="22"/>
        </w:rPr>
        <w:t>ostupovat při výběru dodava</w:t>
      </w:r>
      <w:r w:rsidR="00322DAC" w:rsidRPr="00117ED2">
        <w:rPr>
          <w:rFonts w:ascii="Times New Roman" w:hAnsi="Times New Roman"/>
          <w:sz w:val="22"/>
          <w:szCs w:val="22"/>
        </w:rPr>
        <w:t>tele v souladu se zákonem č. 134/201</w:t>
      </w:r>
      <w:r w:rsidR="00836A2A" w:rsidRPr="00117ED2">
        <w:rPr>
          <w:rFonts w:ascii="Times New Roman" w:hAnsi="Times New Roman"/>
          <w:sz w:val="22"/>
          <w:szCs w:val="22"/>
        </w:rPr>
        <w:t>6 Sb., o</w:t>
      </w:r>
      <w:r w:rsidR="00AE32B8" w:rsidRPr="00117ED2">
        <w:rPr>
          <w:rFonts w:ascii="Times New Roman" w:hAnsi="Times New Roman"/>
          <w:sz w:val="22"/>
          <w:szCs w:val="22"/>
        </w:rPr>
        <w:t xml:space="preserve"> zadávání veřejných zakázek</w:t>
      </w:r>
      <w:r w:rsidR="00836A2A" w:rsidRPr="00117ED2">
        <w:rPr>
          <w:rFonts w:ascii="Times New Roman" w:hAnsi="Times New Roman"/>
          <w:sz w:val="22"/>
          <w:szCs w:val="22"/>
        </w:rPr>
        <w:t>, ve znění</w:t>
      </w:r>
      <w:r w:rsidR="00836A2A">
        <w:rPr>
          <w:rFonts w:ascii="Times New Roman" w:hAnsi="Times New Roman"/>
          <w:sz w:val="22"/>
          <w:szCs w:val="22"/>
        </w:rPr>
        <w:t xml:space="preserve"> pozdějších předpisů, je – li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14:paraId="4202C1B7" w14:textId="77777777" w:rsidR="00964003" w:rsidRPr="00117ED2"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117ED2">
        <w:rPr>
          <w:rFonts w:ascii="Times New Roman" w:hAnsi="Times New Roman"/>
          <w:b/>
          <w:sz w:val="22"/>
          <w:szCs w:val="22"/>
        </w:rPr>
        <w:t>10</w:t>
      </w:r>
      <w:r w:rsidR="00964003" w:rsidRPr="00117ED2">
        <w:rPr>
          <w:rFonts w:ascii="Times New Roman" w:hAnsi="Times New Roman"/>
          <w:b/>
          <w:sz w:val="22"/>
          <w:szCs w:val="22"/>
        </w:rPr>
        <w:t xml:space="preserve"> let</w:t>
      </w:r>
      <w:r w:rsidR="00964003" w:rsidRPr="00117ED2">
        <w:rPr>
          <w:rFonts w:ascii="Times New Roman" w:hAnsi="Times New Roman"/>
          <w:sz w:val="22"/>
          <w:szCs w:val="22"/>
        </w:rPr>
        <w:t xml:space="preserve"> od předložení </w:t>
      </w:r>
      <w:r w:rsidR="004050F7" w:rsidRPr="00117ED2">
        <w:rPr>
          <w:rFonts w:ascii="Times New Roman" w:hAnsi="Times New Roman"/>
          <w:sz w:val="22"/>
          <w:szCs w:val="22"/>
        </w:rPr>
        <w:t xml:space="preserve">závěrečného </w:t>
      </w:r>
      <w:r w:rsidR="00621CEB" w:rsidRPr="00117ED2">
        <w:rPr>
          <w:rFonts w:ascii="Times New Roman" w:hAnsi="Times New Roman"/>
          <w:sz w:val="22"/>
          <w:szCs w:val="22"/>
        </w:rPr>
        <w:t>finančního</w:t>
      </w:r>
      <w:r w:rsidR="00964003" w:rsidRPr="00117ED2">
        <w:rPr>
          <w:rFonts w:ascii="Times New Roman" w:hAnsi="Times New Roman"/>
          <w:sz w:val="22"/>
          <w:szCs w:val="22"/>
        </w:rPr>
        <w:t xml:space="preserve"> </w:t>
      </w:r>
      <w:r w:rsidR="00B10CBE" w:rsidRPr="00117ED2">
        <w:rPr>
          <w:rFonts w:ascii="Times New Roman" w:hAnsi="Times New Roman"/>
          <w:sz w:val="22"/>
          <w:szCs w:val="22"/>
        </w:rPr>
        <w:t>vypořádání</w:t>
      </w:r>
      <w:r w:rsidR="00964003" w:rsidRPr="00117ED2">
        <w:rPr>
          <w:rFonts w:ascii="Times New Roman" w:hAnsi="Times New Roman"/>
          <w:sz w:val="22"/>
          <w:szCs w:val="22"/>
        </w:rPr>
        <w:t xml:space="preserve"> dotace originály dokladů, prokazujících její čerpání.</w:t>
      </w:r>
    </w:p>
    <w:p w14:paraId="7ECE5A40" w14:textId="025EFA83" w:rsidR="00964003" w:rsidRPr="00117ED2" w:rsidRDefault="00A9338E" w:rsidP="00C82CBC">
      <w:pPr>
        <w:numPr>
          <w:ilvl w:val="0"/>
          <w:numId w:val="3"/>
        </w:numPr>
        <w:spacing w:before="120" w:after="120"/>
        <w:jc w:val="both"/>
        <w:rPr>
          <w:rFonts w:ascii="Times New Roman" w:hAnsi="Times New Roman"/>
          <w:b/>
          <w:bCs/>
          <w:sz w:val="22"/>
          <w:szCs w:val="22"/>
        </w:rPr>
      </w:pPr>
      <w:r w:rsidRPr="00117ED2">
        <w:rPr>
          <w:rFonts w:ascii="Times New Roman" w:hAnsi="Times New Roman"/>
          <w:sz w:val="22"/>
        </w:rPr>
        <w:t>H</w:t>
      </w:r>
      <w:r w:rsidR="004D6C67" w:rsidRPr="00117ED2">
        <w:rPr>
          <w:rFonts w:ascii="Times New Roman" w:hAnsi="Times New Roman"/>
          <w:sz w:val="22"/>
        </w:rPr>
        <w:t xml:space="preserve">radit náklady, které </w:t>
      </w:r>
      <w:r w:rsidR="0038210D" w:rsidRPr="00117ED2">
        <w:rPr>
          <w:rFonts w:ascii="Times New Roman" w:hAnsi="Times New Roman"/>
          <w:sz w:val="22"/>
        </w:rPr>
        <w:t>uplatňuje z do</w:t>
      </w:r>
      <w:r w:rsidR="002E5DE9" w:rsidRPr="00117ED2">
        <w:rPr>
          <w:rFonts w:ascii="Times New Roman" w:hAnsi="Times New Roman"/>
          <w:sz w:val="22"/>
        </w:rPr>
        <w:t>tace, pouze z</w:t>
      </w:r>
      <w:r w:rsidR="005B53B3" w:rsidRPr="00117ED2">
        <w:rPr>
          <w:rFonts w:ascii="Times New Roman" w:hAnsi="Times New Roman"/>
          <w:sz w:val="22"/>
        </w:rPr>
        <w:t> </w:t>
      </w:r>
      <w:r w:rsidR="002E5DE9" w:rsidRPr="00117ED2">
        <w:rPr>
          <w:rFonts w:ascii="Times New Roman" w:hAnsi="Times New Roman"/>
          <w:sz w:val="22"/>
        </w:rPr>
        <w:t>účtu</w:t>
      </w:r>
      <w:r w:rsidR="004D6C67" w:rsidRPr="00117ED2">
        <w:rPr>
          <w:rFonts w:ascii="Times New Roman" w:hAnsi="Times New Roman"/>
          <w:sz w:val="22"/>
        </w:rPr>
        <w:t xml:space="preserve"> příjemce.</w:t>
      </w:r>
    </w:p>
    <w:p w14:paraId="4D69421C" w14:textId="6BA01679" w:rsidR="009668A9" w:rsidRPr="00A9338E" w:rsidRDefault="009668A9" w:rsidP="00C82CBC">
      <w:pPr>
        <w:numPr>
          <w:ilvl w:val="0"/>
          <w:numId w:val="3"/>
        </w:numPr>
        <w:spacing w:before="120"/>
        <w:jc w:val="both"/>
        <w:rPr>
          <w:rFonts w:ascii="Times New Roman" w:hAnsi="Times New Roman"/>
          <w:i/>
          <w:sz w:val="22"/>
          <w:szCs w:val="22"/>
        </w:rPr>
      </w:pPr>
      <w:bookmarkStart w:id="4" w:name="_Ref519749341"/>
      <w:r w:rsidRPr="00461969">
        <w:rPr>
          <w:rFonts w:ascii="Times New Roman" w:hAnsi="Times New Roman"/>
          <w:iCs/>
          <w:sz w:val="22"/>
          <w:szCs w:val="22"/>
        </w:rPr>
        <w:t>V případě rozdělení příjemce na dva či více samostatné podniky v období 3 let od nabytí účinnosti této smlouvy je příjemce povinen neprodleně po rozdělení kontaktovat poskytovatele a kompetentní koordinační orgán v oblasti veřejné podpory za účelem sdělení informace, jak podporu de minimis poskytnutou dle této smlouvy rozdělit v Centrálním registru podpor malého rozsahu. Při nesplnění dané povinnosti se příjemce vystavuje případnému odejmutí dotace.</w:t>
      </w:r>
      <w:r w:rsidRPr="001A465B">
        <w:rPr>
          <w:rFonts w:ascii="Times New Roman" w:hAnsi="Times New Roman"/>
          <w:i/>
          <w:sz w:val="22"/>
          <w:szCs w:val="22"/>
        </w:rPr>
        <w:t xml:space="preserve"> </w:t>
      </w:r>
      <w:bookmarkEnd w:id="4"/>
    </w:p>
    <w:p w14:paraId="5A1A058F" w14:textId="77777777" w:rsidR="00964003" w:rsidRPr="00936662" w:rsidRDefault="000C60AC" w:rsidP="000C60AC">
      <w:pPr>
        <w:pStyle w:val="Nadpis1"/>
      </w:pPr>
      <w:r>
        <w:br/>
      </w:r>
      <w:r w:rsidR="00964003" w:rsidRPr="00936662">
        <w:t>Kontrola</w:t>
      </w:r>
    </w:p>
    <w:p w14:paraId="3354338A"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ind w:left="284" w:hanging="284"/>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Pr>
          <w:rFonts w:ascii="Times New Roman" w:hAnsi="Times New Roman"/>
          <w:sz w:val="22"/>
          <w:szCs w:val="22"/>
        </w:rPr>
        <w:t>zákonů (zákon o finanční kontrole)</w:t>
      </w:r>
      <w:r w:rsidRPr="004A50AA">
        <w:rPr>
          <w:rFonts w:ascii="Times New Roman" w:hAnsi="Times New Roman"/>
          <w:sz w:val="22"/>
          <w:szCs w:val="22"/>
        </w:rPr>
        <w:t xml:space="preserve">, ve znění </w:t>
      </w:r>
      <w:r w:rsidRPr="004A50AA">
        <w:rPr>
          <w:rFonts w:ascii="Times New Roman" w:hAnsi="Times New Roman"/>
          <w:sz w:val="22"/>
          <w:szCs w:val="22"/>
        </w:rPr>
        <w:lastRenderedPageBreak/>
        <w:t>pozdějších předpisů, za účelem prověření dodržování podmínek smlouvy pro nakládání s poskytnutými prostředky</w:t>
      </w:r>
      <w:r>
        <w:rPr>
          <w:rFonts w:ascii="Times New Roman" w:hAnsi="Times New Roman"/>
          <w:sz w:val="22"/>
          <w:szCs w:val="22"/>
        </w:rPr>
        <w:t xml:space="preserve">, a to po dobu 10 let ode dne předložení </w:t>
      </w:r>
      <w:r w:rsidR="003B483A">
        <w:rPr>
          <w:rFonts w:ascii="Times New Roman" w:hAnsi="Times New Roman"/>
          <w:sz w:val="22"/>
          <w:szCs w:val="22"/>
        </w:rPr>
        <w:t xml:space="preserve">závěrečného </w:t>
      </w:r>
      <w:r>
        <w:rPr>
          <w:rFonts w:ascii="Times New Roman" w:hAnsi="Times New Roman"/>
          <w:sz w:val="22"/>
          <w:szCs w:val="22"/>
        </w:rPr>
        <w:t>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Pr>
          <w:rFonts w:ascii="Times New Roman" w:hAnsi="Times New Roman"/>
          <w:sz w:val="22"/>
          <w:szCs w:val="22"/>
        </w:rPr>
        <w:t>peněžními</w:t>
      </w:r>
      <w:r w:rsidRPr="004A50AA">
        <w:rPr>
          <w:rFonts w:ascii="Times New Roman" w:hAnsi="Times New Roman"/>
          <w:sz w:val="22"/>
          <w:szCs w:val="22"/>
        </w:rPr>
        <w:t xml:space="preserve"> prostředky. </w:t>
      </w:r>
    </w:p>
    <w:p w14:paraId="404A00E3"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spacing w:before="120"/>
        <w:ind w:left="284" w:hanging="284"/>
        <w:jc w:val="both"/>
        <w:rPr>
          <w:rFonts w:ascii="Times New Roman" w:hAnsi="Times New Roman"/>
          <w:sz w:val="22"/>
          <w:szCs w:val="22"/>
        </w:rPr>
      </w:pPr>
      <w:r w:rsidRPr="004A50AA">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7210D070" w14:textId="77777777" w:rsidR="00F82F26" w:rsidRPr="00F74FFB" w:rsidRDefault="00C46ADD" w:rsidP="00C46ADD">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A005E">
        <w:rPr>
          <w:rFonts w:ascii="Times New Roman" w:hAnsi="Times New Roman"/>
          <w:sz w:val="22"/>
          <w:szCs w:val="22"/>
        </w:rPr>
        <w:t>Poskytovatel je oprávněn provádět kontrolu realizace předloženého projektu pověřenými zaměstnanci poskytovatele, a to i namátkově. Za tím účelem se smluvní strany dohodly, že pověření zaměstnanci poskytovatele jsou oprávněni vstupovat do příslušných objektů.</w:t>
      </w:r>
    </w:p>
    <w:p w14:paraId="0A195FF0" w14:textId="77777777" w:rsidR="00964003" w:rsidRPr="00936662" w:rsidRDefault="000C60AC" w:rsidP="00936662">
      <w:pPr>
        <w:pStyle w:val="Nadpis1"/>
      </w:pPr>
      <w:r>
        <w:br/>
      </w:r>
      <w:r w:rsidR="00964003" w:rsidRPr="00936662">
        <w:t>Sankční ujednání</w:t>
      </w:r>
    </w:p>
    <w:p w14:paraId="0A82286C" w14:textId="77777777"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14:paraId="3E556D7C" w14:textId="77777777"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14:paraId="6E55F500" w14:textId="77777777" w:rsidR="00964003" w:rsidRPr="0014271F"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 xml:space="preserve">mluvní strany </w:t>
      </w:r>
      <w:r w:rsidRPr="0014271F">
        <w:rPr>
          <w:rFonts w:ascii="Times New Roman" w:hAnsi="Times New Roman"/>
          <w:sz w:val="22"/>
          <w:szCs w:val="22"/>
        </w:rPr>
        <w:t>se dohodly, že smluvní strana, která má právo na smluvní pokutu dle této smlouvy, má právo také na náhradu škody vzniklé z porušení povinností, ke kterému se smluvní pokuta vztahuje.</w:t>
      </w:r>
    </w:p>
    <w:p w14:paraId="72A501B9" w14:textId="77777777" w:rsidR="00DA4299" w:rsidRPr="0014271F" w:rsidRDefault="00152EFE" w:rsidP="00473516">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14271F">
        <w:rPr>
          <w:rFonts w:ascii="Times New Roman" w:hAnsi="Times New Roman"/>
          <w:sz w:val="22"/>
          <w:szCs w:val="22"/>
        </w:rPr>
        <w:t xml:space="preserve">Porušení povinnosti uvedené v odst. </w:t>
      </w:r>
      <w:r w:rsidR="00800CD4">
        <w:rPr>
          <w:rFonts w:ascii="Times New Roman" w:hAnsi="Times New Roman"/>
          <w:sz w:val="22"/>
          <w:szCs w:val="22"/>
        </w:rPr>
        <w:t>11</w:t>
      </w:r>
      <w:r w:rsidRPr="0014271F">
        <w:rPr>
          <w:rFonts w:ascii="Times New Roman" w:hAnsi="Times New Roman"/>
          <w:sz w:val="22"/>
          <w:szCs w:val="22"/>
        </w:rPr>
        <w:t xml:space="preserve"> čl. V této smlouvy je považováno za porušení méně závažné povinnosti ve smyslu ustanovení § 10a odst. 6 zákona č. 250/2000 Sb., o rozpočtových pravidlech územních rozpočtů, ve znění pozdějších předpisů. Odvod za</w:t>
      </w:r>
      <w:r w:rsidR="0014271F" w:rsidRPr="0014271F">
        <w:rPr>
          <w:rFonts w:ascii="Times New Roman" w:hAnsi="Times New Roman"/>
          <w:sz w:val="22"/>
          <w:szCs w:val="22"/>
        </w:rPr>
        <w:t xml:space="preserve"> toto porušení rozpočtové kázně se </w:t>
      </w:r>
      <w:r w:rsidRPr="0014271F">
        <w:rPr>
          <w:rFonts w:ascii="Times New Roman" w:hAnsi="Times New Roman"/>
          <w:sz w:val="22"/>
          <w:szCs w:val="22"/>
        </w:rPr>
        <w:t>stanoví</w:t>
      </w:r>
      <w:r w:rsidR="0014271F" w:rsidRPr="0014271F">
        <w:rPr>
          <w:rFonts w:ascii="Times New Roman" w:hAnsi="Times New Roman"/>
          <w:sz w:val="22"/>
          <w:szCs w:val="22"/>
        </w:rPr>
        <w:t xml:space="preserve"> </w:t>
      </w:r>
      <w:r w:rsidRPr="0014271F">
        <w:rPr>
          <w:rFonts w:ascii="Times New Roman" w:hAnsi="Times New Roman"/>
          <w:sz w:val="22"/>
          <w:szCs w:val="22"/>
        </w:rPr>
        <w:t>ve výši 5 % z poskytnuté dotace za každé jednotlivé porušení této povinnosti.</w:t>
      </w:r>
    </w:p>
    <w:p w14:paraId="3F4018CF" w14:textId="77777777" w:rsidR="00DA4299" w:rsidRPr="0014271F" w:rsidRDefault="00DA4299" w:rsidP="00DA4299">
      <w:pPr>
        <w:tabs>
          <w:tab w:val="left" w:pos="0"/>
          <w:tab w:val="left" w:leader="underscore" w:pos="4706"/>
          <w:tab w:val="left" w:pos="4990"/>
          <w:tab w:val="left" w:leader="underscore" w:pos="9639"/>
        </w:tabs>
        <w:ind w:left="284"/>
        <w:jc w:val="both"/>
        <w:rPr>
          <w:rFonts w:ascii="Times New Roman" w:hAnsi="Times New Roman"/>
          <w:sz w:val="22"/>
          <w:szCs w:val="22"/>
        </w:rPr>
      </w:pPr>
    </w:p>
    <w:p w14:paraId="190487C1" w14:textId="3AD0FF75" w:rsidR="00DA4299" w:rsidRPr="00D317D7" w:rsidRDefault="00DA4299" w:rsidP="00011A47">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14271F">
        <w:rPr>
          <w:rFonts w:ascii="Times New Roman" w:hAnsi="Times New Roman"/>
          <w:sz w:val="22"/>
          <w:szCs w:val="22"/>
        </w:rPr>
        <w:t>Porušení povinností uvedený</w:t>
      </w:r>
      <w:r w:rsidR="00CA4B37" w:rsidRPr="0014271F">
        <w:rPr>
          <w:rFonts w:ascii="Times New Roman" w:hAnsi="Times New Roman"/>
          <w:sz w:val="22"/>
          <w:szCs w:val="22"/>
        </w:rPr>
        <w:t xml:space="preserve">ch v odst. </w:t>
      </w:r>
      <w:r w:rsidR="00800CD4">
        <w:rPr>
          <w:rFonts w:ascii="Times New Roman" w:hAnsi="Times New Roman"/>
          <w:sz w:val="22"/>
          <w:szCs w:val="22"/>
        </w:rPr>
        <w:t>13</w:t>
      </w:r>
      <w:r w:rsidR="0014271F">
        <w:rPr>
          <w:rFonts w:ascii="Times New Roman" w:hAnsi="Times New Roman"/>
          <w:sz w:val="22"/>
          <w:szCs w:val="22"/>
        </w:rPr>
        <w:t xml:space="preserve"> </w:t>
      </w:r>
      <w:r w:rsidR="00800CD4" w:rsidRPr="00461969">
        <w:rPr>
          <w:rFonts w:ascii="Times New Roman" w:hAnsi="Times New Roman"/>
          <w:iCs/>
          <w:sz w:val="22"/>
          <w:szCs w:val="22"/>
        </w:rPr>
        <w:t>a 14</w:t>
      </w:r>
      <w:r w:rsidR="00570D27" w:rsidRPr="0014271F">
        <w:rPr>
          <w:rFonts w:ascii="Times New Roman" w:hAnsi="Times New Roman"/>
          <w:i/>
          <w:sz w:val="22"/>
          <w:szCs w:val="22"/>
        </w:rPr>
        <w:t xml:space="preserve"> </w:t>
      </w:r>
      <w:r w:rsidR="00351B8A" w:rsidRPr="0014271F">
        <w:rPr>
          <w:rFonts w:ascii="Times New Roman" w:hAnsi="Times New Roman"/>
          <w:sz w:val="22"/>
          <w:szCs w:val="22"/>
        </w:rPr>
        <w:fldChar w:fldCharType="begin"/>
      </w:r>
      <w:r w:rsidR="00570D27" w:rsidRPr="0014271F">
        <w:rPr>
          <w:rFonts w:ascii="Times New Roman" w:hAnsi="Times New Roman"/>
          <w:sz w:val="22"/>
          <w:szCs w:val="22"/>
        </w:rPr>
        <w:instrText xml:space="preserve"> REF _Ref519703308 \r \h </w:instrText>
      </w:r>
      <w:r w:rsidR="00E97798" w:rsidRPr="0014271F">
        <w:rPr>
          <w:rFonts w:ascii="Times New Roman" w:hAnsi="Times New Roman"/>
          <w:sz w:val="22"/>
          <w:szCs w:val="22"/>
        </w:rPr>
        <w:instrText xml:space="preserve"> \* MERGEFORMAT </w:instrText>
      </w:r>
      <w:r w:rsidR="00351B8A" w:rsidRPr="0014271F">
        <w:rPr>
          <w:rFonts w:ascii="Times New Roman" w:hAnsi="Times New Roman"/>
          <w:sz w:val="22"/>
          <w:szCs w:val="22"/>
        </w:rPr>
      </w:r>
      <w:r w:rsidR="00351B8A" w:rsidRPr="0014271F">
        <w:rPr>
          <w:rFonts w:ascii="Times New Roman" w:hAnsi="Times New Roman"/>
          <w:sz w:val="22"/>
          <w:szCs w:val="22"/>
        </w:rPr>
        <w:fldChar w:fldCharType="separate"/>
      </w:r>
      <w:r w:rsidR="001067CA">
        <w:rPr>
          <w:rFonts w:ascii="Times New Roman" w:hAnsi="Times New Roman"/>
          <w:sz w:val="22"/>
          <w:szCs w:val="22"/>
        </w:rPr>
        <w:t>čl. V</w:t>
      </w:r>
      <w:r w:rsidR="00351B8A" w:rsidRPr="0014271F">
        <w:rPr>
          <w:rFonts w:ascii="Times New Roman" w:hAnsi="Times New Roman"/>
          <w:sz w:val="22"/>
          <w:szCs w:val="22"/>
        </w:rPr>
        <w:fldChar w:fldCharType="end"/>
      </w:r>
      <w:r w:rsidRPr="0014271F">
        <w:rPr>
          <w:rFonts w:ascii="Times New Roman" w:hAnsi="Times New Roman"/>
          <w:sz w:val="22"/>
          <w:szCs w:val="22"/>
        </w:rPr>
        <w:t> této smlouvy je považováno za porušení méně závažné povinnosti</w:t>
      </w:r>
      <w:r w:rsidRPr="00E97798">
        <w:rPr>
          <w:rFonts w:ascii="Times New Roman" w:hAnsi="Times New Roman"/>
          <w:sz w:val="22"/>
          <w:szCs w:val="22"/>
        </w:rPr>
        <w:t xml:space="preserve"> ve smyslu ustanovení § 10a odst. 6 zákona č. 250/2000 Sb., o roz</w:t>
      </w:r>
      <w:r w:rsidRPr="00D317D7">
        <w:rPr>
          <w:rFonts w:ascii="Times New Roman" w:hAnsi="Times New Roman"/>
          <w:sz w:val="22"/>
          <w:szCs w:val="22"/>
        </w:rPr>
        <w:t xml:space="preserve">počtových pravidlech územních rozpočtů, ve znění pozdějších předpisů. </w:t>
      </w:r>
      <w:r w:rsidR="00D317D7" w:rsidRPr="00817333">
        <w:rPr>
          <w:rFonts w:ascii="Times New Roman" w:hAnsi="Times New Roman"/>
          <w:sz w:val="22"/>
          <w:szCs w:val="22"/>
        </w:rPr>
        <w:t xml:space="preserve">V případě </w:t>
      </w:r>
      <w:r w:rsidR="00D317D7" w:rsidRPr="00EB08B1">
        <w:rPr>
          <w:rFonts w:ascii="Times New Roman" w:hAnsi="Times New Roman"/>
          <w:sz w:val="22"/>
          <w:szCs w:val="22"/>
        </w:rPr>
        <w:t>p</w:t>
      </w:r>
      <w:r w:rsidRPr="00EB08B1">
        <w:rPr>
          <w:rFonts w:ascii="Times New Roman" w:hAnsi="Times New Roman"/>
          <w:sz w:val="22"/>
          <w:szCs w:val="22"/>
        </w:rPr>
        <w:t xml:space="preserve">ředložení </w:t>
      </w:r>
      <w:r w:rsidR="0014271F" w:rsidRPr="00461969">
        <w:rPr>
          <w:rFonts w:ascii="Times New Roman" w:hAnsi="Times New Roman"/>
          <w:sz w:val="22"/>
          <w:szCs w:val="22"/>
        </w:rPr>
        <w:t>průběžného nebo</w:t>
      </w:r>
      <w:r w:rsidR="0014271F" w:rsidRPr="0014271F">
        <w:rPr>
          <w:rFonts w:ascii="Times New Roman" w:hAnsi="Times New Roman"/>
          <w:i/>
          <w:sz w:val="22"/>
          <w:szCs w:val="22"/>
        </w:rPr>
        <w:t xml:space="preserve"> </w:t>
      </w:r>
      <w:r w:rsidR="00CA4B37" w:rsidRPr="00817333">
        <w:rPr>
          <w:rFonts w:ascii="Times New Roman" w:hAnsi="Times New Roman"/>
          <w:sz w:val="22"/>
          <w:szCs w:val="22"/>
        </w:rPr>
        <w:t>závěrečného</w:t>
      </w:r>
      <w:r w:rsidR="0014271F">
        <w:rPr>
          <w:rFonts w:ascii="Times New Roman" w:hAnsi="Times New Roman"/>
          <w:sz w:val="22"/>
          <w:szCs w:val="22"/>
        </w:rPr>
        <w:t xml:space="preserve"> </w:t>
      </w:r>
      <w:r w:rsidRPr="00D317D7">
        <w:rPr>
          <w:rFonts w:ascii="Times New Roman" w:hAnsi="Times New Roman"/>
          <w:sz w:val="22"/>
          <w:szCs w:val="22"/>
        </w:rPr>
        <w:t>finančníh</w:t>
      </w:r>
      <w:r w:rsidR="00CA4B37" w:rsidRPr="00D317D7">
        <w:rPr>
          <w:rFonts w:ascii="Times New Roman" w:hAnsi="Times New Roman"/>
          <w:sz w:val="22"/>
          <w:szCs w:val="22"/>
        </w:rPr>
        <w:t xml:space="preserve">o vypořádání dotace dle odst. </w:t>
      </w:r>
      <w:r w:rsidR="00800CD4">
        <w:rPr>
          <w:rFonts w:ascii="Times New Roman" w:hAnsi="Times New Roman"/>
          <w:sz w:val="22"/>
          <w:szCs w:val="22"/>
        </w:rPr>
        <w:t>13</w:t>
      </w:r>
      <w:r w:rsidR="0014271F">
        <w:rPr>
          <w:rFonts w:ascii="Times New Roman" w:hAnsi="Times New Roman"/>
          <w:sz w:val="22"/>
          <w:szCs w:val="22"/>
        </w:rPr>
        <w:t xml:space="preserve"> </w:t>
      </w:r>
      <w:r w:rsidR="0014271F" w:rsidRPr="00461969">
        <w:rPr>
          <w:rFonts w:ascii="Times New Roman" w:hAnsi="Times New Roman"/>
          <w:iCs/>
          <w:sz w:val="22"/>
          <w:szCs w:val="22"/>
        </w:rPr>
        <w:t>a 1</w:t>
      </w:r>
      <w:r w:rsidR="00800CD4" w:rsidRPr="00461969">
        <w:rPr>
          <w:rFonts w:ascii="Times New Roman" w:hAnsi="Times New Roman"/>
          <w:iCs/>
          <w:sz w:val="22"/>
          <w:szCs w:val="22"/>
        </w:rPr>
        <w:t>4</w:t>
      </w:r>
      <w:r w:rsidR="00570D27">
        <w:rPr>
          <w:rFonts w:ascii="Times New Roman" w:hAnsi="Times New Roman"/>
          <w:sz w:val="22"/>
          <w:szCs w:val="22"/>
        </w:rPr>
        <w:t xml:space="preserve">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1067CA">
        <w:rPr>
          <w:rFonts w:ascii="Times New Roman" w:hAnsi="Times New Roman"/>
          <w:sz w:val="22"/>
          <w:szCs w:val="22"/>
        </w:rPr>
        <w:t>čl. V</w:t>
      </w:r>
      <w:r w:rsidR="00351B8A">
        <w:rPr>
          <w:rFonts w:ascii="Times New Roman" w:hAnsi="Times New Roman"/>
          <w:sz w:val="22"/>
          <w:szCs w:val="22"/>
        </w:rPr>
        <w:fldChar w:fldCharType="end"/>
      </w:r>
      <w:r w:rsidRPr="00D317D7">
        <w:rPr>
          <w:rFonts w:ascii="Times New Roman" w:hAnsi="Times New Roman"/>
          <w:sz w:val="22"/>
          <w:szCs w:val="22"/>
        </w:rPr>
        <w:t> této smlouvy po stanoveném termínu</w:t>
      </w:r>
      <w:r w:rsidR="00A9338E" w:rsidRPr="00D317D7">
        <w:rPr>
          <w:rFonts w:ascii="Times New Roman" w:hAnsi="Times New Roman"/>
          <w:sz w:val="22"/>
          <w:szCs w:val="22"/>
        </w:rPr>
        <w:t xml:space="preserve"> </w:t>
      </w:r>
      <w:r w:rsidR="00C251EE" w:rsidRPr="00D317D7">
        <w:rPr>
          <w:rFonts w:ascii="Times New Roman" w:hAnsi="Times New Roman"/>
          <w:sz w:val="22"/>
          <w:szCs w:val="22"/>
        </w:rPr>
        <w:t xml:space="preserve">a </w:t>
      </w:r>
      <w:r w:rsidR="003A1A10" w:rsidRPr="00D317D7">
        <w:rPr>
          <w:rFonts w:ascii="Times New Roman" w:hAnsi="Times New Roman"/>
          <w:sz w:val="22"/>
          <w:szCs w:val="22"/>
        </w:rPr>
        <w:t>nerespektování výzvy ze strany poskytovatele dotace obsahující náhradní termín dodání</w:t>
      </w:r>
      <w:r w:rsidR="001819CB">
        <w:rPr>
          <w:rFonts w:ascii="Times New Roman" w:hAnsi="Times New Roman"/>
          <w:sz w:val="22"/>
          <w:szCs w:val="22"/>
        </w:rPr>
        <w:t xml:space="preserve"> stanoví se o</w:t>
      </w:r>
      <w:r w:rsidR="001819CB" w:rsidRPr="00D317D7">
        <w:rPr>
          <w:rFonts w:ascii="Times New Roman" w:hAnsi="Times New Roman"/>
          <w:sz w:val="22"/>
          <w:szCs w:val="22"/>
        </w:rPr>
        <w:t xml:space="preserve">dvod </w:t>
      </w:r>
      <w:r w:rsidR="001819CB" w:rsidRPr="008322A8">
        <w:rPr>
          <w:rFonts w:ascii="Times New Roman" w:hAnsi="Times New Roman"/>
          <w:sz w:val="22"/>
          <w:szCs w:val="22"/>
        </w:rPr>
        <w:t>níže uvedeným procentním rozmezím</w:t>
      </w:r>
      <w:r w:rsidR="003A1A10" w:rsidRPr="00D317D7">
        <w:rPr>
          <w:rFonts w:ascii="Times New Roman" w:hAnsi="Times New Roman"/>
          <w:sz w:val="22"/>
          <w:szCs w:val="22"/>
        </w:rPr>
        <w:t>:</w:t>
      </w:r>
    </w:p>
    <w:p w14:paraId="5DD8C6B0" w14:textId="77777777" w:rsidR="00DA4299"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do 7 kalendářních dnů 5% poskytnuté dotace</w:t>
      </w:r>
      <w:r w:rsidR="00C251EE" w:rsidRPr="00A9338E">
        <w:rPr>
          <w:rFonts w:ascii="Times New Roman" w:hAnsi="Times New Roman"/>
          <w:sz w:val="22"/>
          <w:szCs w:val="22"/>
        </w:rPr>
        <w:t xml:space="preserve">  </w:t>
      </w:r>
    </w:p>
    <w:p w14:paraId="604B2407" w14:textId="77777777" w:rsidR="00F4568F" w:rsidRPr="00A9338E" w:rsidRDefault="00DA4299"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8  -</w:t>
      </w:r>
      <w:proofErr w:type="gramEnd"/>
      <w:r w:rsidRPr="00A9338E">
        <w:rPr>
          <w:rFonts w:ascii="Times New Roman" w:hAnsi="Times New Roman"/>
          <w:sz w:val="22"/>
          <w:szCs w:val="22"/>
        </w:rPr>
        <w:t xml:space="preserve"> 30 dní 10% poskytnuté dotace</w:t>
      </w:r>
      <w:r w:rsidR="00F4568F" w:rsidRPr="00A9338E">
        <w:rPr>
          <w:rFonts w:ascii="Times New Roman" w:hAnsi="Times New Roman"/>
          <w:sz w:val="22"/>
          <w:szCs w:val="22"/>
        </w:rPr>
        <w:t xml:space="preserve"> </w:t>
      </w:r>
    </w:p>
    <w:p w14:paraId="3DB2156E" w14:textId="77777777" w:rsidR="00CA4B37" w:rsidRPr="00A9338E" w:rsidRDefault="00F4568F"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31 – 60</w:t>
      </w:r>
      <w:proofErr w:type="gramEnd"/>
      <w:r w:rsidRPr="00A9338E">
        <w:rPr>
          <w:rFonts w:ascii="Times New Roman" w:hAnsi="Times New Roman"/>
          <w:sz w:val="22"/>
          <w:szCs w:val="22"/>
        </w:rPr>
        <w:t xml:space="preserve"> </w:t>
      </w:r>
      <w:r w:rsidR="00CA4B37" w:rsidRPr="00A9338E">
        <w:rPr>
          <w:rFonts w:ascii="Times New Roman" w:hAnsi="Times New Roman"/>
          <w:sz w:val="22"/>
          <w:szCs w:val="22"/>
        </w:rPr>
        <w:t>dní 20</w:t>
      </w:r>
      <w:r w:rsidRPr="00A9338E">
        <w:rPr>
          <w:rFonts w:ascii="Times New Roman" w:hAnsi="Times New Roman"/>
          <w:sz w:val="22"/>
          <w:szCs w:val="22"/>
        </w:rPr>
        <w:t xml:space="preserve"> % poskytnuté dotace</w:t>
      </w:r>
      <w:r w:rsidR="00CA4B37">
        <w:rPr>
          <w:rFonts w:ascii="Times New Roman" w:hAnsi="Times New Roman"/>
          <w:sz w:val="22"/>
          <w:szCs w:val="22"/>
        </w:rPr>
        <w:t>.</w:t>
      </w:r>
    </w:p>
    <w:p w14:paraId="73ED0495" w14:textId="3366CE81" w:rsidR="003B3CE5" w:rsidRPr="00A9338E" w:rsidRDefault="00F4568F" w:rsidP="000627A8">
      <w:pPr>
        <w:pStyle w:val="Odstavecseseznamem"/>
        <w:spacing w:before="120"/>
        <w:ind w:left="357"/>
        <w:jc w:val="both"/>
        <w:rPr>
          <w:rFonts w:ascii="Times New Roman" w:hAnsi="Times New Roman"/>
          <w:sz w:val="22"/>
          <w:szCs w:val="22"/>
        </w:rPr>
      </w:pPr>
      <w:r w:rsidRPr="00A9338E">
        <w:rPr>
          <w:rFonts w:ascii="Times New Roman" w:hAnsi="Times New Roman"/>
          <w:sz w:val="22"/>
          <w:szCs w:val="22"/>
        </w:rPr>
        <w:t xml:space="preserve">Jestliže příjemce dotace </w:t>
      </w:r>
      <w:proofErr w:type="gramStart"/>
      <w:r w:rsidRPr="00A9338E">
        <w:rPr>
          <w:rFonts w:ascii="Times New Roman" w:hAnsi="Times New Roman"/>
          <w:sz w:val="22"/>
          <w:szCs w:val="22"/>
        </w:rPr>
        <w:t>nepředloží</w:t>
      </w:r>
      <w:proofErr w:type="gramEnd"/>
      <w:r w:rsidRPr="00A9338E">
        <w:rPr>
          <w:rFonts w:ascii="Times New Roman" w:hAnsi="Times New Roman"/>
          <w:sz w:val="22"/>
          <w:szCs w:val="22"/>
        </w:rPr>
        <w:t xml:space="preserve"> </w:t>
      </w:r>
      <w:r w:rsidR="0014271F" w:rsidRPr="00461969">
        <w:rPr>
          <w:rFonts w:ascii="Times New Roman" w:hAnsi="Times New Roman"/>
          <w:iCs/>
          <w:sz w:val="22"/>
          <w:szCs w:val="22"/>
        </w:rPr>
        <w:t>průběžné nebo</w:t>
      </w:r>
      <w:r w:rsidR="0014271F">
        <w:rPr>
          <w:rFonts w:ascii="Times New Roman" w:hAnsi="Times New Roman"/>
          <w:sz w:val="22"/>
          <w:szCs w:val="22"/>
        </w:rPr>
        <w:t xml:space="preserve"> </w:t>
      </w:r>
      <w:r w:rsidR="00CA4B37">
        <w:rPr>
          <w:rFonts w:ascii="Times New Roman" w:hAnsi="Times New Roman"/>
          <w:sz w:val="22"/>
          <w:szCs w:val="22"/>
        </w:rPr>
        <w:t xml:space="preserve">závěrečné </w:t>
      </w:r>
      <w:r w:rsidRPr="00A9338E">
        <w:rPr>
          <w:rFonts w:ascii="Times New Roman" w:hAnsi="Times New Roman"/>
          <w:sz w:val="22"/>
          <w:szCs w:val="22"/>
        </w:rPr>
        <w:t>finanční vypořádání dotace poskytovateli ani do 60 dnů po termínu stanoveném v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1067CA">
        <w:rPr>
          <w:rFonts w:ascii="Times New Roman" w:hAnsi="Times New Roman"/>
          <w:sz w:val="22"/>
          <w:szCs w:val="22"/>
        </w:rPr>
        <w:t>čl. V</w:t>
      </w:r>
      <w:r w:rsidR="00351B8A">
        <w:rPr>
          <w:rFonts w:ascii="Times New Roman" w:hAnsi="Times New Roman"/>
          <w:sz w:val="22"/>
          <w:szCs w:val="22"/>
        </w:rPr>
        <w:fldChar w:fldCharType="end"/>
      </w:r>
      <w:r w:rsidR="00570D27">
        <w:rPr>
          <w:rFonts w:ascii="Times New Roman" w:hAnsi="Times New Roman"/>
          <w:sz w:val="22"/>
          <w:szCs w:val="22"/>
        </w:rPr>
        <w:t xml:space="preserve"> </w:t>
      </w:r>
      <w:r w:rsidR="00CA4B37">
        <w:rPr>
          <w:rFonts w:ascii="Times New Roman" w:hAnsi="Times New Roman"/>
          <w:sz w:val="22"/>
          <w:szCs w:val="22"/>
        </w:rPr>
        <w:t xml:space="preserve">odst. </w:t>
      </w:r>
      <w:r w:rsidR="00800CD4">
        <w:rPr>
          <w:rFonts w:ascii="Times New Roman" w:hAnsi="Times New Roman"/>
          <w:sz w:val="22"/>
          <w:szCs w:val="22"/>
        </w:rPr>
        <w:t>13</w:t>
      </w:r>
      <w:r w:rsidR="001939F2">
        <w:rPr>
          <w:rFonts w:ascii="Times New Roman" w:hAnsi="Times New Roman"/>
          <w:sz w:val="22"/>
          <w:szCs w:val="22"/>
        </w:rPr>
        <w:t xml:space="preserve"> </w:t>
      </w:r>
      <w:r w:rsidR="001939F2" w:rsidRPr="00461969">
        <w:rPr>
          <w:rFonts w:ascii="Times New Roman" w:hAnsi="Times New Roman"/>
          <w:iCs/>
          <w:sz w:val="22"/>
          <w:szCs w:val="22"/>
        </w:rPr>
        <w:t>a 1</w:t>
      </w:r>
      <w:r w:rsidR="00800CD4" w:rsidRPr="00461969">
        <w:rPr>
          <w:rFonts w:ascii="Times New Roman" w:hAnsi="Times New Roman"/>
          <w:iCs/>
          <w:sz w:val="22"/>
          <w:szCs w:val="22"/>
        </w:rPr>
        <w:t>4</w:t>
      </w:r>
      <w:r w:rsidR="001939F2">
        <w:rPr>
          <w:rFonts w:ascii="Times New Roman" w:hAnsi="Times New Roman"/>
          <w:sz w:val="22"/>
          <w:szCs w:val="22"/>
        </w:rPr>
        <w:t xml:space="preserve"> </w:t>
      </w:r>
      <w:r w:rsidRPr="00A9338E">
        <w:rPr>
          <w:rFonts w:ascii="Times New Roman" w:hAnsi="Times New Roman"/>
          <w:sz w:val="22"/>
          <w:szCs w:val="22"/>
        </w:rPr>
        <w:t>této smlouvy, je toto porušení povinnosti považováno za porušení rozpočtové kázně ve smyslu ustanovení § 22 zákona č. 250/2000 Sb., o rozpočtových pravidlech územních rozpočtů, ve znění pozdějších předpisů, za které je stanoven odvod</w:t>
      </w:r>
      <w:r w:rsidR="00EF6914">
        <w:rPr>
          <w:rFonts w:ascii="Times New Roman" w:hAnsi="Times New Roman"/>
          <w:sz w:val="22"/>
          <w:szCs w:val="22"/>
        </w:rPr>
        <w:t xml:space="preserve"> v plné výši.</w:t>
      </w:r>
    </w:p>
    <w:p w14:paraId="66D5D059" w14:textId="77777777" w:rsidR="00964003" w:rsidRPr="00936662" w:rsidRDefault="000C60AC" w:rsidP="00936662">
      <w:pPr>
        <w:pStyle w:val="Nadpis1"/>
      </w:pPr>
      <w:r>
        <w:br/>
      </w:r>
      <w:r w:rsidR="00964003" w:rsidRPr="00936662">
        <w:t xml:space="preserve">Závěrečná </w:t>
      </w:r>
      <w:r w:rsidR="00490768" w:rsidRPr="00936662">
        <w:t>ujedná</w:t>
      </w:r>
      <w:r w:rsidR="00964003" w:rsidRPr="00936662">
        <w:t>ní</w:t>
      </w:r>
    </w:p>
    <w:p w14:paraId="33A6C8DD" w14:textId="59636DA3" w:rsidR="0065472E" w:rsidRPr="00A9338E" w:rsidRDefault="0065472E" w:rsidP="006323EE">
      <w:pPr>
        <w:numPr>
          <w:ilvl w:val="0"/>
          <w:numId w:val="9"/>
        </w:numPr>
        <w:spacing w:before="120"/>
        <w:jc w:val="both"/>
        <w:rPr>
          <w:rFonts w:ascii="Times New Roman" w:hAnsi="Times New Roman"/>
          <w:sz w:val="22"/>
          <w:szCs w:val="22"/>
        </w:rPr>
      </w:pPr>
      <w:r w:rsidRPr="00A9338E">
        <w:rPr>
          <w:rFonts w:ascii="Times New Roman" w:hAnsi="Times New Roman"/>
          <w:sz w:val="22"/>
          <w:szCs w:val="22"/>
        </w:rPr>
        <w:lastRenderedPageBreak/>
        <w:t xml:space="preserve">Administraci dotace dle této smlouvy zabezpečuje: Statutární město Ostrava – Magistrát, odbor </w:t>
      </w:r>
      <w:r w:rsidR="00A262AF">
        <w:rPr>
          <w:rFonts w:ascii="Times New Roman" w:hAnsi="Times New Roman"/>
          <w:sz w:val="22"/>
          <w:szCs w:val="22"/>
        </w:rPr>
        <w:t>K</w:t>
      </w:r>
      <w:r w:rsidR="00EB08B1">
        <w:rPr>
          <w:rFonts w:ascii="Times New Roman" w:hAnsi="Times New Roman"/>
          <w:sz w:val="22"/>
          <w:szCs w:val="22"/>
        </w:rPr>
        <w:t>ancelář primátora</w:t>
      </w:r>
      <w:r w:rsidR="00E81935" w:rsidRPr="00A9338E">
        <w:rPr>
          <w:rFonts w:ascii="Times New Roman" w:hAnsi="Times New Roman"/>
          <w:sz w:val="22"/>
          <w:szCs w:val="22"/>
        </w:rPr>
        <w:t>.</w:t>
      </w:r>
    </w:p>
    <w:p w14:paraId="20749AA8" w14:textId="3021E6F7" w:rsidR="007F747D" w:rsidRPr="00A9338E" w:rsidRDefault="007F747D" w:rsidP="006323EE">
      <w:pPr>
        <w:numPr>
          <w:ilvl w:val="0"/>
          <w:numId w:val="9"/>
        </w:numPr>
        <w:tabs>
          <w:tab w:val="clear" w:pos="360"/>
        </w:tabs>
        <w:spacing w:before="120"/>
        <w:ind w:left="357" w:hanging="357"/>
        <w:jc w:val="both"/>
        <w:rPr>
          <w:rFonts w:ascii="Times New Roman" w:hAnsi="Times New Roman"/>
          <w:i/>
          <w:szCs w:val="22"/>
        </w:rPr>
      </w:pPr>
      <w:r w:rsidRPr="00A9338E">
        <w:rPr>
          <w:rFonts w:ascii="Times New Roman" w:hAnsi="Times New Roman"/>
          <w:sz w:val="22"/>
          <w:szCs w:val="22"/>
        </w:rPr>
        <w:t xml:space="preserve">Tato smlouva nabývá účinnosti dnem jejího </w:t>
      </w:r>
      <w:r w:rsidR="00A9338E" w:rsidRPr="00A9338E">
        <w:rPr>
          <w:rFonts w:ascii="Times New Roman" w:hAnsi="Times New Roman"/>
          <w:sz w:val="22"/>
          <w:szCs w:val="22"/>
        </w:rPr>
        <w:t>uveřejnění v registru</w:t>
      </w:r>
      <w:r w:rsidRPr="00A9338E">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r w:rsidR="00F4568F" w:rsidRPr="00A9338E">
        <w:rPr>
          <w:rFonts w:ascii="Times New Roman" w:hAnsi="Times New Roman"/>
          <w:sz w:val="22"/>
          <w:szCs w:val="22"/>
        </w:rPr>
        <w:t xml:space="preserve"> </w:t>
      </w:r>
    </w:p>
    <w:p w14:paraId="345DE6BD" w14:textId="77777777" w:rsidR="00643C99" w:rsidRPr="006120DC" w:rsidRDefault="00643C99" w:rsidP="006323EE">
      <w:pPr>
        <w:numPr>
          <w:ilvl w:val="0"/>
          <w:numId w:val="9"/>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w:t>
      </w:r>
      <w:proofErr w:type="gramStart"/>
      <w:r w:rsidR="001E29DB">
        <w:rPr>
          <w:rFonts w:ascii="Times New Roman" w:hAnsi="Times New Roman"/>
          <w:sz w:val="22"/>
          <w:szCs w:val="22"/>
        </w:rPr>
        <w:t>jen ,,občanský</w:t>
      </w:r>
      <w:proofErr w:type="gramEnd"/>
      <w:r w:rsidR="001E29DB">
        <w:rPr>
          <w:rFonts w:ascii="Times New Roman" w:hAnsi="Times New Roman"/>
          <w:sz w:val="22"/>
          <w:szCs w:val="22"/>
        </w:rPr>
        <w:t xml:space="preserve">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14:paraId="1169B3FC" w14:textId="77777777"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14:paraId="1F2A7D6D" w14:textId="77777777"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14:paraId="3C1A7EE3" w14:textId="77777777" w:rsidR="00964003" w:rsidRPr="0014271F" w:rsidRDefault="00643C99" w:rsidP="00817333">
      <w:pPr>
        <w:numPr>
          <w:ilvl w:val="0"/>
          <w:numId w:val="9"/>
        </w:numPr>
        <w:tabs>
          <w:tab w:val="clear" w:pos="360"/>
        </w:tabs>
        <w:spacing w:before="120"/>
        <w:ind w:left="357" w:hanging="357"/>
        <w:jc w:val="both"/>
        <w:rPr>
          <w:rFonts w:ascii="Times New Roman" w:hAnsi="Times New Roman"/>
          <w:sz w:val="22"/>
          <w:szCs w:val="22"/>
        </w:rPr>
      </w:pPr>
      <w:r w:rsidRPr="0014271F">
        <w:rPr>
          <w:rFonts w:ascii="Times New Roman" w:hAnsi="Times New Roman"/>
          <w:sz w:val="22"/>
          <w:szCs w:val="22"/>
        </w:rPr>
        <w:t>Právní</w:t>
      </w:r>
      <w:r w:rsidR="00964003" w:rsidRPr="0014271F">
        <w:rPr>
          <w:rFonts w:ascii="Times New Roman" w:hAnsi="Times New Roman"/>
          <w:sz w:val="22"/>
          <w:szCs w:val="22"/>
        </w:rPr>
        <w:t xml:space="preserve"> vztah založený touto smlouvou lze ukončit </w:t>
      </w:r>
      <w:r w:rsidR="008C40A4" w:rsidRPr="0014271F">
        <w:rPr>
          <w:rFonts w:ascii="Times New Roman" w:hAnsi="Times New Roman"/>
          <w:sz w:val="22"/>
          <w:szCs w:val="22"/>
        </w:rPr>
        <w:t xml:space="preserve">na základě písemné </w:t>
      </w:r>
      <w:r w:rsidR="00EE5A0A" w:rsidRPr="0014271F">
        <w:rPr>
          <w:rFonts w:ascii="Times New Roman" w:hAnsi="Times New Roman"/>
          <w:sz w:val="22"/>
          <w:szCs w:val="22"/>
        </w:rPr>
        <w:t>dohod</w:t>
      </w:r>
      <w:r w:rsidR="008C40A4" w:rsidRPr="0014271F">
        <w:rPr>
          <w:rFonts w:ascii="Times New Roman" w:hAnsi="Times New Roman"/>
          <w:sz w:val="22"/>
          <w:szCs w:val="22"/>
        </w:rPr>
        <w:t>y</w:t>
      </w:r>
      <w:r w:rsidR="00EE5A0A" w:rsidRPr="0014271F">
        <w:rPr>
          <w:rFonts w:ascii="Times New Roman" w:hAnsi="Times New Roman"/>
          <w:sz w:val="22"/>
          <w:szCs w:val="22"/>
        </w:rPr>
        <w:t xml:space="preserve"> </w:t>
      </w:r>
      <w:r w:rsidR="008C40A4" w:rsidRPr="0014271F">
        <w:rPr>
          <w:rFonts w:ascii="Times New Roman" w:hAnsi="Times New Roman"/>
          <w:sz w:val="22"/>
          <w:szCs w:val="22"/>
        </w:rPr>
        <w:t xml:space="preserve">smluvních stran </w:t>
      </w:r>
      <w:r w:rsidR="00EE5A0A" w:rsidRPr="0014271F">
        <w:rPr>
          <w:rFonts w:ascii="Times New Roman" w:hAnsi="Times New Roman"/>
          <w:sz w:val="22"/>
          <w:szCs w:val="22"/>
        </w:rPr>
        <w:t xml:space="preserve">nebo </w:t>
      </w:r>
      <w:r w:rsidR="00964003" w:rsidRPr="0014271F">
        <w:rPr>
          <w:rFonts w:ascii="Times New Roman" w:hAnsi="Times New Roman"/>
          <w:sz w:val="22"/>
          <w:szCs w:val="22"/>
        </w:rPr>
        <w:t>výpovědí kterékoliv ze</w:t>
      </w:r>
      <w:r w:rsidR="00EE5A0A" w:rsidRPr="0014271F">
        <w:rPr>
          <w:rFonts w:ascii="Times New Roman" w:hAnsi="Times New Roman"/>
          <w:sz w:val="22"/>
          <w:szCs w:val="22"/>
        </w:rPr>
        <w:t> </w:t>
      </w:r>
      <w:r w:rsidR="00964003" w:rsidRPr="0014271F">
        <w:rPr>
          <w:rFonts w:ascii="Times New Roman" w:hAnsi="Times New Roman"/>
          <w:sz w:val="22"/>
          <w:szCs w:val="22"/>
        </w:rPr>
        <w:t>sm</w:t>
      </w:r>
      <w:r w:rsidR="00621CEB" w:rsidRPr="0014271F">
        <w:rPr>
          <w:rFonts w:ascii="Times New Roman" w:hAnsi="Times New Roman"/>
          <w:sz w:val="22"/>
          <w:szCs w:val="22"/>
        </w:rPr>
        <w:t>luvních stran</w:t>
      </w:r>
      <w:r w:rsidR="008C40A4" w:rsidRPr="0014271F">
        <w:rPr>
          <w:rFonts w:ascii="Times New Roman" w:hAnsi="Times New Roman"/>
          <w:sz w:val="22"/>
          <w:szCs w:val="22"/>
        </w:rPr>
        <w:t xml:space="preserve"> uplynutím výpovědní doby</w:t>
      </w:r>
      <w:r w:rsidR="00621CEB" w:rsidRPr="0014271F">
        <w:rPr>
          <w:rFonts w:ascii="Times New Roman" w:hAnsi="Times New Roman"/>
          <w:sz w:val="22"/>
          <w:szCs w:val="22"/>
        </w:rPr>
        <w:t xml:space="preserve">. Výpovědní doba je </w:t>
      </w:r>
      <w:r w:rsidR="00621CEB" w:rsidRPr="0014271F">
        <w:rPr>
          <w:rFonts w:ascii="Times New Roman" w:hAnsi="Times New Roman"/>
          <w:iCs/>
          <w:sz w:val="22"/>
          <w:szCs w:val="22"/>
        </w:rPr>
        <w:t>dvouměsíční</w:t>
      </w:r>
      <w:r w:rsidR="00621CEB" w:rsidRPr="0014271F">
        <w:rPr>
          <w:rFonts w:ascii="Times New Roman" w:hAnsi="Times New Roman"/>
          <w:sz w:val="22"/>
          <w:szCs w:val="22"/>
        </w:rPr>
        <w:t xml:space="preserve"> a začíná běžet </w:t>
      </w:r>
      <w:r w:rsidR="00621CEB" w:rsidRPr="0014271F">
        <w:rPr>
          <w:rFonts w:ascii="Times New Roman" w:hAnsi="Times New Roman"/>
          <w:iCs/>
          <w:sz w:val="22"/>
          <w:szCs w:val="22"/>
        </w:rPr>
        <w:t>prvním dnem měsíce následujícího po doručení výpovědi druhé smluvní straně.</w:t>
      </w:r>
      <w:r w:rsidR="008C40A4" w:rsidRPr="0014271F">
        <w:rPr>
          <w:rFonts w:ascii="Times New Roman" w:hAnsi="Times New Roman"/>
          <w:sz w:val="22"/>
          <w:szCs w:val="22"/>
        </w:rPr>
        <w:t xml:space="preserve"> </w:t>
      </w:r>
      <w:r w:rsidR="00535AE9" w:rsidRPr="0014271F">
        <w:rPr>
          <w:rFonts w:ascii="Times New Roman" w:hAnsi="Times New Roman"/>
          <w:sz w:val="22"/>
          <w:szCs w:val="22"/>
        </w:rPr>
        <w:t xml:space="preserve">V případě ukončení smluvního vztahu je příjemce povinen </w:t>
      </w:r>
      <w:r w:rsidR="00621CEB" w:rsidRPr="0014271F">
        <w:rPr>
          <w:rFonts w:ascii="Times New Roman" w:hAnsi="Times New Roman"/>
          <w:sz w:val="22"/>
          <w:szCs w:val="22"/>
        </w:rPr>
        <w:t xml:space="preserve">předložit poskytovateli finanční vypořádání dotace a vrátit </w:t>
      </w:r>
      <w:r w:rsidR="00535AE9" w:rsidRPr="0014271F">
        <w:rPr>
          <w:rFonts w:ascii="Times New Roman" w:hAnsi="Times New Roman"/>
          <w:sz w:val="22"/>
          <w:szCs w:val="22"/>
        </w:rPr>
        <w:t>peněžní prostředky dotace, které jím nebyly ke dni ukončení smlouvy použity v souladu s touto smlouvou,</w:t>
      </w:r>
      <w:r w:rsidR="00535AE9" w:rsidRPr="0014271F">
        <w:rPr>
          <w:rFonts w:ascii="Times New Roman" w:hAnsi="Times New Roman"/>
        </w:rPr>
        <w:t xml:space="preserve"> </w:t>
      </w:r>
      <w:r w:rsidR="00535AE9" w:rsidRPr="0014271F">
        <w:rPr>
          <w:rFonts w:ascii="Times New Roman" w:hAnsi="Times New Roman"/>
          <w:sz w:val="22"/>
          <w:szCs w:val="22"/>
        </w:rPr>
        <w:t>zpět na účet poskytovatele</w:t>
      </w:r>
      <w:r w:rsidR="00535AE9" w:rsidRPr="0014271F">
        <w:rPr>
          <w:rFonts w:ascii="Times New Roman" w:hAnsi="Times New Roman"/>
        </w:rPr>
        <w:t xml:space="preserve"> </w:t>
      </w:r>
      <w:r w:rsidR="00535AE9" w:rsidRPr="0014271F">
        <w:rPr>
          <w:rFonts w:ascii="Times New Roman" w:hAnsi="Times New Roman"/>
          <w:sz w:val="22"/>
          <w:szCs w:val="22"/>
        </w:rPr>
        <w:t xml:space="preserve">ve lhůtě do 15 dnů ode dne ukončení smlouvy. </w:t>
      </w:r>
    </w:p>
    <w:p w14:paraId="5F829E75" w14:textId="77777777" w:rsidR="00DA344E" w:rsidRPr="006120DC" w:rsidRDefault="00DA344E"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14:paraId="3105E019" w14:textId="77777777" w:rsidR="008C40A4" w:rsidRPr="009F5F0E" w:rsidRDefault="008B406D" w:rsidP="006323EE">
      <w:pPr>
        <w:numPr>
          <w:ilvl w:val="0"/>
          <w:numId w:val="9"/>
        </w:numPr>
        <w:tabs>
          <w:tab w:val="clear" w:pos="360"/>
        </w:tabs>
        <w:spacing w:before="120"/>
        <w:ind w:left="357" w:hanging="357"/>
        <w:jc w:val="both"/>
        <w:rPr>
          <w:rFonts w:ascii="Times New Roman" w:hAnsi="Times New Roman"/>
          <w:sz w:val="22"/>
          <w:szCs w:val="22"/>
        </w:rPr>
      </w:pPr>
      <w:r>
        <w:rPr>
          <w:rFonts w:ascii="Times New Roman" w:hAnsi="Times New Roman"/>
          <w:sz w:val="22"/>
          <w:szCs w:val="22"/>
        </w:rPr>
        <w:t>Tato s</w:t>
      </w:r>
      <w:r w:rsidR="00964003" w:rsidRPr="006120DC">
        <w:rPr>
          <w:rFonts w:ascii="Times New Roman" w:hAnsi="Times New Roman"/>
          <w:sz w:val="22"/>
          <w:szCs w:val="22"/>
        </w:rPr>
        <w:t>mlouva je sepsána ve 4 stejnopisech s platností originálu, z nichž 3 vyhotovení obdrží poskytovatel a 1 příjemce.</w:t>
      </w:r>
    </w:p>
    <w:p w14:paraId="4972E0A5" w14:textId="77777777"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14:paraId="5720F14F" w14:textId="77777777"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14:paraId="25D63599" w14:textId="77777777" w:rsidR="00D256E6" w:rsidRDefault="00964003" w:rsidP="00011A47">
      <w:pPr>
        <w:numPr>
          <w:ilvl w:val="0"/>
          <w:numId w:val="9"/>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D256E6" w:rsidRPr="00BB0886">
        <w:rPr>
          <w:rFonts w:ascii="Times New Roman" w:hAnsi="Times New Roman"/>
          <w:sz w:val="22"/>
          <w:szCs w:val="22"/>
        </w:rPr>
        <w:t>…/</w:t>
      </w:r>
      <w:proofErr w:type="gramStart"/>
      <w:r w:rsidR="00D256E6" w:rsidRPr="00BB0886">
        <w:rPr>
          <w:rFonts w:ascii="Times New Roman" w:hAnsi="Times New Roman"/>
          <w:sz w:val="22"/>
          <w:szCs w:val="22"/>
        </w:rPr>
        <w:t>ZM….</w:t>
      </w:r>
      <w:proofErr w:type="gramEnd"/>
      <w:r w:rsidR="00E56349" w:rsidRPr="00BB0886">
        <w:rPr>
          <w:rFonts w:ascii="Times New Roman" w:hAnsi="Times New Roman"/>
          <w:sz w:val="22"/>
          <w:szCs w:val="22"/>
        </w:rPr>
        <w:t>/</w:t>
      </w:r>
      <w:r w:rsidR="00D256E6" w:rsidRPr="00BB0886">
        <w:rPr>
          <w:rFonts w:ascii="Times New Roman" w:hAnsi="Times New Roman"/>
          <w:sz w:val="22"/>
          <w:szCs w:val="22"/>
        </w:rPr>
        <w:t>….</w:t>
      </w:r>
      <w:r w:rsidRPr="00BB0886">
        <w:rPr>
          <w:rFonts w:ascii="Times New Roman" w:hAnsi="Times New Roman"/>
          <w:sz w:val="22"/>
          <w:szCs w:val="22"/>
        </w:rPr>
        <w:t xml:space="preserve"> ze dne</w:t>
      </w:r>
      <w:r w:rsidR="00D256E6" w:rsidRPr="00BB0886">
        <w:rPr>
          <w:rFonts w:ascii="Times New Roman" w:hAnsi="Times New Roman"/>
          <w:sz w:val="22"/>
          <w:szCs w:val="22"/>
        </w:rPr>
        <w:t>……..</w:t>
      </w:r>
      <w:r w:rsidR="003A69E6" w:rsidRPr="00BB0886">
        <w:rPr>
          <w:rFonts w:ascii="Times New Roman" w:hAnsi="Times New Roman"/>
          <w:sz w:val="22"/>
          <w:szCs w:val="22"/>
        </w:rPr>
        <w:t>.</w:t>
      </w:r>
    </w:p>
    <w:p w14:paraId="25D2F684" w14:textId="77777777" w:rsidR="00865F9A" w:rsidRPr="006120DC" w:rsidRDefault="00865F9A" w:rsidP="00D54A52">
      <w:pPr>
        <w:jc w:val="both"/>
        <w:rPr>
          <w:rFonts w:ascii="Times New Roman" w:hAnsi="Times New Roman"/>
          <w:sz w:val="22"/>
          <w:szCs w:val="22"/>
        </w:rPr>
      </w:pPr>
    </w:p>
    <w:p w14:paraId="2947E7D1" w14:textId="77777777" w:rsidR="00D54A52" w:rsidRPr="006120DC" w:rsidRDefault="00D54A52" w:rsidP="00D54A52">
      <w:pPr>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14:paraId="469509CD" w14:textId="77777777" w:rsidR="00D54A52" w:rsidRPr="006120DC" w:rsidRDefault="00D54A52" w:rsidP="00570D27">
      <w:pPr>
        <w:pStyle w:val="Nadpis3"/>
        <w:numPr>
          <w:ilvl w:val="0"/>
          <w:numId w:val="0"/>
        </w:numPr>
        <w:tabs>
          <w:tab w:val="left" w:pos="284"/>
        </w:tabs>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14:paraId="5EA5E53F" w14:textId="77777777" w:rsidR="00D54A52" w:rsidRPr="006120DC" w:rsidRDefault="00D54A52" w:rsidP="00D54A52">
      <w:pPr>
        <w:tabs>
          <w:tab w:val="center" w:pos="1440"/>
        </w:tabs>
        <w:rPr>
          <w:rFonts w:ascii="Times New Roman" w:hAnsi="Times New Roman"/>
          <w:sz w:val="22"/>
          <w:szCs w:val="22"/>
        </w:rPr>
      </w:pPr>
    </w:p>
    <w:p w14:paraId="1D5891AF" w14:textId="77777777" w:rsidR="00750165" w:rsidRDefault="00750165" w:rsidP="00D54A52">
      <w:pPr>
        <w:tabs>
          <w:tab w:val="center" w:pos="1440"/>
        </w:tabs>
        <w:rPr>
          <w:rFonts w:ascii="Times New Roman" w:hAnsi="Times New Roman"/>
          <w:sz w:val="22"/>
          <w:szCs w:val="22"/>
        </w:rPr>
      </w:pPr>
    </w:p>
    <w:p w14:paraId="69D99A59" w14:textId="77777777" w:rsidR="001A465B" w:rsidRPr="006120DC" w:rsidRDefault="001A465B" w:rsidP="00D54A52">
      <w:pPr>
        <w:tabs>
          <w:tab w:val="center" w:pos="1440"/>
        </w:tabs>
        <w:rPr>
          <w:rFonts w:ascii="Times New Roman" w:hAnsi="Times New Roman"/>
          <w:sz w:val="22"/>
          <w:szCs w:val="22"/>
        </w:rPr>
      </w:pPr>
    </w:p>
    <w:p w14:paraId="5C0335E0" w14:textId="77777777" w:rsidR="00011A47" w:rsidRPr="006120DC" w:rsidRDefault="00011A47" w:rsidP="00011A47">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14:paraId="0236C1A6" w14:textId="28D34510" w:rsidR="00011A47" w:rsidRPr="006120DC" w:rsidRDefault="00011A47" w:rsidP="00011A47">
      <w:pPr>
        <w:tabs>
          <w:tab w:val="left" w:pos="426"/>
          <w:tab w:val="center" w:pos="1440"/>
          <w:tab w:val="center" w:pos="7200"/>
        </w:tabs>
        <w:rPr>
          <w:rFonts w:ascii="Times New Roman" w:hAnsi="Times New Roman"/>
          <w:sz w:val="22"/>
          <w:szCs w:val="22"/>
        </w:rPr>
      </w:pPr>
      <w:r>
        <w:rPr>
          <w:rFonts w:ascii="Times New Roman" w:hAnsi="Times New Roman"/>
          <w:i/>
          <w:sz w:val="22"/>
          <w:szCs w:val="22"/>
        </w:rPr>
        <w:t xml:space="preserve"> </w:t>
      </w:r>
      <w:r w:rsidRPr="006120DC">
        <w:rPr>
          <w:rFonts w:ascii="Times New Roman" w:hAnsi="Times New Roman"/>
          <w:sz w:val="22"/>
          <w:szCs w:val="22"/>
        </w:rPr>
        <w:tab/>
      </w:r>
      <w:r>
        <w:rPr>
          <w:rFonts w:ascii="Times New Roman" w:hAnsi="Times New Roman"/>
          <w:sz w:val="22"/>
          <w:szCs w:val="22"/>
        </w:rPr>
        <w:t>…</w:t>
      </w:r>
      <w:r w:rsidRPr="006120DC">
        <w:rPr>
          <w:rFonts w:ascii="Times New Roman" w:hAnsi="Times New Roman"/>
          <w:sz w:val="22"/>
          <w:szCs w:val="22"/>
        </w:rPr>
        <w:t xml:space="preserve">    </w:t>
      </w:r>
    </w:p>
    <w:p w14:paraId="09AFA6AB" w14:textId="319EB55F" w:rsidR="00D54A52" w:rsidRDefault="00011A47"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    …</w:t>
      </w:r>
      <w:r w:rsidR="00DA197B">
        <w:rPr>
          <w:rFonts w:ascii="Times New Roman" w:hAnsi="Times New Roman"/>
          <w:sz w:val="22"/>
          <w:szCs w:val="22"/>
        </w:rPr>
        <w:tab/>
      </w:r>
    </w:p>
    <w:sectPr w:rsidR="00D54A52"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F3CF" w14:textId="77777777" w:rsidR="00182621" w:rsidRDefault="00182621">
      <w:r>
        <w:separator/>
      </w:r>
    </w:p>
    <w:p w14:paraId="070B4A02" w14:textId="77777777" w:rsidR="00182621" w:rsidRDefault="00182621"/>
  </w:endnote>
  <w:endnote w:type="continuationSeparator" w:id="0">
    <w:p w14:paraId="7027583E" w14:textId="77777777" w:rsidR="00182621" w:rsidRDefault="00182621">
      <w:r>
        <w:continuationSeparator/>
      </w:r>
    </w:p>
    <w:p w14:paraId="30712B20" w14:textId="77777777" w:rsidR="00182621" w:rsidRDefault="00182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DD52" w14:textId="61F72143"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7728" behindDoc="1" locked="0" layoutInCell="1" allowOverlap="1" wp14:anchorId="4B4EA3B5" wp14:editId="22EB3D2F">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D51B15">
      <w:rPr>
        <w:rStyle w:val="slostrnky"/>
        <w:rFonts w:cs="Arial"/>
        <w:noProof/>
        <w:color w:val="003C69"/>
        <w:sz w:val="16"/>
      </w:rPr>
      <w:t>8</w:t>
    </w:r>
    <w:r w:rsidR="00351B8A" w:rsidRPr="00CA7728">
      <w:rPr>
        <w:rStyle w:val="slostrnky"/>
        <w:rFonts w:cs="Arial"/>
        <w:color w:val="003C69"/>
        <w:sz w:val="16"/>
      </w:rPr>
      <w:fldChar w:fldCharType="end"/>
    </w:r>
    <w:r w:rsidR="00B475E0" w:rsidRPr="00CA7728">
      <w:rPr>
        <w:rStyle w:val="slostrnky"/>
        <w:rFonts w:cs="Arial"/>
        <w:color w:val="003C69"/>
        <w:sz w:val="16"/>
      </w:rPr>
      <w:t>/</w:t>
    </w:r>
    <w:r w:rsidR="00D15038">
      <w:rPr>
        <w:rStyle w:val="slostrnky"/>
        <w:rFonts w:cs="Arial"/>
        <w:color w:val="003C69"/>
        <w:sz w:val="16"/>
      </w:rPr>
      <w:t>8</w:t>
    </w:r>
    <w:r w:rsidR="00B475E0" w:rsidRPr="00CA7728">
      <w:rPr>
        <w:rStyle w:val="slostrnky"/>
        <w:rFonts w:cs="Arial"/>
        <w:color w:val="003C69"/>
        <w:sz w:val="16"/>
      </w:rPr>
      <w:tab/>
    </w:r>
    <w:r w:rsidR="00CD0B35">
      <w:rPr>
        <w:rStyle w:val="slostrnky"/>
        <w:rFonts w:cs="Arial"/>
        <w:color w:val="003C69"/>
        <w:sz w:val="16"/>
      </w:rPr>
      <w:t>IVCA 2024 Ostrava</w:t>
    </w:r>
  </w:p>
  <w:p w14:paraId="03CA9026" w14:textId="77777777"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14:paraId="0D08B0DD" w14:textId="77777777" w:rsidR="00B475E0" w:rsidRDefault="00B475E0" w:rsidP="00E3397A">
    <w:pPr>
      <w:pStyle w:val="Zpat"/>
      <w:tabs>
        <w:tab w:val="clear" w:pos="4536"/>
        <w:tab w:val="clear" w:pos="9072"/>
        <w:tab w:val="left" w:pos="7125"/>
      </w:tabs>
      <w:rPr>
        <w:rStyle w:val="slostrnky"/>
        <w:rFonts w:cs="Arial"/>
        <w:b/>
        <w:i/>
        <w:color w:val="003C69"/>
        <w:sz w:val="16"/>
      </w:rPr>
    </w:pPr>
  </w:p>
  <w:p w14:paraId="2175C476" w14:textId="77777777"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9AC1" w14:textId="77777777" w:rsidR="00182621" w:rsidRDefault="00182621">
      <w:r>
        <w:separator/>
      </w:r>
    </w:p>
    <w:p w14:paraId="0584D973" w14:textId="77777777" w:rsidR="00182621" w:rsidRDefault="00182621"/>
  </w:footnote>
  <w:footnote w:type="continuationSeparator" w:id="0">
    <w:p w14:paraId="36DCC452" w14:textId="77777777" w:rsidR="00182621" w:rsidRDefault="00182621">
      <w:r>
        <w:continuationSeparator/>
      </w:r>
    </w:p>
    <w:p w14:paraId="4E6451C8" w14:textId="77777777" w:rsidR="00182621" w:rsidRDefault="001826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E71F" w14:textId="77777777" w:rsidR="00BD6E2B" w:rsidRDefault="00BD6E2B" w:rsidP="00BD6E2B">
    <w:pPr>
      <w:pStyle w:val="Zhlav"/>
      <w:tabs>
        <w:tab w:val="clear" w:pos="4536"/>
        <w:tab w:val="left" w:pos="4008"/>
        <w:tab w:val="left" w:pos="7371"/>
      </w:tabs>
      <w:rPr>
        <w:rFonts w:cs="Arial"/>
        <w:b/>
        <w:noProof/>
        <w:color w:val="003C69"/>
      </w:rPr>
    </w:pPr>
  </w:p>
  <w:p w14:paraId="09516070" w14:textId="77777777" w:rsidR="0037447F" w:rsidRDefault="0037447F" w:rsidP="0037447F">
    <w:pPr>
      <w:pStyle w:val="Zhlav"/>
      <w:tabs>
        <w:tab w:val="clear" w:pos="4536"/>
        <w:tab w:val="left" w:pos="4008"/>
        <w:tab w:val="left" w:pos="7371"/>
      </w:tabs>
      <w:rPr>
        <w:rFonts w:cs="Arial"/>
        <w:b/>
        <w:noProof/>
        <w:color w:val="003C69"/>
      </w:rPr>
    </w:pPr>
  </w:p>
  <w:p w14:paraId="11ED69CE" w14:textId="77777777" w:rsidR="0037447F" w:rsidRDefault="0037447F" w:rsidP="0037447F">
    <w:pPr>
      <w:pStyle w:val="Zhlav"/>
      <w:tabs>
        <w:tab w:val="clear" w:pos="4536"/>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Pr>
        <w:rFonts w:cs="Arial"/>
        <w:b/>
        <w:color w:val="00ADD0"/>
        <w:sz w:val="40"/>
        <w:szCs w:val="40"/>
      </w:rPr>
      <w:t>Smlouva</w:t>
    </w:r>
  </w:p>
  <w:p w14:paraId="5C00B164" w14:textId="24ADA400" w:rsidR="0037447F" w:rsidRPr="00BD6E2B" w:rsidRDefault="0037447F" w:rsidP="0037447F">
    <w:pPr>
      <w:pStyle w:val="Zhlav"/>
      <w:tabs>
        <w:tab w:val="clear" w:pos="4536"/>
      </w:tabs>
      <w:spacing w:after="120"/>
      <w:rPr>
        <w:rFonts w:cs="Arial"/>
        <w:noProof/>
        <w:color w:val="003C69"/>
      </w:rPr>
    </w:pPr>
    <w:r>
      <w:rPr>
        <w:rFonts w:cs="Arial"/>
        <w:b/>
        <w:noProof/>
        <w:color w:val="003C69"/>
      </w:rPr>
      <w:tab/>
    </w:r>
    <w:r w:rsidRPr="00332A4C">
      <w:rPr>
        <w:rFonts w:cs="Arial"/>
        <w:bCs/>
        <w:kern w:val="36"/>
      </w:rPr>
      <w:t xml:space="preserve">PŘÍLOHA č. </w:t>
    </w:r>
    <w:r w:rsidR="00B23CED">
      <w:rPr>
        <w:rFonts w:cs="Arial"/>
        <w:bCs/>
        <w:kern w:val="3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FE6"/>
    <w:multiLevelType w:val="hybridMultilevel"/>
    <w:tmpl w:val="1BBE8CB0"/>
    <w:lvl w:ilvl="0" w:tplc="0405000F">
      <w:start w:val="2"/>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3A7DC1"/>
    <w:multiLevelType w:val="hybridMultilevel"/>
    <w:tmpl w:val="34142A9C"/>
    <w:lvl w:ilvl="0" w:tplc="E796EFCA">
      <w:start w:val="1"/>
      <w:numFmt w:val="decimal"/>
      <w:lvlText w:val="%1."/>
      <w:lvlJc w:val="left"/>
      <w:pPr>
        <w:tabs>
          <w:tab w:val="num" w:pos="360"/>
        </w:tabs>
        <w:ind w:left="360" w:hanging="360"/>
      </w:pPr>
      <w:rPr>
        <w:rFonts w:hint="default"/>
        <w:b w:val="0"/>
        <w:i w:val="0"/>
        <w:strike w:val="0"/>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DF1DAF"/>
    <w:multiLevelType w:val="hybridMultilevel"/>
    <w:tmpl w:val="A8A665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1F4E34"/>
    <w:multiLevelType w:val="hybridMultilevel"/>
    <w:tmpl w:val="7EFCF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7119D1"/>
    <w:multiLevelType w:val="hybridMultilevel"/>
    <w:tmpl w:val="51A4942E"/>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952BC"/>
    <w:multiLevelType w:val="hybridMultilevel"/>
    <w:tmpl w:val="3FA869B8"/>
    <w:lvl w:ilvl="0" w:tplc="FFD2BED4">
      <w:start w:val="1"/>
      <w:numFmt w:val="upperRoman"/>
      <w:suff w:val="nothing"/>
      <w:lvlText w:val="čl.%1."/>
      <w:lvlJc w:val="left"/>
      <w:pPr>
        <w:ind w:left="113" w:hanging="11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D515F4"/>
    <w:multiLevelType w:val="hybridMultilevel"/>
    <w:tmpl w:val="AD10DE6A"/>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F9322E"/>
    <w:multiLevelType w:val="hybridMultilevel"/>
    <w:tmpl w:val="320666AC"/>
    <w:lvl w:ilvl="0" w:tplc="D4BE2F98">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9990023"/>
    <w:multiLevelType w:val="hybridMultilevel"/>
    <w:tmpl w:val="BEA8C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30491663"/>
    <w:multiLevelType w:val="hybridMultilevel"/>
    <w:tmpl w:val="0BF61BD0"/>
    <w:lvl w:ilvl="0" w:tplc="2926E6A2">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66635C"/>
    <w:multiLevelType w:val="hybridMultilevel"/>
    <w:tmpl w:val="11C2C374"/>
    <w:lvl w:ilvl="0" w:tplc="ECC27D7C">
      <w:start w:val="7"/>
      <w:numFmt w:val="decimal"/>
      <w:lvlText w:val="%1."/>
      <w:lvlJc w:val="left"/>
      <w:pPr>
        <w:tabs>
          <w:tab w:val="num" w:pos="360"/>
        </w:tabs>
        <w:ind w:left="360" w:hanging="360"/>
      </w:pPr>
      <w:rPr>
        <w:rFonts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B36545"/>
    <w:multiLevelType w:val="hybridMultilevel"/>
    <w:tmpl w:val="52A61FA8"/>
    <w:lvl w:ilvl="0" w:tplc="CD224A0C">
      <w:start w:val="7"/>
      <w:numFmt w:val="decimal"/>
      <w:lvlText w:val="%1."/>
      <w:lvlJc w:val="left"/>
      <w:pPr>
        <w:ind w:left="36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89151F"/>
    <w:multiLevelType w:val="hybridMultilevel"/>
    <w:tmpl w:val="76260F86"/>
    <w:lvl w:ilvl="0" w:tplc="C7CC9648">
      <w:start w:val="1"/>
      <w:numFmt w:val="decimal"/>
      <w:lvlText w:val="%1."/>
      <w:lvlJc w:val="left"/>
      <w:pPr>
        <w:tabs>
          <w:tab w:val="num" w:pos="360"/>
        </w:tabs>
        <w:ind w:left="360" w:hanging="360"/>
      </w:pPr>
      <w:rPr>
        <w:rFonts w:ascii="Times New Roman" w:hAnsi="Times New Roman" w:cs="Times New Roman" w:hint="default"/>
        <w:b w:val="0"/>
        <w:bCs/>
        <w:i w:val="0"/>
        <w:strike w:val="0"/>
        <w:color w:val="auto"/>
        <w:sz w:val="22"/>
        <w:szCs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BB004B"/>
    <w:multiLevelType w:val="hybridMultilevel"/>
    <w:tmpl w:val="F4D894FE"/>
    <w:lvl w:ilvl="0" w:tplc="E1D424EA">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782BFD"/>
    <w:multiLevelType w:val="hybridMultilevel"/>
    <w:tmpl w:val="73587B98"/>
    <w:lvl w:ilvl="0" w:tplc="A118A47A">
      <w:start w:val="5"/>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1279CB"/>
    <w:multiLevelType w:val="hybridMultilevel"/>
    <w:tmpl w:val="86481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508DA"/>
    <w:multiLevelType w:val="hybridMultilevel"/>
    <w:tmpl w:val="41F609D2"/>
    <w:lvl w:ilvl="0" w:tplc="7CF2BD22">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ABB2D04"/>
    <w:multiLevelType w:val="hybridMultilevel"/>
    <w:tmpl w:val="8002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DF41E2"/>
    <w:multiLevelType w:val="hybridMultilevel"/>
    <w:tmpl w:val="C7D25166"/>
    <w:lvl w:ilvl="0" w:tplc="B40CAE4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E6A09FE"/>
    <w:multiLevelType w:val="hybridMultilevel"/>
    <w:tmpl w:val="D2D83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BE2BE0"/>
    <w:multiLevelType w:val="hybridMultilevel"/>
    <w:tmpl w:val="EB3C0B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4278B8"/>
    <w:multiLevelType w:val="hybridMultilevel"/>
    <w:tmpl w:val="050E39BE"/>
    <w:lvl w:ilvl="0" w:tplc="1C264A24">
      <w:start w:val="9"/>
      <w:numFmt w:val="decimal"/>
      <w:lvlText w:val="%1."/>
      <w:lvlJc w:val="left"/>
      <w:pPr>
        <w:tabs>
          <w:tab w:val="num" w:pos="360"/>
        </w:tabs>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A83FE3"/>
    <w:multiLevelType w:val="hybridMultilevel"/>
    <w:tmpl w:val="73367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620043"/>
    <w:multiLevelType w:val="hybridMultilevel"/>
    <w:tmpl w:val="80443468"/>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9F61A0"/>
    <w:multiLevelType w:val="hybridMultilevel"/>
    <w:tmpl w:val="085E5622"/>
    <w:lvl w:ilvl="0" w:tplc="576425C0">
      <w:start w:val="2"/>
      <w:numFmt w:val="decimal"/>
      <w:lvlText w:val="%1."/>
      <w:lvlJc w:val="left"/>
      <w:pPr>
        <w:tabs>
          <w:tab w:val="num" w:pos="284"/>
        </w:tabs>
        <w:ind w:left="284" w:hanging="284"/>
      </w:pPr>
      <w:rPr>
        <w:rFonts w:ascii="Times New Roman" w:hAnsi="Times New Roman" w:cs="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CA77A7"/>
    <w:multiLevelType w:val="hybridMultilevel"/>
    <w:tmpl w:val="42B6D492"/>
    <w:lvl w:ilvl="0" w:tplc="DF7E7482">
      <w:start w:val="1"/>
      <w:numFmt w:val="upperRoman"/>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797796"/>
    <w:multiLevelType w:val="hybridMultilevel"/>
    <w:tmpl w:val="1C3A4C9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6B56A74"/>
    <w:multiLevelType w:val="hybridMultilevel"/>
    <w:tmpl w:val="4CDE6CF2"/>
    <w:lvl w:ilvl="0" w:tplc="5240C3D2">
      <w:start w:val="5"/>
      <w:numFmt w:val="decimal"/>
      <w:lvlText w:val="%1."/>
      <w:lvlJc w:val="left"/>
      <w:pPr>
        <w:tabs>
          <w:tab w:val="num" w:pos="360"/>
        </w:tabs>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033656"/>
    <w:multiLevelType w:val="hybridMultilevel"/>
    <w:tmpl w:val="84A88D84"/>
    <w:lvl w:ilvl="0" w:tplc="62749752">
      <w:start w:val="2"/>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3" w15:restartNumberingAfterBreak="0">
    <w:nsid w:val="6DDD122A"/>
    <w:multiLevelType w:val="hybridMultilevel"/>
    <w:tmpl w:val="C85CE6AE"/>
    <w:lvl w:ilvl="0" w:tplc="B80C5034">
      <w:start w:val="1"/>
      <w:numFmt w:val="decimal"/>
      <w:lvlText w:val="%1."/>
      <w:lvlJc w:val="left"/>
      <w:pPr>
        <w:tabs>
          <w:tab w:val="num" w:pos="360"/>
        </w:tabs>
        <w:ind w:left="360" w:hanging="360"/>
      </w:pPr>
      <w:rPr>
        <w:rFonts w:hint="default"/>
        <w:b/>
        <w:color w:val="auto"/>
        <w:sz w:val="22"/>
      </w:rPr>
    </w:lvl>
    <w:lvl w:ilvl="1" w:tplc="04050019">
      <w:start w:val="1"/>
      <w:numFmt w:val="lowerLetter"/>
      <w:lvlText w:val="%2."/>
      <w:lvlJc w:val="left"/>
      <w:pPr>
        <w:tabs>
          <w:tab w:val="num" w:pos="1080"/>
        </w:tabs>
        <w:ind w:left="1080" w:hanging="360"/>
      </w:pPr>
      <w:rPr>
        <w:rFonts w:hint="default"/>
        <w:sz w:val="24"/>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6F5608F2"/>
    <w:multiLevelType w:val="hybridMultilevel"/>
    <w:tmpl w:val="DA268E5A"/>
    <w:lvl w:ilvl="0" w:tplc="E488BC72">
      <w:start w:val="8"/>
      <w:numFmt w:val="decimal"/>
      <w:lvlText w:val="%1."/>
      <w:lvlJc w:val="left"/>
      <w:pPr>
        <w:ind w:left="36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FE2753"/>
    <w:multiLevelType w:val="hybridMultilevel"/>
    <w:tmpl w:val="BDE2FF12"/>
    <w:lvl w:ilvl="0" w:tplc="2D629902">
      <w:start w:val="1"/>
      <w:numFmt w:val="decimal"/>
      <w:lvlText w:val="%1."/>
      <w:lvlJc w:val="left"/>
      <w:pPr>
        <w:ind w:left="436" w:hanging="360"/>
      </w:pPr>
      <w:rPr>
        <w:rFonts w:hint="default"/>
        <w:b/>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6" w15:restartNumberingAfterBreak="0">
    <w:nsid w:val="709F417A"/>
    <w:multiLevelType w:val="hybridMultilevel"/>
    <w:tmpl w:val="4A50300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1981B3C"/>
    <w:multiLevelType w:val="hybridMultilevel"/>
    <w:tmpl w:val="AC409946"/>
    <w:lvl w:ilvl="0" w:tplc="923A5C6A">
      <w:start w:val="3"/>
      <w:numFmt w:val="decimal"/>
      <w:lvlText w:val="%1."/>
      <w:lvlJc w:val="left"/>
      <w:pPr>
        <w:tabs>
          <w:tab w:val="num" w:pos="360"/>
        </w:tabs>
        <w:ind w:left="360" w:hanging="360"/>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A74E2B"/>
    <w:multiLevelType w:val="hybridMultilevel"/>
    <w:tmpl w:val="5EDA57D4"/>
    <w:lvl w:ilvl="0" w:tplc="C9B25C34">
      <w:numFmt w:val="bullet"/>
      <w:lvlText w:val="-"/>
      <w:lvlJc w:val="left"/>
      <w:pPr>
        <w:ind w:left="720" w:hanging="360"/>
      </w:pPr>
      <w:rPr>
        <w:rFonts w:ascii="Times New Roman" w:eastAsia="Times New Roman" w:hAnsi="Times New Roman" w:cs="Times New Roman" w:hint="default"/>
        <w:b w:val="0"/>
        <w:i/>
        <w:color w:val="auto"/>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D0616E"/>
    <w:multiLevelType w:val="hybridMultilevel"/>
    <w:tmpl w:val="DB6090DA"/>
    <w:lvl w:ilvl="0" w:tplc="9BC08AAC">
      <w:start w:val="9"/>
      <w:numFmt w:val="decimal"/>
      <w:lvlText w:val="%1."/>
      <w:lvlJc w:val="left"/>
      <w:pPr>
        <w:ind w:left="36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C775DF"/>
    <w:multiLevelType w:val="hybridMultilevel"/>
    <w:tmpl w:val="A66ADF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0774B3"/>
    <w:multiLevelType w:val="hybridMultilevel"/>
    <w:tmpl w:val="835E5252"/>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6D6510E"/>
    <w:multiLevelType w:val="hybridMultilevel"/>
    <w:tmpl w:val="F4F6252A"/>
    <w:lvl w:ilvl="0" w:tplc="351CF1FC">
      <w:start w:val="1"/>
      <w:numFmt w:val="bullet"/>
      <w:lvlText w:val="-"/>
      <w:lvlJc w:val="left"/>
      <w:pPr>
        <w:tabs>
          <w:tab w:val="num" w:pos="720"/>
        </w:tabs>
        <w:ind w:left="720" w:hanging="360"/>
      </w:pPr>
      <w:rPr>
        <w:rFonts w:ascii="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BD4E91"/>
    <w:multiLevelType w:val="hybridMultilevel"/>
    <w:tmpl w:val="CAFE1C40"/>
    <w:lvl w:ilvl="0" w:tplc="779E59BC">
      <w:start w:val="3"/>
      <w:numFmt w:val="decimal"/>
      <w:lvlText w:val="%1."/>
      <w:lvlJc w:val="left"/>
      <w:pPr>
        <w:tabs>
          <w:tab w:val="num" w:pos="360"/>
        </w:tabs>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cs="Times New Roman" w:hint="default"/>
        <w:b/>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812792225">
    <w:abstractNumId w:val="31"/>
  </w:num>
  <w:num w:numId="2" w16cid:durableId="1820687158">
    <w:abstractNumId w:val="44"/>
  </w:num>
  <w:num w:numId="3" w16cid:durableId="634916352">
    <w:abstractNumId w:val="14"/>
  </w:num>
  <w:num w:numId="4" w16cid:durableId="398750554">
    <w:abstractNumId w:val="45"/>
  </w:num>
  <w:num w:numId="5" w16cid:durableId="1677658194">
    <w:abstractNumId w:val="37"/>
  </w:num>
  <w:num w:numId="6" w16cid:durableId="1496216421">
    <w:abstractNumId w:val="48"/>
  </w:num>
  <w:num w:numId="7" w16cid:durableId="1367559545">
    <w:abstractNumId w:val="33"/>
  </w:num>
  <w:num w:numId="8" w16cid:durableId="1225487163">
    <w:abstractNumId w:val="43"/>
  </w:num>
  <w:num w:numId="9" w16cid:durableId="486823934">
    <w:abstractNumId w:val="4"/>
  </w:num>
  <w:num w:numId="10" w16cid:durableId="622614542">
    <w:abstractNumId w:val="28"/>
  </w:num>
  <w:num w:numId="11" w16cid:durableId="14908984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7976353">
    <w:abstractNumId w:val="18"/>
  </w:num>
  <w:num w:numId="13" w16cid:durableId="2105417464">
    <w:abstractNumId w:val="22"/>
  </w:num>
  <w:num w:numId="14" w16cid:durableId="1734543059">
    <w:abstractNumId w:val="35"/>
  </w:num>
  <w:num w:numId="15" w16cid:durableId="88282318">
    <w:abstractNumId w:val="29"/>
  </w:num>
  <w:num w:numId="16" w16cid:durableId="914781680">
    <w:abstractNumId w:val="12"/>
  </w:num>
  <w:num w:numId="17" w16cid:durableId="2049333367">
    <w:abstractNumId w:val="19"/>
  </w:num>
  <w:num w:numId="18" w16cid:durableId="1308051988">
    <w:abstractNumId w:val="3"/>
  </w:num>
  <w:num w:numId="19" w16cid:durableId="680471510">
    <w:abstractNumId w:val="9"/>
  </w:num>
  <w:num w:numId="20" w16cid:durableId="57366479">
    <w:abstractNumId w:val="24"/>
  </w:num>
  <w:num w:numId="21" w16cid:durableId="1416320722">
    <w:abstractNumId w:val="21"/>
  </w:num>
  <w:num w:numId="22" w16cid:durableId="1909685151">
    <w:abstractNumId w:val="17"/>
  </w:num>
  <w:num w:numId="23" w16cid:durableId="193465396">
    <w:abstractNumId w:val="41"/>
  </w:num>
  <w:num w:numId="24" w16cid:durableId="1484351724">
    <w:abstractNumId w:val="2"/>
  </w:num>
  <w:num w:numId="25" w16cid:durableId="449057335">
    <w:abstractNumId w:val="20"/>
  </w:num>
  <w:num w:numId="26" w16cid:durableId="240993792">
    <w:abstractNumId w:val="0"/>
  </w:num>
  <w:num w:numId="27" w16cid:durableId="1002047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9614474">
    <w:abstractNumId w:val="42"/>
  </w:num>
  <w:num w:numId="29" w16cid:durableId="6404963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7146823">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10708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7884585">
    <w:abstractNumId w:val="15"/>
  </w:num>
  <w:num w:numId="33" w16cid:durableId="1334409531">
    <w:abstractNumId w:val="1"/>
  </w:num>
  <w:num w:numId="34" w16cid:durableId="1110513157">
    <w:abstractNumId w:val="30"/>
  </w:num>
  <w:num w:numId="35" w16cid:durableId="790633081">
    <w:abstractNumId w:val="38"/>
  </w:num>
  <w:num w:numId="36" w16cid:durableId="1237863078">
    <w:abstractNumId w:val="7"/>
  </w:num>
  <w:num w:numId="37" w16cid:durableId="1297956533">
    <w:abstractNumId w:val="13"/>
  </w:num>
  <w:num w:numId="38" w16cid:durableId="986203819">
    <w:abstractNumId w:val="25"/>
  </w:num>
  <w:num w:numId="39" w16cid:durableId="1396473544">
    <w:abstractNumId w:val="34"/>
  </w:num>
  <w:num w:numId="40" w16cid:durableId="768694748">
    <w:abstractNumId w:val="23"/>
  </w:num>
  <w:num w:numId="41" w16cid:durableId="448008138">
    <w:abstractNumId w:val="5"/>
  </w:num>
  <w:num w:numId="42" w16cid:durableId="464540532">
    <w:abstractNumId w:val="40"/>
  </w:num>
  <w:num w:numId="43" w16cid:durableId="2054110850">
    <w:abstractNumId w:val="46"/>
  </w:num>
  <w:num w:numId="44" w16cid:durableId="1326009483">
    <w:abstractNumId w:val="26"/>
  </w:num>
  <w:num w:numId="45" w16cid:durableId="1445150470">
    <w:abstractNumId w:val="11"/>
  </w:num>
  <w:num w:numId="46" w16cid:durableId="898711528">
    <w:abstractNumId w:val="39"/>
  </w:num>
  <w:num w:numId="47" w16cid:durableId="1977029883">
    <w:abstractNumId w:val="6"/>
  </w:num>
  <w:num w:numId="48" w16cid:durableId="1712538218">
    <w:abstractNumId w:val="27"/>
  </w:num>
  <w:num w:numId="49" w16cid:durableId="1816338422">
    <w:abstractNumId w:val="10"/>
  </w:num>
  <w:num w:numId="50" w16cid:durableId="1742174814">
    <w:abstractNumId w:val="16"/>
  </w:num>
  <w:num w:numId="51" w16cid:durableId="912543108">
    <w:abstractNumId w:val="32"/>
  </w:num>
  <w:num w:numId="52" w16cid:durableId="1237472051">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10A9"/>
    <w:rsid w:val="00004AC1"/>
    <w:rsid w:val="00006214"/>
    <w:rsid w:val="00007C93"/>
    <w:rsid w:val="0001150A"/>
    <w:rsid w:val="00011A47"/>
    <w:rsid w:val="00011CAB"/>
    <w:rsid w:val="00014E25"/>
    <w:rsid w:val="000151AA"/>
    <w:rsid w:val="00020255"/>
    <w:rsid w:val="00020730"/>
    <w:rsid w:val="000236C0"/>
    <w:rsid w:val="0002413B"/>
    <w:rsid w:val="00030EA1"/>
    <w:rsid w:val="000311DA"/>
    <w:rsid w:val="00031287"/>
    <w:rsid w:val="0003557E"/>
    <w:rsid w:val="000469EB"/>
    <w:rsid w:val="000470D4"/>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5292"/>
    <w:rsid w:val="000770E3"/>
    <w:rsid w:val="00084C80"/>
    <w:rsid w:val="000868D2"/>
    <w:rsid w:val="00091354"/>
    <w:rsid w:val="00092EAF"/>
    <w:rsid w:val="00093294"/>
    <w:rsid w:val="00094368"/>
    <w:rsid w:val="00094C09"/>
    <w:rsid w:val="00095557"/>
    <w:rsid w:val="00095DED"/>
    <w:rsid w:val="000966E6"/>
    <w:rsid w:val="0009761A"/>
    <w:rsid w:val="00097857"/>
    <w:rsid w:val="000A0096"/>
    <w:rsid w:val="000A21D1"/>
    <w:rsid w:val="000A2666"/>
    <w:rsid w:val="000A4798"/>
    <w:rsid w:val="000A47B5"/>
    <w:rsid w:val="000A4BDF"/>
    <w:rsid w:val="000A7528"/>
    <w:rsid w:val="000B09DD"/>
    <w:rsid w:val="000B23B9"/>
    <w:rsid w:val="000B4520"/>
    <w:rsid w:val="000B4985"/>
    <w:rsid w:val="000B5954"/>
    <w:rsid w:val="000B5AC1"/>
    <w:rsid w:val="000B5AE8"/>
    <w:rsid w:val="000C18FF"/>
    <w:rsid w:val="000C2E69"/>
    <w:rsid w:val="000C3B51"/>
    <w:rsid w:val="000C435B"/>
    <w:rsid w:val="000C49FA"/>
    <w:rsid w:val="000C534C"/>
    <w:rsid w:val="000C60AC"/>
    <w:rsid w:val="000D22C6"/>
    <w:rsid w:val="000D6D78"/>
    <w:rsid w:val="000D7D89"/>
    <w:rsid w:val="000E000E"/>
    <w:rsid w:val="000E01FF"/>
    <w:rsid w:val="000E30B3"/>
    <w:rsid w:val="000E5D67"/>
    <w:rsid w:val="000E5F7E"/>
    <w:rsid w:val="000E62EC"/>
    <w:rsid w:val="000F3B50"/>
    <w:rsid w:val="000F4C2B"/>
    <w:rsid w:val="000F5E40"/>
    <w:rsid w:val="000F6A14"/>
    <w:rsid w:val="00101C3C"/>
    <w:rsid w:val="001024A4"/>
    <w:rsid w:val="00104DC6"/>
    <w:rsid w:val="0010621F"/>
    <w:rsid w:val="001067CA"/>
    <w:rsid w:val="00106B3D"/>
    <w:rsid w:val="00106C7A"/>
    <w:rsid w:val="00110958"/>
    <w:rsid w:val="00110B53"/>
    <w:rsid w:val="00112270"/>
    <w:rsid w:val="0011247D"/>
    <w:rsid w:val="00112866"/>
    <w:rsid w:val="0011484C"/>
    <w:rsid w:val="00114CD2"/>
    <w:rsid w:val="00116F34"/>
    <w:rsid w:val="00117ED2"/>
    <w:rsid w:val="001209FA"/>
    <w:rsid w:val="001219A6"/>
    <w:rsid w:val="00122D8E"/>
    <w:rsid w:val="001236E1"/>
    <w:rsid w:val="00127048"/>
    <w:rsid w:val="00130755"/>
    <w:rsid w:val="00131EB7"/>
    <w:rsid w:val="001343FB"/>
    <w:rsid w:val="00140401"/>
    <w:rsid w:val="00141DF7"/>
    <w:rsid w:val="00142159"/>
    <w:rsid w:val="0014218C"/>
    <w:rsid w:val="001424D9"/>
    <w:rsid w:val="0014271F"/>
    <w:rsid w:val="00142B51"/>
    <w:rsid w:val="0014451D"/>
    <w:rsid w:val="00147655"/>
    <w:rsid w:val="00147A07"/>
    <w:rsid w:val="00152EFE"/>
    <w:rsid w:val="0015343C"/>
    <w:rsid w:val="0015431A"/>
    <w:rsid w:val="0015595A"/>
    <w:rsid w:val="00156081"/>
    <w:rsid w:val="001602F3"/>
    <w:rsid w:val="00161D02"/>
    <w:rsid w:val="00162443"/>
    <w:rsid w:val="00166916"/>
    <w:rsid w:val="00167BF7"/>
    <w:rsid w:val="001702F9"/>
    <w:rsid w:val="00176FBE"/>
    <w:rsid w:val="00177FFC"/>
    <w:rsid w:val="001807EA"/>
    <w:rsid w:val="0018140F"/>
    <w:rsid w:val="001819CB"/>
    <w:rsid w:val="00182621"/>
    <w:rsid w:val="0018429C"/>
    <w:rsid w:val="00185679"/>
    <w:rsid w:val="00187D93"/>
    <w:rsid w:val="00187FB2"/>
    <w:rsid w:val="00190C7C"/>
    <w:rsid w:val="00190E83"/>
    <w:rsid w:val="00191BDA"/>
    <w:rsid w:val="001939F2"/>
    <w:rsid w:val="001944FE"/>
    <w:rsid w:val="00194C7A"/>
    <w:rsid w:val="001959D0"/>
    <w:rsid w:val="00197AA0"/>
    <w:rsid w:val="001A22A2"/>
    <w:rsid w:val="001A22FA"/>
    <w:rsid w:val="001A465B"/>
    <w:rsid w:val="001A4C99"/>
    <w:rsid w:val="001A5A0F"/>
    <w:rsid w:val="001B09A6"/>
    <w:rsid w:val="001B0E78"/>
    <w:rsid w:val="001B37CE"/>
    <w:rsid w:val="001B42B3"/>
    <w:rsid w:val="001B6511"/>
    <w:rsid w:val="001B7102"/>
    <w:rsid w:val="001C0EFF"/>
    <w:rsid w:val="001C2983"/>
    <w:rsid w:val="001C2A0A"/>
    <w:rsid w:val="001C4CDF"/>
    <w:rsid w:val="001C614C"/>
    <w:rsid w:val="001D1DDD"/>
    <w:rsid w:val="001D42E6"/>
    <w:rsid w:val="001E0385"/>
    <w:rsid w:val="001E1490"/>
    <w:rsid w:val="001E1552"/>
    <w:rsid w:val="001E29DB"/>
    <w:rsid w:val="001E2C58"/>
    <w:rsid w:val="001E64A9"/>
    <w:rsid w:val="001F0358"/>
    <w:rsid w:val="001F0787"/>
    <w:rsid w:val="001F2322"/>
    <w:rsid w:val="001F3DD7"/>
    <w:rsid w:val="001F628F"/>
    <w:rsid w:val="001F6405"/>
    <w:rsid w:val="001F7AD8"/>
    <w:rsid w:val="00203005"/>
    <w:rsid w:val="00207C53"/>
    <w:rsid w:val="00213FA1"/>
    <w:rsid w:val="00216593"/>
    <w:rsid w:val="002209FB"/>
    <w:rsid w:val="002214A8"/>
    <w:rsid w:val="00222F76"/>
    <w:rsid w:val="00223710"/>
    <w:rsid w:val="00223922"/>
    <w:rsid w:val="00223B5E"/>
    <w:rsid w:val="00224D0D"/>
    <w:rsid w:val="00225BEE"/>
    <w:rsid w:val="002279F9"/>
    <w:rsid w:val="00230155"/>
    <w:rsid w:val="0023235F"/>
    <w:rsid w:val="0023324A"/>
    <w:rsid w:val="00233692"/>
    <w:rsid w:val="002336CD"/>
    <w:rsid w:val="002339F0"/>
    <w:rsid w:val="00233C31"/>
    <w:rsid w:val="002344AE"/>
    <w:rsid w:val="00234857"/>
    <w:rsid w:val="0023514A"/>
    <w:rsid w:val="002352AC"/>
    <w:rsid w:val="00236740"/>
    <w:rsid w:val="002368CC"/>
    <w:rsid w:val="002371B6"/>
    <w:rsid w:val="002423A1"/>
    <w:rsid w:val="0024593C"/>
    <w:rsid w:val="00247853"/>
    <w:rsid w:val="0025340D"/>
    <w:rsid w:val="00253E11"/>
    <w:rsid w:val="0025493B"/>
    <w:rsid w:val="00256137"/>
    <w:rsid w:val="00256DA5"/>
    <w:rsid w:val="00260768"/>
    <w:rsid w:val="00261B7F"/>
    <w:rsid w:val="002654F7"/>
    <w:rsid w:val="002659EC"/>
    <w:rsid w:val="002708A2"/>
    <w:rsid w:val="00270BBE"/>
    <w:rsid w:val="00271B14"/>
    <w:rsid w:val="0027382F"/>
    <w:rsid w:val="00276050"/>
    <w:rsid w:val="00277929"/>
    <w:rsid w:val="00280480"/>
    <w:rsid w:val="00281415"/>
    <w:rsid w:val="00281920"/>
    <w:rsid w:val="00283015"/>
    <w:rsid w:val="00285FE6"/>
    <w:rsid w:val="002868D7"/>
    <w:rsid w:val="00286F67"/>
    <w:rsid w:val="00287526"/>
    <w:rsid w:val="00290DAF"/>
    <w:rsid w:val="00292712"/>
    <w:rsid w:val="00292CEA"/>
    <w:rsid w:val="0029356A"/>
    <w:rsid w:val="00293753"/>
    <w:rsid w:val="002A081E"/>
    <w:rsid w:val="002A43F9"/>
    <w:rsid w:val="002A6331"/>
    <w:rsid w:val="002A6F67"/>
    <w:rsid w:val="002B14D5"/>
    <w:rsid w:val="002B14EB"/>
    <w:rsid w:val="002B1D2B"/>
    <w:rsid w:val="002B32A0"/>
    <w:rsid w:val="002B385F"/>
    <w:rsid w:val="002B45F1"/>
    <w:rsid w:val="002C0C16"/>
    <w:rsid w:val="002C1EF4"/>
    <w:rsid w:val="002C36F3"/>
    <w:rsid w:val="002C5BD5"/>
    <w:rsid w:val="002D0445"/>
    <w:rsid w:val="002D05C5"/>
    <w:rsid w:val="002D0AF5"/>
    <w:rsid w:val="002D1B93"/>
    <w:rsid w:val="002D23E0"/>
    <w:rsid w:val="002D37C1"/>
    <w:rsid w:val="002D3858"/>
    <w:rsid w:val="002D6629"/>
    <w:rsid w:val="002D7529"/>
    <w:rsid w:val="002E11BB"/>
    <w:rsid w:val="002E2C5B"/>
    <w:rsid w:val="002E4ED5"/>
    <w:rsid w:val="002E4F07"/>
    <w:rsid w:val="002E56FB"/>
    <w:rsid w:val="002E5C67"/>
    <w:rsid w:val="002E5DE9"/>
    <w:rsid w:val="002E6559"/>
    <w:rsid w:val="002E7138"/>
    <w:rsid w:val="002E7193"/>
    <w:rsid w:val="002F1686"/>
    <w:rsid w:val="002F1879"/>
    <w:rsid w:val="002F6957"/>
    <w:rsid w:val="002F7ABA"/>
    <w:rsid w:val="00302404"/>
    <w:rsid w:val="00302B8C"/>
    <w:rsid w:val="00304380"/>
    <w:rsid w:val="0030478E"/>
    <w:rsid w:val="00304B36"/>
    <w:rsid w:val="003130AC"/>
    <w:rsid w:val="00316B6B"/>
    <w:rsid w:val="00322760"/>
    <w:rsid w:val="00322DAC"/>
    <w:rsid w:val="003237FB"/>
    <w:rsid w:val="00324B54"/>
    <w:rsid w:val="00325DFF"/>
    <w:rsid w:val="00331EA6"/>
    <w:rsid w:val="00331F21"/>
    <w:rsid w:val="003377FE"/>
    <w:rsid w:val="00345128"/>
    <w:rsid w:val="00350592"/>
    <w:rsid w:val="00350D27"/>
    <w:rsid w:val="00351322"/>
    <w:rsid w:val="00351B8A"/>
    <w:rsid w:val="00353311"/>
    <w:rsid w:val="00354B81"/>
    <w:rsid w:val="003606B1"/>
    <w:rsid w:val="00363DF5"/>
    <w:rsid w:val="00364B70"/>
    <w:rsid w:val="00365D07"/>
    <w:rsid w:val="00366CBA"/>
    <w:rsid w:val="00367018"/>
    <w:rsid w:val="003670D4"/>
    <w:rsid w:val="0036786C"/>
    <w:rsid w:val="00370B56"/>
    <w:rsid w:val="00372607"/>
    <w:rsid w:val="0037447F"/>
    <w:rsid w:val="00374BFF"/>
    <w:rsid w:val="003751DE"/>
    <w:rsid w:val="00375281"/>
    <w:rsid w:val="00375977"/>
    <w:rsid w:val="00376923"/>
    <w:rsid w:val="00376BFD"/>
    <w:rsid w:val="00376CC6"/>
    <w:rsid w:val="00376EB3"/>
    <w:rsid w:val="00376F6B"/>
    <w:rsid w:val="003770E0"/>
    <w:rsid w:val="003801B3"/>
    <w:rsid w:val="0038210D"/>
    <w:rsid w:val="00382998"/>
    <w:rsid w:val="00382ED2"/>
    <w:rsid w:val="00384991"/>
    <w:rsid w:val="0038763A"/>
    <w:rsid w:val="00387D76"/>
    <w:rsid w:val="0039143B"/>
    <w:rsid w:val="00394F07"/>
    <w:rsid w:val="003A1A10"/>
    <w:rsid w:val="003A333B"/>
    <w:rsid w:val="003A50B7"/>
    <w:rsid w:val="003A5853"/>
    <w:rsid w:val="003A6460"/>
    <w:rsid w:val="003A69E6"/>
    <w:rsid w:val="003A6D3E"/>
    <w:rsid w:val="003B17F1"/>
    <w:rsid w:val="003B2505"/>
    <w:rsid w:val="003B357F"/>
    <w:rsid w:val="003B35A0"/>
    <w:rsid w:val="003B3CE5"/>
    <w:rsid w:val="003B483A"/>
    <w:rsid w:val="003B67C5"/>
    <w:rsid w:val="003C3514"/>
    <w:rsid w:val="003C3ED4"/>
    <w:rsid w:val="003C4F85"/>
    <w:rsid w:val="003C5E88"/>
    <w:rsid w:val="003D2663"/>
    <w:rsid w:val="003D41AD"/>
    <w:rsid w:val="003D4D9E"/>
    <w:rsid w:val="003D5FB9"/>
    <w:rsid w:val="003E0C34"/>
    <w:rsid w:val="003F0FEE"/>
    <w:rsid w:val="003F1A8F"/>
    <w:rsid w:val="003F42FC"/>
    <w:rsid w:val="003F74C6"/>
    <w:rsid w:val="003F7BCB"/>
    <w:rsid w:val="004007EC"/>
    <w:rsid w:val="004027E9"/>
    <w:rsid w:val="00404866"/>
    <w:rsid w:val="004050F7"/>
    <w:rsid w:val="00405B08"/>
    <w:rsid w:val="00405E1E"/>
    <w:rsid w:val="0040688C"/>
    <w:rsid w:val="004076A8"/>
    <w:rsid w:val="00414F03"/>
    <w:rsid w:val="00415657"/>
    <w:rsid w:val="00416B9F"/>
    <w:rsid w:val="00420DAB"/>
    <w:rsid w:val="00422CAC"/>
    <w:rsid w:val="00422D77"/>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1969"/>
    <w:rsid w:val="0046220C"/>
    <w:rsid w:val="00462439"/>
    <w:rsid w:val="00462FB0"/>
    <w:rsid w:val="0046348E"/>
    <w:rsid w:val="00464D1E"/>
    <w:rsid w:val="004654BA"/>
    <w:rsid w:val="00465EC1"/>
    <w:rsid w:val="004713B9"/>
    <w:rsid w:val="0047339D"/>
    <w:rsid w:val="00473516"/>
    <w:rsid w:val="00473CB9"/>
    <w:rsid w:val="0047480C"/>
    <w:rsid w:val="00474ADF"/>
    <w:rsid w:val="00475D6E"/>
    <w:rsid w:val="0048002E"/>
    <w:rsid w:val="0048084F"/>
    <w:rsid w:val="004815AE"/>
    <w:rsid w:val="00481BDB"/>
    <w:rsid w:val="00481CD3"/>
    <w:rsid w:val="00483F24"/>
    <w:rsid w:val="004840AF"/>
    <w:rsid w:val="00490768"/>
    <w:rsid w:val="004926B4"/>
    <w:rsid w:val="004973DA"/>
    <w:rsid w:val="004A212F"/>
    <w:rsid w:val="004A28AB"/>
    <w:rsid w:val="004A30D3"/>
    <w:rsid w:val="004A3C0E"/>
    <w:rsid w:val="004A50AA"/>
    <w:rsid w:val="004A5C5D"/>
    <w:rsid w:val="004A5E19"/>
    <w:rsid w:val="004B0BAB"/>
    <w:rsid w:val="004B106C"/>
    <w:rsid w:val="004B1B3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6C67"/>
    <w:rsid w:val="004D6F60"/>
    <w:rsid w:val="004E0366"/>
    <w:rsid w:val="004E25BF"/>
    <w:rsid w:val="004E467C"/>
    <w:rsid w:val="004E5928"/>
    <w:rsid w:val="004E5A46"/>
    <w:rsid w:val="004E6144"/>
    <w:rsid w:val="004E7D13"/>
    <w:rsid w:val="004F1915"/>
    <w:rsid w:val="004F368A"/>
    <w:rsid w:val="004F46EB"/>
    <w:rsid w:val="004F6652"/>
    <w:rsid w:val="004F7441"/>
    <w:rsid w:val="0050021A"/>
    <w:rsid w:val="00503D58"/>
    <w:rsid w:val="005058C8"/>
    <w:rsid w:val="005075EC"/>
    <w:rsid w:val="005118CA"/>
    <w:rsid w:val="00511B82"/>
    <w:rsid w:val="005128D7"/>
    <w:rsid w:val="00513E00"/>
    <w:rsid w:val="00516BF0"/>
    <w:rsid w:val="00517D2E"/>
    <w:rsid w:val="0052468B"/>
    <w:rsid w:val="00525333"/>
    <w:rsid w:val="0052683F"/>
    <w:rsid w:val="0052702A"/>
    <w:rsid w:val="00530668"/>
    <w:rsid w:val="00533613"/>
    <w:rsid w:val="00535689"/>
    <w:rsid w:val="00535AE9"/>
    <w:rsid w:val="00537EB3"/>
    <w:rsid w:val="0054038B"/>
    <w:rsid w:val="005419DB"/>
    <w:rsid w:val="00541DC2"/>
    <w:rsid w:val="00543AB4"/>
    <w:rsid w:val="00547D87"/>
    <w:rsid w:val="005534E8"/>
    <w:rsid w:val="00553F5A"/>
    <w:rsid w:val="0055479E"/>
    <w:rsid w:val="00556164"/>
    <w:rsid w:val="00561052"/>
    <w:rsid w:val="00565FEB"/>
    <w:rsid w:val="005665B7"/>
    <w:rsid w:val="00567E2B"/>
    <w:rsid w:val="00570D27"/>
    <w:rsid w:val="00572A73"/>
    <w:rsid w:val="005731F5"/>
    <w:rsid w:val="00573A32"/>
    <w:rsid w:val="0057480B"/>
    <w:rsid w:val="00574FAA"/>
    <w:rsid w:val="00585860"/>
    <w:rsid w:val="00585EF5"/>
    <w:rsid w:val="00586405"/>
    <w:rsid w:val="00586E05"/>
    <w:rsid w:val="00591248"/>
    <w:rsid w:val="0059641B"/>
    <w:rsid w:val="00597663"/>
    <w:rsid w:val="005A0252"/>
    <w:rsid w:val="005A2144"/>
    <w:rsid w:val="005A2665"/>
    <w:rsid w:val="005A3009"/>
    <w:rsid w:val="005A4071"/>
    <w:rsid w:val="005A53CC"/>
    <w:rsid w:val="005A770C"/>
    <w:rsid w:val="005B0C08"/>
    <w:rsid w:val="005B0D3A"/>
    <w:rsid w:val="005B1112"/>
    <w:rsid w:val="005B53B3"/>
    <w:rsid w:val="005B7895"/>
    <w:rsid w:val="005C28D6"/>
    <w:rsid w:val="005C2A25"/>
    <w:rsid w:val="005C2DB2"/>
    <w:rsid w:val="005C42A3"/>
    <w:rsid w:val="005C433D"/>
    <w:rsid w:val="005C5DA2"/>
    <w:rsid w:val="005C7B67"/>
    <w:rsid w:val="005D276C"/>
    <w:rsid w:val="005D3008"/>
    <w:rsid w:val="005D4576"/>
    <w:rsid w:val="005D52A0"/>
    <w:rsid w:val="005D5331"/>
    <w:rsid w:val="005D5F0D"/>
    <w:rsid w:val="005D6441"/>
    <w:rsid w:val="005D6546"/>
    <w:rsid w:val="005E4677"/>
    <w:rsid w:val="005E4788"/>
    <w:rsid w:val="005E7333"/>
    <w:rsid w:val="005F0DD3"/>
    <w:rsid w:val="005F3C5F"/>
    <w:rsid w:val="0060285D"/>
    <w:rsid w:val="0060430C"/>
    <w:rsid w:val="0060582C"/>
    <w:rsid w:val="00606AF2"/>
    <w:rsid w:val="00610B80"/>
    <w:rsid w:val="00611144"/>
    <w:rsid w:val="006120DC"/>
    <w:rsid w:val="0061273B"/>
    <w:rsid w:val="006161EC"/>
    <w:rsid w:val="006179BD"/>
    <w:rsid w:val="00621CEB"/>
    <w:rsid w:val="006237D7"/>
    <w:rsid w:val="00623F65"/>
    <w:rsid w:val="0062516C"/>
    <w:rsid w:val="006258C6"/>
    <w:rsid w:val="0062618F"/>
    <w:rsid w:val="00630325"/>
    <w:rsid w:val="00630DE2"/>
    <w:rsid w:val="0063227D"/>
    <w:rsid w:val="006323EE"/>
    <w:rsid w:val="006338B2"/>
    <w:rsid w:val="00634622"/>
    <w:rsid w:val="0063476F"/>
    <w:rsid w:val="00634CE3"/>
    <w:rsid w:val="00640643"/>
    <w:rsid w:val="00640D14"/>
    <w:rsid w:val="00643C99"/>
    <w:rsid w:val="006444DE"/>
    <w:rsid w:val="00646628"/>
    <w:rsid w:val="00650155"/>
    <w:rsid w:val="00650777"/>
    <w:rsid w:val="00651C32"/>
    <w:rsid w:val="0065472E"/>
    <w:rsid w:val="00660B41"/>
    <w:rsid w:val="00663781"/>
    <w:rsid w:val="00664121"/>
    <w:rsid w:val="00664574"/>
    <w:rsid w:val="006659AC"/>
    <w:rsid w:val="00670821"/>
    <w:rsid w:val="00672C0B"/>
    <w:rsid w:val="00675EEF"/>
    <w:rsid w:val="0067681B"/>
    <w:rsid w:val="00677D0C"/>
    <w:rsid w:val="006805B6"/>
    <w:rsid w:val="00681216"/>
    <w:rsid w:val="00682309"/>
    <w:rsid w:val="00684DC1"/>
    <w:rsid w:val="00685858"/>
    <w:rsid w:val="0068717C"/>
    <w:rsid w:val="006872DD"/>
    <w:rsid w:val="006910E7"/>
    <w:rsid w:val="00692F30"/>
    <w:rsid w:val="00693789"/>
    <w:rsid w:val="00695D1B"/>
    <w:rsid w:val="00696272"/>
    <w:rsid w:val="006A0802"/>
    <w:rsid w:val="006A0E3F"/>
    <w:rsid w:val="006A1B6D"/>
    <w:rsid w:val="006A2D73"/>
    <w:rsid w:val="006A5FD4"/>
    <w:rsid w:val="006B0E7B"/>
    <w:rsid w:val="006B1C5C"/>
    <w:rsid w:val="006B1EB4"/>
    <w:rsid w:val="006B351B"/>
    <w:rsid w:val="006B53CA"/>
    <w:rsid w:val="006B631D"/>
    <w:rsid w:val="006C0B5D"/>
    <w:rsid w:val="006C17FC"/>
    <w:rsid w:val="006C2297"/>
    <w:rsid w:val="006C379A"/>
    <w:rsid w:val="006C4702"/>
    <w:rsid w:val="006C6C53"/>
    <w:rsid w:val="006C7DC9"/>
    <w:rsid w:val="006D0A14"/>
    <w:rsid w:val="006D1309"/>
    <w:rsid w:val="006D216A"/>
    <w:rsid w:val="006D351D"/>
    <w:rsid w:val="006D4143"/>
    <w:rsid w:val="006D4AC1"/>
    <w:rsid w:val="006D5F7F"/>
    <w:rsid w:val="006E35E6"/>
    <w:rsid w:val="006E5B34"/>
    <w:rsid w:val="006F388B"/>
    <w:rsid w:val="006F4662"/>
    <w:rsid w:val="006F47AD"/>
    <w:rsid w:val="006F52FD"/>
    <w:rsid w:val="006F7B29"/>
    <w:rsid w:val="00700F18"/>
    <w:rsid w:val="00701A5C"/>
    <w:rsid w:val="00701C8F"/>
    <w:rsid w:val="00710E93"/>
    <w:rsid w:val="00714DCC"/>
    <w:rsid w:val="00714E86"/>
    <w:rsid w:val="00717AEA"/>
    <w:rsid w:val="00720E6B"/>
    <w:rsid w:val="00723CA1"/>
    <w:rsid w:val="00724F5A"/>
    <w:rsid w:val="00725269"/>
    <w:rsid w:val="00727077"/>
    <w:rsid w:val="00727308"/>
    <w:rsid w:val="00727B38"/>
    <w:rsid w:val="00730877"/>
    <w:rsid w:val="00733AE1"/>
    <w:rsid w:val="0073525C"/>
    <w:rsid w:val="00735A0D"/>
    <w:rsid w:val="0074796B"/>
    <w:rsid w:val="00747C9C"/>
    <w:rsid w:val="00750165"/>
    <w:rsid w:val="00750599"/>
    <w:rsid w:val="00753482"/>
    <w:rsid w:val="00757B37"/>
    <w:rsid w:val="00760822"/>
    <w:rsid w:val="0076087A"/>
    <w:rsid w:val="00764512"/>
    <w:rsid w:val="00771547"/>
    <w:rsid w:val="00772739"/>
    <w:rsid w:val="007748ED"/>
    <w:rsid w:val="00774FFD"/>
    <w:rsid w:val="00777E35"/>
    <w:rsid w:val="00780D83"/>
    <w:rsid w:val="007819C2"/>
    <w:rsid w:val="00781A35"/>
    <w:rsid w:val="00781B0C"/>
    <w:rsid w:val="00781D14"/>
    <w:rsid w:val="00782B54"/>
    <w:rsid w:val="00784230"/>
    <w:rsid w:val="0078497C"/>
    <w:rsid w:val="00790B25"/>
    <w:rsid w:val="007917A7"/>
    <w:rsid w:val="00792D37"/>
    <w:rsid w:val="007937EF"/>
    <w:rsid w:val="00795E5C"/>
    <w:rsid w:val="00796384"/>
    <w:rsid w:val="0079710E"/>
    <w:rsid w:val="007A019E"/>
    <w:rsid w:val="007A19CF"/>
    <w:rsid w:val="007A36E2"/>
    <w:rsid w:val="007B41D5"/>
    <w:rsid w:val="007B5A69"/>
    <w:rsid w:val="007C0648"/>
    <w:rsid w:val="007C25BF"/>
    <w:rsid w:val="007C336F"/>
    <w:rsid w:val="007C57F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3700"/>
    <w:rsid w:val="007E7C33"/>
    <w:rsid w:val="007F1346"/>
    <w:rsid w:val="007F4073"/>
    <w:rsid w:val="007F5C8D"/>
    <w:rsid w:val="007F64B8"/>
    <w:rsid w:val="007F747D"/>
    <w:rsid w:val="007F7B34"/>
    <w:rsid w:val="00800CD4"/>
    <w:rsid w:val="00803CD1"/>
    <w:rsid w:val="008061D1"/>
    <w:rsid w:val="00810DCB"/>
    <w:rsid w:val="00812C35"/>
    <w:rsid w:val="00813996"/>
    <w:rsid w:val="008162E5"/>
    <w:rsid w:val="00817333"/>
    <w:rsid w:val="008208A1"/>
    <w:rsid w:val="008212D3"/>
    <w:rsid w:val="008224F7"/>
    <w:rsid w:val="00826742"/>
    <w:rsid w:val="00827394"/>
    <w:rsid w:val="0083003A"/>
    <w:rsid w:val="00831A0B"/>
    <w:rsid w:val="00832AD3"/>
    <w:rsid w:val="00834886"/>
    <w:rsid w:val="00836A2A"/>
    <w:rsid w:val="00840148"/>
    <w:rsid w:val="008409FA"/>
    <w:rsid w:val="00843501"/>
    <w:rsid w:val="008445CB"/>
    <w:rsid w:val="00844803"/>
    <w:rsid w:val="00844820"/>
    <w:rsid w:val="0084552A"/>
    <w:rsid w:val="008521D9"/>
    <w:rsid w:val="00852CB5"/>
    <w:rsid w:val="00854157"/>
    <w:rsid w:val="00854F83"/>
    <w:rsid w:val="00856117"/>
    <w:rsid w:val="008571E6"/>
    <w:rsid w:val="00861160"/>
    <w:rsid w:val="0086212B"/>
    <w:rsid w:val="0086257C"/>
    <w:rsid w:val="00864547"/>
    <w:rsid w:val="00865714"/>
    <w:rsid w:val="00865D0C"/>
    <w:rsid w:val="00865F9A"/>
    <w:rsid w:val="00870908"/>
    <w:rsid w:val="008746EB"/>
    <w:rsid w:val="00874F0E"/>
    <w:rsid w:val="00877D74"/>
    <w:rsid w:val="008821CC"/>
    <w:rsid w:val="0088277C"/>
    <w:rsid w:val="00884264"/>
    <w:rsid w:val="00886CAE"/>
    <w:rsid w:val="00891CEC"/>
    <w:rsid w:val="00895107"/>
    <w:rsid w:val="008954B7"/>
    <w:rsid w:val="00895E71"/>
    <w:rsid w:val="0089771B"/>
    <w:rsid w:val="00897C2A"/>
    <w:rsid w:val="008A3358"/>
    <w:rsid w:val="008A41A8"/>
    <w:rsid w:val="008A796C"/>
    <w:rsid w:val="008A7ED5"/>
    <w:rsid w:val="008A7F1F"/>
    <w:rsid w:val="008B18A6"/>
    <w:rsid w:val="008B3AB3"/>
    <w:rsid w:val="008B406D"/>
    <w:rsid w:val="008C06A7"/>
    <w:rsid w:val="008C277B"/>
    <w:rsid w:val="008C2C0A"/>
    <w:rsid w:val="008C40A4"/>
    <w:rsid w:val="008C733D"/>
    <w:rsid w:val="008C75CB"/>
    <w:rsid w:val="008D48AC"/>
    <w:rsid w:val="008D7292"/>
    <w:rsid w:val="008E0731"/>
    <w:rsid w:val="008E4CA3"/>
    <w:rsid w:val="008E5BF5"/>
    <w:rsid w:val="008E7BB3"/>
    <w:rsid w:val="008F1EDA"/>
    <w:rsid w:val="008F208C"/>
    <w:rsid w:val="008F2315"/>
    <w:rsid w:val="008F234C"/>
    <w:rsid w:val="008F2AD8"/>
    <w:rsid w:val="008F320F"/>
    <w:rsid w:val="008F58A0"/>
    <w:rsid w:val="008F5BED"/>
    <w:rsid w:val="00901A11"/>
    <w:rsid w:val="00901AEA"/>
    <w:rsid w:val="009058FF"/>
    <w:rsid w:val="009069B1"/>
    <w:rsid w:val="00912761"/>
    <w:rsid w:val="00913AD6"/>
    <w:rsid w:val="0091556F"/>
    <w:rsid w:val="00915943"/>
    <w:rsid w:val="00921EE2"/>
    <w:rsid w:val="009243F9"/>
    <w:rsid w:val="009259B7"/>
    <w:rsid w:val="00925CAB"/>
    <w:rsid w:val="00932302"/>
    <w:rsid w:val="00932DDA"/>
    <w:rsid w:val="00932E8F"/>
    <w:rsid w:val="00933E07"/>
    <w:rsid w:val="00936662"/>
    <w:rsid w:val="009413AC"/>
    <w:rsid w:val="009442E8"/>
    <w:rsid w:val="009468C7"/>
    <w:rsid w:val="00946EBE"/>
    <w:rsid w:val="00954332"/>
    <w:rsid w:val="00956154"/>
    <w:rsid w:val="0095773F"/>
    <w:rsid w:val="009617D8"/>
    <w:rsid w:val="00961993"/>
    <w:rsid w:val="00963A91"/>
    <w:rsid w:val="00963FE5"/>
    <w:rsid w:val="00964003"/>
    <w:rsid w:val="00964081"/>
    <w:rsid w:val="00965458"/>
    <w:rsid w:val="00966024"/>
    <w:rsid w:val="009668A9"/>
    <w:rsid w:val="009673F9"/>
    <w:rsid w:val="0097353E"/>
    <w:rsid w:val="0097362D"/>
    <w:rsid w:val="009749CF"/>
    <w:rsid w:val="009753A1"/>
    <w:rsid w:val="009755A7"/>
    <w:rsid w:val="009809C4"/>
    <w:rsid w:val="0098133D"/>
    <w:rsid w:val="00981D83"/>
    <w:rsid w:val="00986558"/>
    <w:rsid w:val="00995598"/>
    <w:rsid w:val="009A12A6"/>
    <w:rsid w:val="009A390F"/>
    <w:rsid w:val="009A6971"/>
    <w:rsid w:val="009A7B5D"/>
    <w:rsid w:val="009B0978"/>
    <w:rsid w:val="009B2217"/>
    <w:rsid w:val="009B31A3"/>
    <w:rsid w:val="009B3460"/>
    <w:rsid w:val="009B548C"/>
    <w:rsid w:val="009B681D"/>
    <w:rsid w:val="009C6D07"/>
    <w:rsid w:val="009C7837"/>
    <w:rsid w:val="009D4CC4"/>
    <w:rsid w:val="009D77CD"/>
    <w:rsid w:val="009E3A48"/>
    <w:rsid w:val="009E3B8F"/>
    <w:rsid w:val="009E5B61"/>
    <w:rsid w:val="009E5D80"/>
    <w:rsid w:val="009E6F1E"/>
    <w:rsid w:val="009F24AE"/>
    <w:rsid w:val="009F2789"/>
    <w:rsid w:val="009F319D"/>
    <w:rsid w:val="009F4568"/>
    <w:rsid w:val="009F4AFA"/>
    <w:rsid w:val="009F4DE1"/>
    <w:rsid w:val="009F5F0E"/>
    <w:rsid w:val="009F6294"/>
    <w:rsid w:val="009F645D"/>
    <w:rsid w:val="009F6E67"/>
    <w:rsid w:val="009F7A95"/>
    <w:rsid w:val="00A01DFF"/>
    <w:rsid w:val="00A11A54"/>
    <w:rsid w:val="00A14C8B"/>
    <w:rsid w:val="00A15705"/>
    <w:rsid w:val="00A16DCC"/>
    <w:rsid w:val="00A2039A"/>
    <w:rsid w:val="00A232A0"/>
    <w:rsid w:val="00A235E6"/>
    <w:rsid w:val="00A24026"/>
    <w:rsid w:val="00A25346"/>
    <w:rsid w:val="00A25D82"/>
    <w:rsid w:val="00A262AF"/>
    <w:rsid w:val="00A31148"/>
    <w:rsid w:val="00A3199E"/>
    <w:rsid w:val="00A33558"/>
    <w:rsid w:val="00A33DFE"/>
    <w:rsid w:val="00A344A9"/>
    <w:rsid w:val="00A346AB"/>
    <w:rsid w:val="00A36906"/>
    <w:rsid w:val="00A3778F"/>
    <w:rsid w:val="00A40077"/>
    <w:rsid w:val="00A40D92"/>
    <w:rsid w:val="00A415A1"/>
    <w:rsid w:val="00A5070E"/>
    <w:rsid w:val="00A5314C"/>
    <w:rsid w:val="00A53CAF"/>
    <w:rsid w:val="00A623BA"/>
    <w:rsid w:val="00A649C6"/>
    <w:rsid w:val="00A6618F"/>
    <w:rsid w:val="00A6743B"/>
    <w:rsid w:val="00A67A80"/>
    <w:rsid w:val="00A72DEF"/>
    <w:rsid w:val="00A75683"/>
    <w:rsid w:val="00A76441"/>
    <w:rsid w:val="00A77D7C"/>
    <w:rsid w:val="00A8017A"/>
    <w:rsid w:val="00A85258"/>
    <w:rsid w:val="00A857FA"/>
    <w:rsid w:val="00A85F48"/>
    <w:rsid w:val="00A86B11"/>
    <w:rsid w:val="00A87599"/>
    <w:rsid w:val="00A87F7D"/>
    <w:rsid w:val="00A90710"/>
    <w:rsid w:val="00A90773"/>
    <w:rsid w:val="00A9099C"/>
    <w:rsid w:val="00A9117C"/>
    <w:rsid w:val="00A91737"/>
    <w:rsid w:val="00A9338E"/>
    <w:rsid w:val="00A96959"/>
    <w:rsid w:val="00A96CFE"/>
    <w:rsid w:val="00A97174"/>
    <w:rsid w:val="00AA30B4"/>
    <w:rsid w:val="00AA4440"/>
    <w:rsid w:val="00AA5CAF"/>
    <w:rsid w:val="00AA5DAD"/>
    <w:rsid w:val="00AA7DAE"/>
    <w:rsid w:val="00AB1C57"/>
    <w:rsid w:val="00AB5480"/>
    <w:rsid w:val="00AC494F"/>
    <w:rsid w:val="00AC7AD6"/>
    <w:rsid w:val="00AD014A"/>
    <w:rsid w:val="00AD2C29"/>
    <w:rsid w:val="00AD704B"/>
    <w:rsid w:val="00AD705D"/>
    <w:rsid w:val="00AE0B55"/>
    <w:rsid w:val="00AE0D85"/>
    <w:rsid w:val="00AE1D4A"/>
    <w:rsid w:val="00AE2438"/>
    <w:rsid w:val="00AE2452"/>
    <w:rsid w:val="00AE3198"/>
    <w:rsid w:val="00AE32B8"/>
    <w:rsid w:val="00AE3F1E"/>
    <w:rsid w:val="00AE7B1F"/>
    <w:rsid w:val="00AF0D5E"/>
    <w:rsid w:val="00AF3B01"/>
    <w:rsid w:val="00AF3D0E"/>
    <w:rsid w:val="00AF420C"/>
    <w:rsid w:val="00AF478F"/>
    <w:rsid w:val="00AF56B2"/>
    <w:rsid w:val="00AF66A4"/>
    <w:rsid w:val="00B01ED8"/>
    <w:rsid w:val="00B02BEB"/>
    <w:rsid w:val="00B034F1"/>
    <w:rsid w:val="00B061A4"/>
    <w:rsid w:val="00B0682B"/>
    <w:rsid w:val="00B10CBE"/>
    <w:rsid w:val="00B115C8"/>
    <w:rsid w:val="00B11963"/>
    <w:rsid w:val="00B134A9"/>
    <w:rsid w:val="00B15F9D"/>
    <w:rsid w:val="00B170FC"/>
    <w:rsid w:val="00B222BF"/>
    <w:rsid w:val="00B22F8C"/>
    <w:rsid w:val="00B23242"/>
    <w:rsid w:val="00B234FF"/>
    <w:rsid w:val="00B23CED"/>
    <w:rsid w:val="00B24B08"/>
    <w:rsid w:val="00B2755D"/>
    <w:rsid w:val="00B32433"/>
    <w:rsid w:val="00B334A9"/>
    <w:rsid w:val="00B37045"/>
    <w:rsid w:val="00B4020B"/>
    <w:rsid w:val="00B43634"/>
    <w:rsid w:val="00B45B7A"/>
    <w:rsid w:val="00B46E92"/>
    <w:rsid w:val="00B47568"/>
    <w:rsid w:val="00B475E0"/>
    <w:rsid w:val="00B47EEC"/>
    <w:rsid w:val="00B50A7C"/>
    <w:rsid w:val="00B558BC"/>
    <w:rsid w:val="00B55ED9"/>
    <w:rsid w:val="00B56448"/>
    <w:rsid w:val="00B60602"/>
    <w:rsid w:val="00B60617"/>
    <w:rsid w:val="00B614FC"/>
    <w:rsid w:val="00B62697"/>
    <w:rsid w:val="00B64BAE"/>
    <w:rsid w:val="00B664C2"/>
    <w:rsid w:val="00B7587B"/>
    <w:rsid w:val="00B775E2"/>
    <w:rsid w:val="00B8006B"/>
    <w:rsid w:val="00B860C2"/>
    <w:rsid w:val="00B86DB6"/>
    <w:rsid w:val="00B90417"/>
    <w:rsid w:val="00B911BA"/>
    <w:rsid w:val="00B9753F"/>
    <w:rsid w:val="00BA22A0"/>
    <w:rsid w:val="00BA2DC2"/>
    <w:rsid w:val="00BA3943"/>
    <w:rsid w:val="00BA53AD"/>
    <w:rsid w:val="00BB0886"/>
    <w:rsid w:val="00BB43AB"/>
    <w:rsid w:val="00BB49BA"/>
    <w:rsid w:val="00BB5FDE"/>
    <w:rsid w:val="00BB7D20"/>
    <w:rsid w:val="00BB7FAA"/>
    <w:rsid w:val="00BC064F"/>
    <w:rsid w:val="00BC1974"/>
    <w:rsid w:val="00BC2BE5"/>
    <w:rsid w:val="00BC36A6"/>
    <w:rsid w:val="00BC59D1"/>
    <w:rsid w:val="00BC776F"/>
    <w:rsid w:val="00BD15C0"/>
    <w:rsid w:val="00BD6A29"/>
    <w:rsid w:val="00BD6E2B"/>
    <w:rsid w:val="00BD72DB"/>
    <w:rsid w:val="00BD75E1"/>
    <w:rsid w:val="00BE0B31"/>
    <w:rsid w:val="00BE6C0D"/>
    <w:rsid w:val="00BF0EEA"/>
    <w:rsid w:val="00BF1138"/>
    <w:rsid w:val="00BF1317"/>
    <w:rsid w:val="00BF19CA"/>
    <w:rsid w:val="00BF21AE"/>
    <w:rsid w:val="00BF256A"/>
    <w:rsid w:val="00BF296F"/>
    <w:rsid w:val="00BF33BE"/>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22461"/>
    <w:rsid w:val="00C251EE"/>
    <w:rsid w:val="00C2574A"/>
    <w:rsid w:val="00C267F9"/>
    <w:rsid w:val="00C26CD7"/>
    <w:rsid w:val="00C273A6"/>
    <w:rsid w:val="00C3256D"/>
    <w:rsid w:val="00C33BA9"/>
    <w:rsid w:val="00C344D8"/>
    <w:rsid w:val="00C35353"/>
    <w:rsid w:val="00C37A2C"/>
    <w:rsid w:val="00C42ECC"/>
    <w:rsid w:val="00C43C14"/>
    <w:rsid w:val="00C45FC7"/>
    <w:rsid w:val="00C46ADD"/>
    <w:rsid w:val="00C51F9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777C"/>
    <w:rsid w:val="00C97EA5"/>
    <w:rsid w:val="00CA3271"/>
    <w:rsid w:val="00CA3A11"/>
    <w:rsid w:val="00CA4B37"/>
    <w:rsid w:val="00CA4CFE"/>
    <w:rsid w:val="00CA5C38"/>
    <w:rsid w:val="00CA72E6"/>
    <w:rsid w:val="00CA7728"/>
    <w:rsid w:val="00CA7B36"/>
    <w:rsid w:val="00CB48DC"/>
    <w:rsid w:val="00CC0DBB"/>
    <w:rsid w:val="00CC1B68"/>
    <w:rsid w:val="00CC52BF"/>
    <w:rsid w:val="00CC60BF"/>
    <w:rsid w:val="00CC6153"/>
    <w:rsid w:val="00CC6BFE"/>
    <w:rsid w:val="00CC74C9"/>
    <w:rsid w:val="00CC773B"/>
    <w:rsid w:val="00CD0B35"/>
    <w:rsid w:val="00CD2629"/>
    <w:rsid w:val="00CD26CA"/>
    <w:rsid w:val="00CD2C3A"/>
    <w:rsid w:val="00CD31C3"/>
    <w:rsid w:val="00CD57B5"/>
    <w:rsid w:val="00CD5A79"/>
    <w:rsid w:val="00CE02B3"/>
    <w:rsid w:val="00CE0968"/>
    <w:rsid w:val="00CE3107"/>
    <w:rsid w:val="00CE411B"/>
    <w:rsid w:val="00CE5B5C"/>
    <w:rsid w:val="00CE69C8"/>
    <w:rsid w:val="00CE71FF"/>
    <w:rsid w:val="00CE7A96"/>
    <w:rsid w:val="00CF0EEC"/>
    <w:rsid w:val="00CF2E65"/>
    <w:rsid w:val="00CF5CD2"/>
    <w:rsid w:val="00CF7EEE"/>
    <w:rsid w:val="00D0058F"/>
    <w:rsid w:val="00D03BE7"/>
    <w:rsid w:val="00D052B8"/>
    <w:rsid w:val="00D11310"/>
    <w:rsid w:val="00D12654"/>
    <w:rsid w:val="00D15038"/>
    <w:rsid w:val="00D1506B"/>
    <w:rsid w:val="00D1733F"/>
    <w:rsid w:val="00D20712"/>
    <w:rsid w:val="00D216D3"/>
    <w:rsid w:val="00D22D94"/>
    <w:rsid w:val="00D23AC4"/>
    <w:rsid w:val="00D256E6"/>
    <w:rsid w:val="00D25D97"/>
    <w:rsid w:val="00D275CE"/>
    <w:rsid w:val="00D30B00"/>
    <w:rsid w:val="00D3100D"/>
    <w:rsid w:val="00D317D7"/>
    <w:rsid w:val="00D32278"/>
    <w:rsid w:val="00D356B8"/>
    <w:rsid w:val="00D40752"/>
    <w:rsid w:val="00D42492"/>
    <w:rsid w:val="00D42879"/>
    <w:rsid w:val="00D43811"/>
    <w:rsid w:val="00D44F6B"/>
    <w:rsid w:val="00D45AD2"/>
    <w:rsid w:val="00D46E9A"/>
    <w:rsid w:val="00D50856"/>
    <w:rsid w:val="00D5159D"/>
    <w:rsid w:val="00D51855"/>
    <w:rsid w:val="00D51B15"/>
    <w:rsid w:val="00D53108"/>
    <w:rsid w:val="00D53E4D"/>
    <w:rsid w:val="00D549D4"/>
    <w:rsid w:val="00D54A52"/>
    <w:rsid w:val="00D55343"/>
    <w:rsid w:val="00D61B06"/>
    <w:rsid w:val="00D61E90"/>
    <w:rsid w:val="00D624C7"/>
    <w:rsid w:val="00D63B54"/>
    <w:rsid w:val="00D64754"/>
    <w:rsid w:val="00D6700A"/>
    <w:rsid w:val="00D707D2"/>
    <w:rsid w:val="00D71238"/>
    <w:rsid w:val="00D74C9A"/>
    <w:rsid w:val="00D7605D"/>
    <w:rsid w:val="00D80045"/>
    <w:rsid w:val="00D81F0F"/>
    <w:rsid w:val="00D830D5"/>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3E8C"/>
    <w:rsid w:val="00DA4299"/>
    <w:rsid w:val="00DA4357"/>
    <w:rsid w:val="00DA77B2"/>
    <w:rsid w:val="00DB09BF"/>
    <w:rsid w:val="00DB1E99"/>
    <w:rsid w:val="00DB366D"/>
    <w:rsid w:val="00DB394D"/>
    <w:rsid w:val="00DB3D03"/>
    <w:rsid w:val="00DB4902"/>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3C4F"/>
    <w:rsid w:val="00DD7796"/>
    <w:rsid w:val="00DD7B67"/>
    <w:rsid w:val="00DE147D"/>
    <w:rsid w:val="00DE4BFB"/>
    <w:rsid w:val="00DE572C"/>
    <w:rsid w:val="00DE5A15"/>
    <w:rsid w:val="00DE6FB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19EA"/>
    <w:rsid w:val="00E12462"/>
    <w:rsid w:val="00E14004"/>
    <w:rsid w:val="00E14758"/>
    <w:rsid w:val="00E14CE5"/>
    <w:rsid w:val="00E17DF0"/>
    <w:rsid w:val="00E2025D"/>
    <w:rsid w:val="00E221B4"/>
    <w:rsid w:val="00E269B4"/>
    <w:rsid w:val="00E278AC"/>
    <w:rsid w:val="00E3025B"/>
    <w:rsid w:val="00E3089C"/>
    <w:rsid w:val="00E30BA7"/>
    <w:rsid w:val="00E32456"/>
    <w:rsid w:val="00E33500"/>
    <w:rsid w:val="00E3397A"/>
    <w:rsid w:val="00E33B69"/>
    <w:rsid w:val="00E35ECC"/>
    <w:rsid w:val="00E3638F"/>
    <w:rsid w:val="00E36C7E"/>
    <w:rsid w:val="00E36FCD"/>
    <w:rsid w:val="00E37019"/>
    <w:rsid w:val="00E37E09"/>
    <w:rsid w:val="00E42233"/>
    <w:rsid w:val="00E44F6D"/>
    <w:rsid w:val="00E4564B"/>
    <w:rsid w:val="00E45F69"/>
    <w:rsid w:val="00E4602D"/>
    <w:rsid w:val="00E46176"/>
    <w:rsid w:val="00E468CA"/>
    <w:rsid w:val="00E47773"/>
    <w:rsid w:val="00E4796F"/>
    <w:rsid w:val="00E50BD4"/>
    <w:rsid w:val="00E5134D"/>
    <w:rsid w:val="00E54C33"/>
    <w:rsid w:val="00E56349"/>
    <w:rsid w:val="00E5770D"/>
    <w:rsid w:val="00E60EA4"/>
    <w:rsid w:val="00E6336F"/>
    <w:rsid w:val="00E640B9"/>
    <w:rsid w:val="00E650AD"/>
    <w:rsid w:val="00E66404"/>
    <w:rsid w:val="00E71EA7"/>
    <w:rsid w:val="00E72252"/>
    <w:rsid w:val="00E72E06"/>
    <w:rsid w:val="00E7387E"/>
    <w:rsid w:val="00E76693"/>
    <w:rsid w:val="00E8062D"/>
    <w:rsid w:val="00E806BF"/>
    <w:rsid w:val="00E817DF"/>
    <w:rsid w:val="00E81935"/>
    <w:rsid w:val="00E826CD"/>
    <w:rsid w:val="00E84200"/>
    <w:rsid w:val="00E84740"/>
    <w:rsid w:val="00E84D71"/>
    <w:rsid w:val="00E85938"/>
    <w:rsid w:val="00E867DD"/>
    <w:rsid w:val="00E86ADC"/>
    <w:rsid w:val="00E97698"/>
    <w:rsid w:val="00E97798"/>
    <w:rsid w:val="00EA1CEE"/>
    <w:rsid w:val="00EA1E4D"/>
    <w:rsid w:val="00EA20FF"/>
    <w:rsid w:val="00EA424C"/>
    <w:rsid w:val="00EA6E07"/>
    <w:rsid w:val="00EA7D86"/>
    <w:rsid w:val="00EB06C8"/>
    <w:rsid w:val="00EB08B1"/>
    <w:rsid w:val="00EB129E"/>
    <w:rsid w:val="00EB3177"/>
    <w:rsid w:val="00EB7B3C"/>
    <w:rsid w:val="00EB7C2F"/>
    <w:rsid w:val="00EC0C48"/>
    <w:rsid w:val="00EC3D20"/>
    <w:rsid w:val="00EC4948"/>
    <w:rsid w:val="00EC62B0"/>
    <w:rsid w:val="00ED012F"/>
    <w:rsid w:val="00ED02D0"/>
    <w:rsid w:val="00ED15C5"/>
    <w:rsid w:val="00ED1FEC"/>
    <w:rsid w:val="00ED2F99"/>
    <w:rsid w:val="00ED3A1A"/>
    <w:rsid w:val="00ED4863"/>
    <w:rsid w:val="00ED536B"/>
    <w:rsid w:val="00ED708C"/>
    <w:rsid w:val="00ED7411"/>
    <w:rsid w:val="00ED7EB9"/>
    <w:rsid w:val="00EE0116"/>
    <w:rsid w:val="00EE185E"/>
    <w:rsid w:val="00EE20F1"/>
    <w:rsid w:val="00EE2E80"/>
    <w:rsid w:val="00EE3CD6"/>
    <w:rsid w:val="00EE5A0A"/>
    <w:rsid w:val="00EE696A"/>
    <w:rsid w:val="00EF0441"/>
    <w:rsid w:val="00EF04C6"/>
    <w:rsid w:val="00EF1D76"/>
    <w:rsid w:val="00EF2C8E"/>
    <w:rsid w:val="00EF363A"/>
    <w:rsid w:val="00EF3679"/>
    <w:rsid w:val="00EF6914"/>
    <w:rsid w:val="00EF6BC7"/>
    <w:rsid w:val="00F04121"/>
    <w:rsid w:val="00F04268"/>
    <w:rsid w:val="00F054DF"/>
    <w:rsid w:val="00F05FFB"/>
    <w:rsid w:val="00F061C3"/>
    <w:rsid w:val="00F1072F"/>
    <w:rsid w:val="00F11B96"/>
    <w:rsid w:val="00F138F1"/>
    <w:rsid w:val="00F161A1"/>
    <w:rsid w:val="00F20396"/>
    <w:rsid w:val="00F20EC2"/>
    <w:rsid w:val="00F211A7"/>
    <w:rsid w:val="00F214E6"/>
    <w:rsid w:val="00F224DC"/>
    <w:rsid w:val="00F2264A"/>
    <w:rsid w:val="00F22DDC"/>
    <w:rsid w:val="00F249C1"/>
    <w:rsid w:val="00F27669"/>
    <w:rsid w:val="00F27D06"/>
    <w:rsid w:val="00F3047A"/>
    <w:rsid w:val="00F310D9"/>
    <w:rsid w:val="00F32D14"/>
    <w:rsid w:val="00F341F2"/>
    <w:rsid w:val="00F36FCE"/>
    <w:rsid w:val="00F37E03"/>
    <w:rsid w:val="00F442EE"/>
    <w:rsid w:val="00F4568F"/>
    <w:rsid w:val="00F50E05"/>
    <w:rsid w:val="00F50F07"/>
    <w:rsid w:val="00F514DB"/>
    <w:rsid w:val="00F51A33"/>
    <w:rsid w:val="00F549CE"/>
    <w:rsid w:val="00F574BE"/>
    <w:rsid w:val="00F57995"/>
    <w:rsid w:val="00F6001E"/>
    <w:rsid w:val="00F61A70"/>
    <w:rsid w:val="00F63B4D"/>
    <w:rsid w:val="00F6439E"/>
    <w:rsid w:val="00F652C4"/>
    <w:rsid w:val="00F66BEC"/>
    <w:rsid w:val="00F66E90"/>
    <w:rsid w:val="00F70975"/>
    <w:rsid w:val="00F714A7"/>
    <w:rsid w:val="00F74FFB"/>
    <w:rsid w:val="00F76541"/>
    <w:rsid w:val="00F77819"/>
    <w:rsid w:val="00F804F4"/>
    <w:rsid w:val="00F80AEB"/>
    <w:rsid w:val="00F824BD"/>
    <w:rsid w:val="00F82F26"/>
    <w:rsid w:val="00F83715"/>
    <w:rsid w:val="00F876B3"/>
    <w:rsid w:val="00F91B77"/>
    <w:rsid w:val="00F9451C"/>
    <w:rsid w:val="00FA400B"/>
    <w:rsid w:val="00FA562B"/>
    <w:rsid w:val="00FA5BF6"/>
    <w:rsid w:val="00FB0B4A"/>
    <w:rsid w:val="00FB3CCF"/>
    <w:rsid w:val="00FB6148"/>
    <w:rsid w:val="00FB6667"/>
    <w:rsid w:val="00FC2516"/>
    <w:rsid w:val="00FC29E3"/>
    <w:rsid w:val="00FC4717"/>
    <w:rsid w:val="00FC5FC4"/>
    <w:rsid w:val="00FD1714"/>
    <w:rsid w:val="00FD30B7"/>
    <w:rsid w:val="00FD438A"/>
    <w:rsid w:val="00FD6B3A"/>
    <w:rsid w:val="00FD7BB5"/>
    <w:rsid w:val="00FD7DB7"/>
    <w:rsid w:val="00FE0F1A"/>
    <w:rsid w:val="00FE285D"/>
    <w:rsid w:val="00FE2A02"/>
    <w:rsid w:val="00FE326E"/>
    <w:rsid w:val="00FE3873"/>
    <w:rsid w:val="00FE482B"/>
    <w:rsid w:val="00FE52B3"/>
    <w:rsid w:val="00FE5352"/>
    <w:rsid w:val="00FF1452"/>
    <w:rsid w:val="00FF2410"/>
    <w:rsid w:val="00FF2F69"/>
    <w:rsid w:val="00FF46B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FB69D9"/>
  <w15:docId w15:val="{396EA3ED-3654-4303-9F58-A12BE6F2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4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4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4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4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4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4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4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4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eastAsia="Times New Roman" w:hAnsi="Calibri" w:cs="Times New Roman"/>
      <w:b/>
      <w:bCs/>
      <w:i/>
      <w:iCs/>
      <w:sz w:val="26"/>
      <w:szCs w:val="26"/>
    </w:rPr>
  </w:style>
  <w:style w:type="character" w:customStyle="1" w:styleId="Nadpis6Char">
    <w:name w:val="Nadpis 6 Char"/>
    <w:basedOn w:val="Standardnpsmoodstavce"/>
    <w:link w:val="Nadpis6"/>
    <w:semiHidden/>
    <w:rsid w:val="00F04121"/>
    <w:rPr>
      <w:rFonts w:ascii="Calibri" w:eastAsia="Times New Roman" w:hAnsi="Calibri" w:cs="Times New Roman"/>
      <w:b/>
      <w:bCs/>
      <w:sz w:val="22"/>
      <w:szCs w:val="22"/>
    </w:rPr>
  </w:style>
  <w:style w:type="character" w:customStyle="1" w:styleId="Nadpis7Char">
    <w:name w:val="Nadpis 7 Char"/>
    <w:basedOn w:val="Standardnpsmoodstavce"/>
    <w:link w:val="Nadpis7"/>
    <w:semiHidden/>
    <w:rsid w:val="00F04121"/>
    <w:rPr>
      <w:rFonts w:ascii="Calibri" w:eastAsia="Times New Roman" w:hAnsi="Calibri" w:cs="Times New Roman"/>
      <w:sz w:val="24"/>
      <w:szCs w:val="24"/>
    </w:rPr>
  </w:style>
  <w:style w:type="character" w:customStyle="1" w:styleId="Nadpis8Char">
    <w:name w:val="Nadpis 8 Char"/>
    <w:basedOn w:val="Standardnpsmoodstavce"/>
    <w:link w:val="Nadpis8"/>
    <w:semiHidden/>
    <w:rsid w:val="00F04121"/>
    <w:rPr>
      <w:rFonts w:ascii="Calibri" w:eastAsia="Times New Roman" w:hAnsi="Calibri" w:cs="Times New Roman"/>
      <w:i/>
      <w:iCs/>
      <w:sz w:val="24"/>
      <w:szCs w:val="24"/>
    </w:rPr>
  </w:style>
  <w:style w:type="character" w:customStyle="1" w:styleId="Nadpis9Char">
    <w:name w:val="Nadpis 9 Char"/>
    <w:basedOn w:val="Standardnpsmoodstavce"/>
    <w:link w:val="Nadpis9"/>
    <w:semiHidden/>
    <w:rsid w:val="00F04121"/>
    <w:rPr>
      <w:rFonts w:ascii="Cambria" w:eastAsia="Times New Roman" w:hAnsi="Cambria" w:cs="Times New Roman"/>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500">
      <w:bodyDiv w:val="1"/>
      <w:marLeft w:val="0"/>
      <w:marRight w:val="0"/>
      <w:marTop w:val="0"/>
      <w:marBottom w:val="0"/>
      <w:divBdr>
        <w:top w:val="none" w:sz="0" w:space="0" w:color="auto"/>
        <w:left w:val="none" w:sz="0" w:space="0" w:color="auto"/>
        <w:bottom w:val="none" w:sz="0" w:space="0" w:color="auto"/>
        <w:right w:val="none" w:sz="0" w:space="0" w:color="auto"/>
      </w:divBdr>
    </w:div>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725227166">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jnovysport.cz)" TargetMode="External"/><Relationship Id="rId5" Type="http://schemas.openxmlformats.org/officeDocument/2006/relationships/webSettings" Target="webSettings.xml"/><Relationship Id="rId10" Type="http://schemas.openxmlformats.org/officeDocument/2006/relationships/hyperlink" Target="http://www.sportujvostrave.cz"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8CE72-6552-409D-A83A-7D07CE10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3761</Words>
  <Characters>22460</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26169</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Kočíř Petr</cp:lastModifiedBy>
  <cp:revision>6</cp:revision>
  <cp:lastPrinted>2021-06-04T08:56:00Z</cp:lastPrinted>
  <dcterms:created xsi:type="dcterms:W3CDTF">2024-01-09T08:51:00Z</dcterms:created>
  <dcterms:modified xsi:type="dcterms:W3CDTF">2024-01-23T08:39:00Z</dcterms:modified>
</cp:coreProperties>
</file>