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B0EE" w14:textId="77777777" w:rsidR="00064B4C" w:rsidRPr="008F21CA" w:rsidRDefault="00064B4C" w:rsidP="002C336E">
      <w:pPr>
        <w:spacing w:after="0"/>
        <w:ind w:right="-142"/>
        <w:rPr>
          <w:rFonts w:ascii="Arial" w:hAnsi="Arial" w:cs="Arial"/>
          <w:b/>
          <w:sz w:val="28"/>
          <w:szCs w:val="28"/>
        </w:rPr>
      </w:pPr>
      <w:r w:rsidRPr="008F21CA">
        <w:rPr>
          <w:rFonts w:ascii="Arial" w:hAnsi="Arial" w:cs="Arial"/>
          <w:b/>
          <w:sz w:val="28"/>
          <w:szCs w:val="28"/>
        </w:rPr>
        <w:t>Důvodová zpráva</w:t>
      </w:r>
    </w:p>
    <w:p w14:paraId="04818FEA" w14:textId="77777777" w:rsidR="009A064B" w:rsidRPr="008F21CA" w:rsidRDefault="009A064B" w:rsidP="002F039F">
      <w:pPr>
        <w:spacing w:after="0"/>
        <w:ind w:right="-142"/>
        <w:jc w:val="both"/>
        <w:rPr>
          <w:rFonts w:ascii="Arial" w:hAnsi="Arial" w:cs="Arial"/>
          <w:b/>
        </w:rPr>
      </w:pPr>
    </w:p>
    <w:p w14:paraId="0BA2E3DD" w14:textId="63C01EE0" w:rsidR="00836F0B" w:rsidRPr="008F21CA" w:rsidRDefault="00724AEA" w:rsidP="00BD22D2">
      <w:pPr>
        <w:spacing w:after="0"/>
        <w:ind w:right="-142"/>
        <w:jc w:val="both"/>
        <w:rPr>
          <w:rFonts w:ascii="Arial" w:hAnsi="Arial" w:cs="Arial"/>
          <w:b/>
        </w:rPr>
      </w:pPr>
      <w:r w:rsidRPr="008F21CA">
        <w:rPr>
          <w:rFonts w:ascii="Arial" w:hAnsi="Arial" w:cs="Arial"/>
          <w:b/>
        </w:rPr>
        <w:t xml:space="preserve">Orgánům města </w:t>
      </w:r>
      <w:r w:rsidR="003952F0" w:rsidRPr="008F21CA">
        <w:rPr>
          <w:rFonts w:ascii="Arial" w:hAnsi="Arial" w:cs="Arial"/>
          <w:b/>
        </w:rPr>
        <w:t>jsou předkládány žádosti o poskytnutí mimořádných peněžních prostředků z rozpočtu statutárního města Ostravy, a to:</w:t>
      </w:r>
    </w:p>
    <w:p w14:paraId="28DEA38E" w14:textId="77777777" w:rsidR="0082532D" w:rsidRPr="008F21CA" w:rsidRDefault="0082532D" w:rsidP="00BD22D2">
      <w:pPr>
        <w:spacing w:after="0"/>
        <w:ind w:right="-142"/>
        <w:jc w:val="both"/>
        <w:rPr>
          <w:rFonts w:ascii="Arial" w:hAnsi="Arial" w:cs="Arial"/>
          <w:b/>
          <w:highlight w:val="yellow"/>
        </w:rPr>
      </w:pPr>
    </w:p>
    <w:p w14:paraId="17C7F3B5" w14:textId="67C4EF48" w:rsidR="0082532D" w:rsidRPr="008F21CA" w:rsidRDefault="0082532D" w:rsidP="0082532D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1CA">
        <w:rPr>
          <w:rFonts w:ascii="Times New Roman" w:hAnsi="Times New Roman"/>
          <w:b/>
          <w:sz w:val="24"/>
          <w:szCs w:val="24"/>
        </w:rPr>
        <w:t xml:space="preserve">žádost spolku </w:t>
      </w:r>
      <w:r w:rsidR="008F21CA" w:rsidRPr="008F21CA">
        <w:rPr>
          <w:rFonts w:ascii="Times New Roman" w:hAnsi="Times New Roman"/>
          <w:b/>
          <w:sz w:val="24"/>
          <w:szCs w:val="24"/>
        </w:rPr>
        <w:t>DK BIKESHOP Racing Team, z.s.</w:t>
      </w:r>
      <w:r w:rsidRPr="008F21CA">
        <w:rPr>
          <w:rFonts w:ascii="Times New Roman" w:hAnsi="Times New Roman"/>
          <w:b/>
          <w:sz w:val="24"/>
          <w:szCs w:val="24"/>
        </w:rPr>
        <w:t xml:space="preserve"> o podporu ve výši </w:t>
      </w:r>
      <w:r w:rsidRPr="008F21CA">
        <w:rPr>
          <w:rFonts w:ascii="Times New Roman" w:hAnsi="Times New Roman"/>
          <w:b/>
          <w:sz w:val="24"/>
          <w:szCs w:val="24"/>
        </w:rPr>
        <w:br/>
      </w:r>
      <w:r w:rsidR="008F21CA" w:rsidRPr="008F21CA">
        <w:rPr>
          <w:rFonts w:ascii="Times New Roman" w:hAnsi="Times New Roman"/>
          <w:b/>
          <w:sz w:val="24"/>
          <w:szCs w:val="24"/>
        </w:rPr>
        <w:t>207</w:t>
      </w:r>
      <w:r w:rsidRPr="008F21CA">
        <w:rPr>
          <w:rFonts w:ascii="Times New Roman" w:hAnsi="Times New Roman"/>
          <w:b/>
          <w:sz w:val="24"/>
          <w:szCs w:val="24"/>
        </w:rPr>
        <w:t xml:space="preserve"> </w:t>
      </w:r>
      <w:r w:rsidR="00F428D5" w:rsidRPr="008F21CA">
        <w:rPr>
          <w:rFonts w:ascii="Times New Roman" w:hAnsi="Times New Roman"/>
          <w:b/>
          <w:sz w:val="24"/>
          <w:szCs w:val="24"/>
        </w:rPr>
        <w:t>tis.</w:t>
      </w:r>
      <w:r w:rsidRPr="008F21CA">
        <w:rPr>
          <w:rFonts w:ascii="Times New Roman" w:hAnsi="Times New Roman"/>
          <w:b/>
          <w:sz w:val="24"/>
          <w:szCs w:val="24"/>
        </w:rPr>
        <w:t xml:space="preserve"> Kč na projekt „</w:t>
      </w:r>
      <w:r w:rsidR="008F21CA" w:rsidRPr="008F21CA">
        <w:rPr>
          <w:rFonts w:ascii="Times New Roman" w:hAnsi="Times New Roman"/>
          <w:b/>
          <w:sz w:val="24"/>
          <w:szCs w:val="24"/>
        </w:rPr>
        <w:t>Cesta za vysněným domácím šampionátem</w:t>
      </w:r>
      <w:r w:rsidRPr="008F21CA">
        <w:rPr>
          <w:rFonts w:ascii="Times New Roman" w:hAnsi="Times New Roman"/>
          <w:b/>
          <w:sz w:val="24"/>
          <w:szCs w:val="24"/>
        </w:rPr>
        <w:t>“</w:t>
      </w:r>
    </w:p>
    <w:p w14:paraId="129BE9DC" w14:textId="403A1903" w:rsidR="008F21CA" w:rsidRPr="008F21CA" w:rsidRDefault="0082532D" w:rsidP="008F21CA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1CA">
        <w:rPr>
          <w:rFonts w:ascii="Times New Roman" w:hAnsi="Times New Roman"/>
          <w:b/>
          <w:sz w:val="24"/>
          <w:szCs w:val="24"/>
        </w:rPr>
        <w:t xml:space="preserve">žádost spolku </w:t>
      </w:r>
      <w:r w:rsidR="008F21CA" w:rsidRPr="008F21CA">
        <w:rPr>
          <w:rFonts w:ascii="Times New Roman" w:hAnsi="Times New Roman"/>
          <w:b/>
          <w:sz w:val="24"/>
          <w:szCs w:val="24"/>
        </w:rPr>
        <w:t xml:space="preserve">B.O.CHANCE OSTRAVA SPORTCLUB, z.s. </w:t>
      </w:r>
      <w:r w:rsidRPr="008F21CA">
        <w:rPr>
          <w:rFonts w:ascii="Times New Roman" w:hAnsi="Times New Roman"/>
          <w:b/>
          <w:sz w:val="24"/>
          <w:szCs w:val="24"/>
        </w:rPr>
        <w:t xml:space="preserve">o podporu ve výši </w:t>
      </w:r>
      <w:r w:rsidR="008F21CA" w:rsidRPr="008F21CA">
        <w:rPr>
          <w:rFonts w:ascii="Times New Roman" w:hAnsi="Times New Roman"/>
          <w:b/>
          <w:sz w:val="24"/>
          <w:szCs w:val="24"/>
        </w:rPr>
        <w:t>150</w:t>
      </w:r>
      <w:r w:rsidRPr="008F21CA">
        <w:rPr>
          <w:rFonts w:ascii="Times New Roman" w:hAnsi="Times New Roman"/>
          <w:b/>
          <w:sz w:val="24"/>
          <w:szCs w:val="24"/>
        </w:rPr>
        <w:t> </w:t>
      </w:r>
      <w:r w:rsidR="00A86497" w:rsidRPr="008F21CA">
        <w:rPr>
          <w:rFonts w:ascii="Times New Roman" w:hAnsi="Times New Roman"/>
          <w:b/>
          <w:sz w:val="24"/>
          <w:szCs w:val="24"/>
        </w:rPr>
        <w:t>tis.</w:t>
      </w:r>
      <w:r w:rsidRPr="008F21CA">
        <w:rPr>
          <w:rFonts w:ascii="Times New Roman" w:hAnsi="Times New Roman"/>
          <w:b/>
          <w:sz w:val="24"/>
          <w:szCs w:val="24"/>
        </w:rPr>
        <w:t xml:space="preserve"> Kč na projekt „</w:t>
      </w:r>
      <w:r w:rsidR="008F21CA" w:rsidRPr="008F21CA">
        <w:rPr>
          <w:rFonts w:ascii="Times New Roman" w:hAnsi="Times New Roman"/>
          <w:b/>
          <w:sz w:val="24"/>
          <w:szCs w:val="24"/>
        </w:rPr>
        <w:t>Podpora badmintonistky Švábíkové v kvalifikaci na OH v Paříži</w:t>
      </w:r>
      <w:r w:rsidRPr="008F21CA">
        <w:rPr>
          <w:rFonts w:ascii="Times New Roman" w:hAnsi="Times New Roman"/>
          <w:b/>
          <w:sz w:val="24"/>
          <w:szCs w:val="24"/>
        </w:rPr>
        <w:t>“</w:t>
      </w:r>
    </w:p>
    <w:p w14:paraId="55A250EE" w14:textId="37CFB62F" w:rsidR="008F21CA" w:rsidRPr="008F21CA" w:rsidRDefault="008F21CA" w:rsidP="008F21CA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1CA">
        <w:rPr>
          <w:rFonts w:ascii="Times New Roman" w:hAnsi="Times New Roman"/>
          <w:b/>
          <w:sz w:val="24"/>
          <w:szCs w:val="24"/>
        </w:rPr>
        <w:t xml:space="preserve">žádost spolku Sportovní basketbalová škola Ostrava z.s. o podporu ve výši </w:t>
      </w:r>
      <w:r w:rsidRPr="008F21CA">
        <w:rPr>
          <w:rFonts w:ascii="Times New Roman" w:hAnsi="Times New Roman"/>
          <w:b/>
          <w:sz w:val="24"/>
          <w:szCs w:val="24"/>
        </w:rPr>
        <w:br/>
        <w:t>300 tis. Kč na projekt „Účast ženského týmu SBŠ Ostrava v evropských pohárech“</w:t>
      </w:r>
    </w:p>
    <w:p w14:paraId="59D8DD3A" w14:textId="77777777" w:rsidR="0082532D" w:rsidRPr="008F21CA" w:rsidRDefault="0082532D" w:rsidP="0082532D">
      <w:pPr>
        <w:pBdr>
          <w:bottom w:val="single" w:sz="4" w:space="1" w:color="auto"/>
        </w:pBdr>
        <w:spacing w:after="0" w:line="240" w:lineRule="auto"/>
        <w:ind w:right="-142"/>
        <w:jc w:val="both"/>
        <w:rPr>
          <w:rFonts w:ascii="Times New Roman" w:hAnsi="Times New Roman" w:cs="Times New Roman"/>
          <w:bCs/>
          <w:highlight w:val="yellow"/>
        </w:rPr>
      </w:pPr>
    </w:p>
    <w:p w14:paraId="6FABD4A8" w14:textId="77777777" w:rsidR="0082532D" w:rsidRPr="008F21CA" w:rsidRDefault="0082532D" w:rsidP="0082532D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bCs/>
          <w:highlight w:val="yellow"/>
        </w:rPr>
      </w:pPr>
    </w:p>
    <w:p w14:paraId="2E0A2206" w14:textId="3113E1DA" w:rsidR="0082532D" w:rsidRDefault="0082532D" w:rsidP="00900BB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  <w:r w:rsidRPr="008F21CA">
        <w:rPr>
          <w:rFonts w:ascii="Times New Roman" w:hAnsi="Times New Roman" w:cs="Times New Roman"/>
          <w:bCs/>
        </w:rPr>
        <w:t>Odboru sportu byly doručeny žádosti</w:t>
      </w:r>
      <w:r w:rsidR="0046637C" w:rsidRPr="008F21CA">
        <w:rPr>
          <w:rFonts w:ascii="Times New Roman" w:hAnsi="Times New Roman" w:cs="Times New Roman"/>
          <w:bCs/>
        </w:rPr>
        <w:t>,</w:t>
      </w:r>
      <w:r w:rsidR="00900BBF" w:rsidRPr="008F21CA">
        <w:rPr>
          <w:rFonts w:ascii="Times New Roman" w:hAnsi="Times New Roman" w:cs="Times New Roman"/>
          <w:bCs/>
        </w:rPr>
        <w:t xml:space="preserve"> </w:t>
      </w:r>
      <w:r w:rsidR="0046637C" w:rsidRPr="008F21CA">
        <w:rPr>
          <w:rFonts w:ascii="Times New Roman" w:hAnsi="Times New Roman" w:cs="Times New Roman"/>
          <w:bCs/>
        </w:rPr>
        <w:t xml:space="preserve">které jsou </w:t>
      </w:r>
      <w:r w:rsidR="0046637C" w:rsidRPr="008F21CA">
        <w:rPr>
          <w:rFonts w:ascii="Times New Roman" w:hAnsi="Times New Roman" w:cs="Times New Roman"/>
          <w:bCs/>
          <w:u w:val="single"/>
        </w:rPr>
        <w:t>přílohou č. 1</w:t>
      </w:r>
      <w:r w:rsidR="0046637C" w:rsidRPr="008F21CA">
        <w:rPr>
          <w:rFonts w:ascii="Times New Roman" w:hAnsi="Times New Roman" w:cs="Times New Roman"/>
          <w:bCs/>
        </w:rPr>
        <w:t xml:space="preserve"> předloženého materiálu</w:t>
      </w:r>
      <w:r w:rsidR="008F21CA" w:rsidRPr="008F21CA">
        <w:rPr>
          <w:rFonts w:ascii="Times New Roman" w:hAnsi="Times New Roman" w:cs="Times New Roman"/>
          <w:bCs/>
        </w:rPr>
        <w:t>.</w:t>
      </w:r>
      <w:r w:rsidR="0046637C" w:rsidRPr="008F21CA">
        <w:rPr>
          <w:rFonts w:ascii="Times New Roman" w:hAnsi="Times New Roman" w:cs="Times New Roman"/>
          <w:bCs/>
        </w:rPr>
        <w:t xml:space="preserve"> </w:t>
      </w:r>
    </w:p>
    <w:p w14:paraId="2D06B8E5" w14:textId="77777777" w:rsidR="002B5F77" w:rsidRDefault="002B5F77" w:rsidP="00900BB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417"/>
        <w:gridCol w:w="2697"/>
        <w:gridCol w:w="3544"/>
        <w:gridCol w:w="1417"/>
        <w:gridCol w:w="1276"/>
      </w:tblGrid>
      <w:tr w:rsidR="002B5F77" w14:paraId="6FDC58BB" w14:textId="77777777" w:rsidTr="002B5F77">
        <w:tc>
          <w:tcPr>
            <w:tcW w:w="417" w:type="dxa"/>
            <w:vAlign w:val="center"/>
          </w:tcPr>
          <w:p w14:paraId="63E000C3" w14:textId="77777777" w:rsidR="002B5F77" w:rsidRPr="001A4E34" w:rsidRDefault="002B5F77" w:rsidP="0013111F">
            <w:pPr>
              <w:ind w:righ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</w:t>
            </w:r>
          </w:p>
        </w:tc>
        <w:tc>
          <w:tcPr>
            <w:tcW w:w="2697" w:type="dxa"/>
            <w:vAlign w:val="center"/>
          </w:tcPr>
          <w:p w14:paraId="238A21E4" w14:textId="77777777" w:rsidR="002B5F77" w:rsidRPr="001A4E34" w:rsidRDefault="002B5F77" w:rsidP="002B5F77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E34">
              <w:rPr>
                <w:rFonts w:ascii="Times New Roman" w:hAnsi="Times New Roman" w:cs="Times New Roman"/>
                <w:b/>
                <w:bCs/>
              </w:rPr>
              <w:t>žadatel</w:t>
            </w:r>
          </w:p>
        </w:tc>
        <w:tc>
          <w:tcPr>
            <w:tcW w:w="3544" w:type="dxa"/>
            <w:vAlign w:val="center"/>
          </w:tcPr>
          <w:p w14:paraId="0542F4A2" w14:textId="77777777" w:rsidR="002B5F77" w:rsidRPr="001A4E34" w:rsidRDefault="002B5F77" w:rsidP="002B5F77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E34">
              <w:rPr>
                <w:rFonts w:ascii="Times New Roman" w:hAnsi="Times New Roman" w:cs="Times New Roman"/>
                <w:b/>
                <w:bCs/>
              </w:rPr>
              <w:t>projekt</w:t>
            </w:r>
          </w:p>
        </w:tc>
        <w:tc>
          <w:tcPr>
            <w:tcW w:w="1417" w:type="dxa"/>
            <w:vAlign w:val="center"/>
          </w:tcPr>
          <w:p w14:paraId="74AFA54B" w14:textId="77777777" w:rsidR="002B5F77" w:rsidRPr="001A4E34" w:rsidRDefault="002B5F77" w:rsidP="002B5F77">
            <w:pPr>
              <w:ind w:left="-47"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E34">
              <w:rPr>
                <w:rFonts w:ascii="Times New Roman" w:hAnsi="Times New Roman" w:cs="Times New Roman"/>
                <w:b/>
                <w:bCs/>
              </w:rPr>
              <w:t>požadovaná výše podpory</w:t>
            </w:r>
          </w:p>
        </w:tc>
        <w:tc>
          <w:tcPr>
            <w:tcW w:w="1276" w:type="dxa"/>
            <w:vAlign w:val="center"/>
          </w:tcPr>
          <w:p w14:paraId="1165222A" w14:textId="77777777" w:rsidR="002B5F77" w:rsidRPr="001A4E34" w:rsidRDefault="002B5F77" w:rsidP="002B5F77">
            <w:pPr>
              <w:ind w:left="-109" w:right="-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E34">
              <w:rPr>
                <w:rFonts w:ascii="Times New Roman" w:hAnsi="Times New Roman" w:cs="Times New Roman"/>
                <w:b/>
                <w:bCs/>
              </w:rPr>
              <w:t>návrh na poskytnutí podpory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ve výši</w:t>
            </w:r>
          </w:p>
        </w:tc>
      </w:tr>
      <w:tr w:rsidR="002B5F77" w14:paraId="1AAA718C" w14:textId="77777777" w:rsidTr="002B5F77">
        <w:tc>
          <w:tcPr>
            <w:tcW w:w="417" w:type="dxa"/>
            <w:vAlign w:val="center"/>
          </w:tcPr>
          <w:p w14:paraId="7344F5F7" w14:textId="77777777" w:rsidR="002B5F77" w:rsidRPr="006074F8" w:rsidRDefault="002B5F77" w:rsidP="0013111F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7" w:type="dxa"/>
            <w:vAlign w:val="center"/>
          </w:tcPr>
          <w:p w14:paraId="379D04A2" w14:textId="05D8DB4E" w:rsidR="002B5F77" w:rsidRDefault="002B5F77" w:rsidP="0013111F">
            <w:pPr>
              <w:ind w:right="-142"/>
              <w:rPr>
                <w:rFonts w:ascii="Times New Roman" w:hAnsi="Times New Roman" w:cs="Times New Roman"/>
              </w:rPr>
            </w:pPr>
            <w:r w:rsidRPr="002B5F77">
              <w:rPr>
                <w:rFonts w:ascii="Times New Roman" w:hAnsi="Times New Roman" w:cs="Times New Roman"/>
              </w:rPr>
              <w:t>DK BIKESHOP Racing Team, z.s.</w:t>
            </w:r>
          </w:p>
        </w:tc>
        <w:tc>
          <w:tcPr>
            <w:tcW w:w="3544" w:type="dxa"/>
            <w:vAlign w:val="center"/>
          </w:tcPr>
          <w:p w14:paraId="1DC79717" w14:textId="598E92AF" w:rsidR="002B5F77" w:rsidRPr="004D7961" w:rsidRDefault="002B5F77" w:rsidP="0013111F">
            <w:pPr>
              <w:ind w:right="-142"/>
              <w:rPr>
                <w:rFonts w:ascii="Times New Roman" w:hAnsi="Times New Roman" w:cs="Times New Roman"/>
              </w:rPr>
            </w:pPr>
            <w:r w:rsidRPr="002B5F77">
              <w:rPr>
                <w:rFonts w:ascii="Times New Roman" w:hAnsi="Times New Roman" w:cs="Times New Roman"/>
              </w:rPr>
              <w:t>Cesta za vysněným domácím šampionátem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C17D6" w14:textId="52108BCA" w:rsidR="002B5F77" w:rsidRPr="004D7961" w:rsidRDefault="002B5F77" w:rsidP="0013111F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  <w:r w:rsidRPr="00547D33">
              <w:rPr>
                <w:rFonts w:ascii="Times New Roman" w:hAnsi="Times New Roman" w:cs="Times New Roman"/>
              </w:rPr>
              <w:t> 000 Kč</w:t>
            </w:r>
          </w:p>
        </w:tc>
        <w:tc>
          <w:tcPr>
            <w:tcW w:w="1276" w:type="dxa"/>
            <w:vAlign w:val="center"/>
          </w:tcPr>
          <w:p w14:paraId="3E2B3559" w14:textId="3E7F39A4" w:rsidR="002B5F77" w:rsidRDefault="002B5F77" w:rsidP="0013111F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Kč</w:t>
            </w:r>
          </w:p>
        </w:tc>
      </w:tr>
      <w:tr w:rsidR="002B5F77" w14:paraId="05AF9665" w14:textId="77777777" w:rsidTr="002B5F77">
        <w:tc>
          <w:tcPr>
            <w:tcW w:w="417" w:type="dxa"/>
            <w:vAlign w:val="center"/>
          </w:tcPr>
          <w:p w14:paraId="17D2D603" w14:textId="77777777" w:rsidR="002B5F77" w:rsidRDefault="002B5F77" w:rsidP="0013111F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7" w:type="dxa"/>
            <w:vAlign w:val="center"/>
          </w:tcPr>
          <w:p w14:paraId="0E68F5E1" w14:textId="186A7D81" w:rsidR="002B5F77" w:rsidRDefault="002B5F77" w:rsidP="0013111F">
            <w:pPr>
              <w:ind w:right="-142"/>
              <w:rPr>
                <w:rFonts w:ascii="Times New Roman" w:hAnsi="Times New Roman" w:cs="Times New Roman"/>
              </w:rPr>
            </w:pPr>
            <w:r w:rsidRPr="002B5F77">
              <w:rPr>
                <w:rFonts w:ascii="Times New Roman" w:hAnsi="Times New Roman" w:cs="Times New Roman"/>
              </w:rPr>
              <w:t>B.O.CHANCE OSTRAVA SPORTCLUB, z.s.</w:t>
            </w:r>
          </w:p>
        </w:tc>
        <w:tc>
          <w:tcPr>
            <w:tcW w:w="3544" w:type="dxa"/>
            <w:vAlign w:val="center"/>
          </w:tcPr>
          <w:p w14:paraId="6BAD6279" w14:textId="7492BFBB" w:rsidR="002B5F77" w:rsidRDefault="002B5F77" w:rsidP="0013111F">
            <w:pPr>
              <w:ind w:right="-142"/>
              <w:rPr>
                <w:rFonts w:ascii="Times New Roman" w:hAnsi="Times New Roman" w:cs="Times New Roman"/>
              </w:rPr>
            </w:pPr>
            <w:r w:rsidRPr="002B5F77">
              <w:rPr>
                <w:rFonts w:ascii="Times New Roman" w:hAnsi="Times New Roman" w:cs="Times New Roman"/>
              </w:rPr>
              <w:t>Podpora badmintonistky Švábíkové v kvalifikaci na OH v Paříži</w:t>
            </w:r>
          </w:p>
        </w:tc>
        <w:tc>
          <w:tcPr>
            <w:tcW w:w="1417" w:type="dxa"/>
            <w:vAlign w:val="center"/>
          </w:tcPr>
          <w:p w14:paraId="75A79C76" w14:textId="1D8954D0" w:rsidR="002B5F77" w:rsidRPr="002B5F77" w:rsidRDefault="002B5F77" w:rsidP="0013111F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2B5F77">
              <w:rPr>
                <w:rFonts w:ascii="Times New Roman" w:hAnsi="Times New Roman" w:cs="Times New Roman"/>
              </w:rPr>
              <w:t>150 000 Kč</w:t>
            </w:r>
          </w:p>
        </w:tc>
        <w:tc>
          <w:tcPr>
            <w:tcW w:w="1276" w:type="dxa"/>
            <w:vAlign w:val="center"/>
          </w:tcPr>
          <w:p w14:paraId="3A2A5946" w14:textId="6866D3F0" w:rsidR="002B5F77" w:rsidRPr="002B5F77" w:rsidRDefault="002B5F77" w:rsidP="0013111F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2B5F77">
              <w:rPr>
                <w:rFonts w:ascii="Times New Roman" w:hAnsi="Times New Roman" w:cs="Times New Roman"/>
              </w:rPr>
              <w:t>0 Kč</w:t>
            </w:r>
          </w:p>
        </w:tc>
      </w:tr>
      <w:tr w:rsidR="002B5F77" w14:paraId="0E20BDE3" w14:textId="77777777" w:rsidTr="002B5F77">
        <w:tc>
          <w:tcPr>
            <w:tcW w:w="417" w:type="dxa"/>
            <w:vAlign w:val="center"/>
          </w:tcPr>
          <w:p w14:paraId="3C294A81" w14:textId="77777777" w:rsidR="002B5F77" w:rsidRPr="006074F8" w:rsidRDefault="002B5F77" w:rsidP="0013111F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7" w:type="dxa"/>
            <w:vAlign w:val="center"/>
          </w:tcPr>
          <w:p w14:paraId="171BF7FB" w14:textId="1A8EE6BB" w:rsidR="002B5F77" w:rsidRDefault="002B5F77" w:rsidP="0013111F">
            <w:pPr>
              <w:ind w:right="-142"/>
              <w:rPr>
                <w:rFonts w:ascii="Times New Roman" w:hAnsi="Times New Roman" w:cs="Times New Roman"/>
              </w:rPr>
            </w:pPr>
            <w:r w:rsidRPr="002B5F77">
              <w:rPr>
                <w:rFonts w:ascii="Times New Roman" w:hAnsi="Times New Roman" w:cs="Times New Roman"/>
              </w:rPr>
              <w:t>Sportovní basketbalová škola Ostrava z.s.</w:t>
            </w:r>
          </w:p>
        </w:tc>
        <w:tc>
          <w:tcPr>
            <w:tcW w:w="3544" w:type="dxa"/>
            <w:vAlign w:val="center"/>
          </w:tcPr>
          <w:p w14:paraId="270505BE" w14:textId="0CB74BC6" w:rsidR="002B5F77" w:rsidRDefault="002B5F77" w:rsidP="0013111F">
            <w:pPr>
              <w:ind w:right="-142"/>
              <w:rPr>
                <w:rFonts w:ascii="Times New Roman" w:hAnsi="Times New Roman" w:cs="Times New Roman"/>
              </w:rPr>
            </w:pPr>
            <w:r w:rsidRPr="002B5F77">
              <w:rPr>
                <w:rFonts w:ascii="Times New Roman" w:hAnsi="Times New Roman" w:cs="Times New Roman"/>
              </w:rPr>
              <w:t>Účast ženského týmu SBŠ Ostrava v evropských pohárech</w:t>
            </w:r>
          </w:p>
        </w:tc>
        <w:tc>
          <w:tcPr>
            <w:tcW w:w="1417" w:type="dxa"/>
            <w:vAlign w:val="center"/>
          </w:tcPr>
          <w:p w14:paraId="06BA0E49" w14:textId="2359C8A3" w:rsidR="002B5F77" w:rsidRPr="002B5F77" w:rsidRDefault="002B5F77" w:rsidP="0013111F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2B5F77">
              <w:rPr>
                <w:rFonts w:ascii="Times New Roman" w:hAnsi="Times New Roman" w:cs="Times New Roman"/>
              </w:rPr>
              <w:t>300 000 Kč</w:t>
            </w:r>
          </w:p>
        </w:tc>
        <w:tc>
          <w:tcPr>
            <w:tcW w:w="1276" w:type="dxa"/>
            <w:vAlign w:val="center"/>
          </w:tcPr>
          <w:p w14:paraId="2AC2CC34" w14:textId="18798E33" w:rsidR="002B5F77" w:rsidRPr="002B5F77" w:rsidRDefault="002B5F77" w:rsidP="0013111F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 w:rsidRPr="002B5F77">
              <w:rPr>
                <w:rFonts w:ascii="Times New Roman" w:hAnsi="Times New Roman" w:cs="Times New Roman"/>
              </w:rPr>
              <w:t>300 000 Kč</w:t>
            </w:r>
          </w:p>
        </w:tc>
      </w:tr>
    </w:tbl>
    <w:p w14:paraId="0F379F1E" w14:textId="77777777" w:rsidR="002B5F77" w:rsidRPr="008F21CA" w:rsidRDefault="002B5F77" w:rsidP="00900BB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12DEC6DF" w14:textId="77777777" w:rsidR="00EB630A" w:rsidRPr="008F21CA" w:rsidRDefault="00EB630A" w:rsidP="002F039F">
      <w:pPr>
        <w:spacing w:after="0"/>
        <w:ind w:left="284" w:right="-142" w:hanging="284"/>
        <w:jc w:val="both"/>
        <w:rPr>
          <w:rFonts w:ascii="Times New Roman" w:hAnsi="Times New Roman" w:cs="Times New Roman"/>
          <w:bCs/>
          <w:highlight w:val="yellow"/>
        </w:rPr>
      </w:pPr>
    </w:p>
    <w:p w14:paraId="08E3327E" w14:textId="5366EB82" w:rsidR="00AB3128" w:rsidRPr="008F21CA" w:rsidRDefault="00AB3128" w:rsidP="00BD22D2">
      <w:pPr>
        <w:pStyle w:val="Odstavecseseznamem"/>
        <w:numPr>
          <w:ilvl w:val="0"/>
          <w:numId w:val="21"/>
        </w:numPr>
        <w:spacing w:after="0"/>
        <w:ind w:right="-142"/>
        <w:jc w:val="both"/>
        <w:rPr>
          <w:rFonts w:ascii="Times New Roman" w:hAnsi="Times New Roman" w:cs="Times New Roman"/>
        </w:rPr>
      </w:pPr>
      <w:bookmarkStart w:id="0" w:name="_Hlk131149654"/>
      <w:bookmarkStart w:id="1" w:name="_Hlk131149682"/>
      <w:r w:rsidRPr="008F21CA">
        <w:rPr>
          <w:rFonts w:ascii="Times New Roman" w:hAnsi="Times New Roman" w:cs="Times New Roman"/>
          <w:b/>
        </w:rPr>
        <w:t xml:space="preserve">Žádost o poskytnutí mimořádné dotace spolku </w:t>
      </w:r>
      <w:r w:rsidR="008F21CA" w:rsidRPr="008F21CA">
        <w:rPr>
          <w:rFonts w:ascii="Times New Roman" w:hAnsi="Times New Roman" w:cs="Times New Roman"/>
          <w:b/>
        </w:rPr>
        <w:t xml:space="preserve">DK BIKESHOP Racing Team, z.s. </w:t>
      </w:r>
      <w:r w:rsidRPr="008F21CA">
        <w:rPr>
          <w:rFonts w:ascii="Times New Roman" w:hAnsi="Times New Roman" w:cs="Times New Roman"/>
          <w:b/>
        </w:rPr>
        <w:t>na</w:t>
      </w:r>
      <w:r w:rsidR="00891317" w:rsidRPr="008F21CA">
        <w:rPr>
          <w:rFonts w:ascii="Times New Roman" w:hAnsi="Times New Roman" w:cs="Times New Roman"/>
          <w:b/>
        </w:rPr>
        <w:t> </w:t>
      </w:r>
      <w:r w:rsidRPr="008F21CA">
        <w:rPr>
          <w:rFonts w:ascii="Times New Roman" w:hAnsi="Times New Roman" w:cs="Times New Roman"/>
          <w:b/>
        </w:rPr>
        <w:t>realizaci projektu „</w:t>
      </w:r>
      <w:r w:rsidR="008F21CA" w:rsidRPr="008F21CA">
        <w:rPr>
          <w:rFonts w:ascii="Times New Roman" w:hAnsi="Times New Roman"/>
          <w:b/>
          <w:sz w:val="24"/>
          <w:szCs w:val="24"/>
        </w:rPr>
        <w:t>Cesta za vysněným domácím šampionátem</w:t>
      </w:r>
      <w:r w:rsidRPr="008F21CA">
        <w:rPr>
          <w:rFonts w:ascii="Times New Roman" w:hAnsi="Times New Roman" w:cs="Times New Roman"/>
          <w:b/>
        </w:rPr>
        <w:t>“</w:t>
      </w:r>
      <w:bookmarkEnd w:id="0"/>
      <w:r w:rsidR="00FA21B7" w:rsidRPr="008F21CA">
        <w:rPr>
          <w:rFonts w:ascii="Times New Roman" w:hAnsi="Times New Roman" w:cs="Times New Roman"/>
          <w:b/>
        </w:rPr>
        <w:t xml:space="preserve"> </w:t>
      </w:r>
      <w:bookmarkStart w:id="2" w:name="_Hlk131407712"/>
      <w:r w:rsidR="00FA21B7" w:rsidRPr="008F21CA">
        <w:rPr>
          <w:rFonts w:ascii="Times New Roman" w:hAnsi="Times New Roman" w:cs="Times New Roman"/>
          <w:b/>
          <w:bCs/>
        </w:rPr>
        <w:t xml:space="preserve">ve výši </w:t>
      </w:r>
      <w:r w:rsidR="008F21CA" w:rsidRPr="008F21CA">
        <w:rPr>
          <w:rFonts w:ascii="Times New Roman" w:hAnsi="Times New Roman" w:cs="Times New Roman"/>
          <w:b/>
          <w:bCs/>
        </w:rPr>
        <w:t>207</w:t>
      </w:r>
      <w:r w:rsidR="0082532D" w:rsidRPr="008F21CA">
        <w:rPr>
          <w:rFonts w:ascii="Times New Roman" w:hAnsi="Times New Roman" w:cs="Times New Roman"/>
          <w:b/>
          <w:bCs/>
        </w:rPr>
        <w:t> </w:t>
      </w:r>
      <w:r w:rsidR="00F428D5" w:rsidRPr="008F21CA">
        <w:rPr>
          <w:rFonts w:ascii="Times New Roman" w:hAnsi="Times New Roman" w:cs="Times New Roman"/>
          <w:b/>
          <w:bCs/>
        </w:rPr>
        <w:t>tis.</w:t>
      </w:r>
      <w:r w:rsidR="0082532D" w:rsidRPr="008F21CA">
        <w:rPr>
          <w:rFonts w:ascii="Times New Roman" w:hAnsi="Times New Roman" w:cs="Times New Roman"/>
          <w:b/>
          <w:bCs/>
        </w:rPr>
        <w:t xml:space="preserve"> </w:t>
      </w:r>
      <w:r w:rsidR="00FA21B7" w:rsidRPr="008F21CA">
        <w:rPr>
          <w:rFonts w:ascii="Times New Roman" w:hAnsi="Times New Roman" w:cs="Times New Roman"/>
          <w:b/>
          <w:bCs/>
        </w:rPr>
        <w:t>Kč</w:t>
      </w:r>
      <w:r w:rsidR="009A064B" w:rsidRPr="008F21CA">
        <w:rPr>
          <w:rFonts w:ascii="Times New Roman" w:hAnsi="Times New Roman" w:cs="Times New Roman"/>
          <w:b/>
          <w:bCs/>
        </w:rPr>
        <w:t>.</w:t>
      </w:r>
    </w:p>
    <w:bookmarkEnd w:id="2"/>
    <w:bookmarkEnd w:id="1"/>
    <w:p w14:paraId="6C4E4583" w14:textId="77777777" w:rsid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E9A201E" w14:textId="11CDB4BF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95AA3">
        <w:rPr>
          <w:rFonts w:ascii="Times New Roman" w:hAnsi="Times New Roman" w:cs="Times New Roman"/>
        </w:rPr>
        <w:t xml:space="preserve">Cílem projektu je účast ostravského rodáka a profesionálního cyklisty Jakuba Římana na domácím cyklokrosovém šampionátu – mistrovství světa, který se uskuteční 3. – 4. února 2024 v Táboře. Kvalifikace šampionátu začíná v září a </w:t>
      </w:r>
      <w:proofErr w:type="gramStart"/>
      <w:r w:rsidRPr="00D95AA3">
        <w:rPr>
          <w:rFonts w:ascii="Times New Roman" w:hAnsi="Times New Roman" w:cs="Times New Roman"/>
        </w:rPr>
        <w:t>končí</w:t>
      </w:r>
      <w:proofErr w:type="gramEnd"/>
      <w:r w:rsidRPr="00D95AA3">
        <w:rPr>
          <w:rFonts w:ascii="Times New Roman" w:hAnsi="Times New Roman" w:cs="Times New Roman"/>
        </w:rPr>
        <w:t xml:space="preserve"> na začátku února příštího roku, což představuje vrchol sezony. Pro splnění tohoto cíle je nutné se účastnit co nejvíce zahraničních závodů, nejlépe závodů světového poháru, tradičních závodů, vánočního turné a dalších významných zahraničních závodů. Krom toho je samozřejmá účast na závodech českého cyklokrosového poháru Toi Toi Cup.</w:t>
      </w:r>
    </w:p>
    <w:p w14:paraId="591DADE1" w14:textId="1B9BBB10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95AA3">
        <w:rPr>
          <w:rFonts w:ascii="Times New Roman" w:hAnsi="Times New Roman" w:cs="Times New Roman"/>
        </w:rPr>
        <w:t>V žebříčku UCI (Cycling World Championships) je Jakub Říman aktuálně 43. jezdcem na světě a zároveň 2. nejlépe hodnocených Čechem. Klub se bohužel dostal do tíživé finanční situace, kdy jim sponzor odřekl spolupráci a dodavatel značky kol, u kterého měli slíbená závodní kola k zapůjčení, také odmítl spolupráci. Klub bude žádat o finanční podporu i na kraji.</w:t>
      </w:r>
    </w:p>
    <w:p w14:paraId="62A4828D" w14:textId="77777777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C31580D" w14:textId="77777777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95AA3">
        <w:rPr>
          <w:rFonts w:ascii="Times New Roman" w:hAnsi="Times New Roman" w:cs="Times New Roman"/>
        </w:rPr>
        <w:t xml:space="preserve">Harmonogram: </w:t>
      </w:r>
    </w:p>
    <w:p w14:paraId="6C0BDC16" w14:textId="77777777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95AA3">
        <w:rPr>
          <w:rFonts w:ascii="Times New Roman" w:hAnsi="Times New Roman" w:cs="Times New Roman"/>
        </w:rPr>
        <w:t>Světový pohár sezóna 2023/</w:t>
      </w:r>
      <w:proofErr w:type="gramStart"/>
      <w:r w:rsidRPr="00D95AA3">
        <w:rPr>
          <w:rFonts w:ascii="Times New Roman" w:hAnsi="Times New Roman" w:cs="Times New Roman"/>
        </w:rPr>
        <w:t>2024 – v</w:t>
      </w:r>
      <w:proofErr w:type="gramEnd"/>
      <w:r w:rsidRPr="00D95AA3">
        <w:rPr>
          <w:rFonts w:ascii="Times New Roman" w:hAnsi="Times New Roman" w:cs="Times New Roman"/>
        </w:rPr>
        <w:t xml:space="preserve"> plánu je objet 10–12 závodů (v závislosti na finanční náročnosti):</w:t>
      </w:r>
    </w:p>
    <w:p w14:paraId="1E073161" w14:textId="77777777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95AA3">
        <w:rPr>
          <w:rFonts w:ascii="Times New Roman" w:hAnsi="Times New Roman" w:cs="Times New Roman"/>
        </w:rPr>
        <w:t>15.10.2023 - Waterloo (USA); 29.10.2023 – Maasmechelen (BEL); 12.11.2023 - Dendermonde (BEL); 19.11.2023 - Troyes (FRA); 26.11.2023 - Dublin (IRL); 03.12.2023 - Flamanville (FRA); 10.12.2023 - Val Di Sole (ITA); 17.12.2023 - Namur (BEL); 23.12.2023 - Antwerpen (BEL); 26.12.2023 - Gavere (BEL); 30.12.2023 - Hulst (NED); 07.01.2024 - Zonhoven (BEL); 21.01.2024 - Benidorm (ESP); 28.01.2024 - Hoogerheide (NED)</w:t>
      </w:r>
    </w:p>
    <w:p w14:paraId="7242F214" w14:textId="77777777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95AA3">
        <w:rPr>
          <w:rFonts w:ascii="Times New Roman" w:hAnsi="Times New Roman" w:cs="Times New Roman"/>
        </w:rPr>
        <w:t xml:space="preserve">Toi Toi Cup 2023/2024 (český pohár) – v plánu je objet celý český pohár, tzn. všechny závody:  </w:t>
      </w:r>
    </w:p>
    <w:p w14:paraId="0D4DE221" w14:textId="77777777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95AA3">
        <w:rPr>
          <w:rFonts w:ascii="Times New Roman" w:hAnsi="Times New Roman" w:cs="Times New Roman"/>
        </w:rPr>
        <w:t>28.09.2023 – Kolín; 07.10.2023 - Mladá Boleslav; 14.10.2023 – Jičín; 21.10.2023 - Holé Vrchy; 11.11.2023 – Rýmařov; 02.12.2023 – Hlinsko; 09.12.2023 - Veselí nad Lužnicí</w:t>
      </w:r>
    </w:p>
    <w:p w14:paraId="1E902725" w14:textId="77777777" w:rsid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EF4CAAE" w14:textId="6B14F88D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95AA3">
        <w:rPr>
          <w:rFonts w:ascii="Times New Roman" w:hAnsi="Times New Roman" w:cs="Times New Roman"/>
        </w:rPr>
        <w:t>Mistrovství Evropy - 05.11.2023 Ponte – Château (FRA)</w:t>
      </w:r>
    </w:p>
    <w:p w14:paraId="301040F7" w14:textId="77777777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95AA3">
        <w:rPr>
          <w:rFonts w:ascii="Times New Roman" w:hAnsi="Times New Roman" w:cs="Times New Roman"/>
        </w:rPr>
        <w:t xml:space="preserve">Mistrovství České republiky - 14.01.2024 Tábor </w:t>
      </w:r>
    </w:p>
    <w:p w14:paraId="7A990FB4" w14:textId="77777777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95AA3">
        <w:rPr>
          <w:rFonts w:ascii="Times New Roman" w:hAnsi="Times New Roman" w:cs="Times New Roman"/>
        </w:rPr>
        <w:t>Mistrovství světa - 04.02.2024 Tábor (CZE)</w:t>
      </w:r>
    </w:p>
    <w:p w14:paraId="5CFC73A2" w14:textId="77777777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33CB842" w14:textId="5BED08CF" w:rsidR="005F1D9A" w:rsidRDefault="00D95AA3" w:rsidP="00D95AA3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40481">
        <w:rPr>
          <w:rFonts w:ascii="Times New Roman" w:hAnsi="Times New Roman" w:cs="Times New Roman"/>
          <w:bCs/>
        </w:rPr>
        <w:t>V plánu jsou také další závody, v převážné většině významné zahraniční závody klasifikace C2 a C1. Jakub se během sezony v průměru účastní 25–30 závodů. Jedná se o závody např. slovenského, polského či švýcarského cyklokrosového poháru, závodů tradičního vánočního turné v Beneluxu nebo další</w:t>
      </w:r>
      <w:r w:rsidRPr="00D95AA3">
        <w:rPr>
          <w:rFonts w:ascii="Times New Roman" w:hAnsi="Times New Roman" w:cs="Times New Roman"/>
        </w:rPr>
        <w:t xml:space="preserve"> významné zahraniční závody. Ze začátku sezóny, kdy zahraničních závodů není tolik se v rámci tréninku účastní také závodů lokálního Oderského poháru. V prosinci je pak naplánované tréninkové soustředění na španělské Mallorce, popř. někde jinde v teplé oblasti.</w:t>
      </w:r>
    </w:p>
    <w:p w14:paraId="6E085C5C" w14:textId="6302521C" w:rsidR="004D7961" w:rsidRDefault="00D95AA3" w:rsidP="002F039F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Finanční</w:t>
      </w:r>
      <w:r w:rsidRPr="002E3584">
        <w:rPr>
          <w:rFonts w:ascii="Times New Roman" w:hAnsi="Times New Roman" w:cs="Times New Roman"/>
          <w:bCs/>
        </w:rPr>
        <w:t xml:space="preserve"> prostředky jsou požadovány na úhradu těchto nákladů:</w:t>
      </w:r>
      <w:r>
        <w:rPr>
          <w:rFonts w:ascii="Times New Roman" w:hAnsi="Times New Roman" w:cs="Times New Roman"/>
          <w:bCs/>
        </w:rPr>
        <w:t xml:space="preserve"> </w:t>
      </w:r>
      <w:r w:rsidRPr="00D95AA3">
        <w:rPr>
          <w:rFonts w:ascii="Times New Roman" w:hAnsi="Times New Roman" w:cs="Times New Roman"/>
          <w:bCs/>
        </w:rPr>
        <w:t>cestovné – doprava na závody – cestovné, letenky, pronájem vozidla, nákup PHM v případě dopravy vlastním vozidlem</w:t>
      </w:r>
      <w:r>
        <w:rPr>
          <w:rFonts w:ascii="Times New Roman" w:hAnsi="Times New Roman" w:cs="Times New Roman"/>
          <w:bCs/>
        </w:rPr>
        <w:t xml:space="preserve">, </w:t>
      </w:r>
      <w:r w:rsidRPr="00D95AA3">
        <w:rPr>
          <w:rFonts w:ascii="Times New Roman" w:hAnsi="Times New Roman" w:cs="Times New Roman"/>
          <w:bCs/>
        </w:rPr>
        <w:t>ubytování – včetně snídaně, stravování, pitný režim na závodech a soustředění</w:t>
      </w:r>
      <w:r>
        <w:rPr>
          <w:rFonts w:ascii="Times New Roman" w:hAnsi="Times New Roman" w:cs="Times New Roman"/>
          <w:bCs/>
        </w:rPr>
        <w:t xml:space="preserve">, startovné, </w:t>
      </w:r>
      <w:r w:rsidRPr="00D95AA3">
        <w:rPr>
          <w:rFonts w:ascii="Times New Roman" w:hAnsi="Times New Roman" w:cs="Times New Roman"/>
          <w:bCs/>
        </w:rPr>
        <w:t>cyklokrosová kola</w:t>
      </w:r>
      <w:r>
        <w:rPr>
          <w:rFonts w:ascii="Times New Roman" w:hAnsi="Times New Roman" w:cs="Times New Roman"/>
          <w:bCs/>
        </w:rPr>
        <w:t xml:space="preserve">, </w:t>
      </w:r>
      <w:r w:rsidRPr="00D95AA3">
        <w:rPr>
          <w:rFonts w:ascii="Times New Roman" w:hAnsi="Times New Roman" w:cs="Times New Roman"/>
          <w:bCs/>
        </w:rPr>
        <w:t>cyklistický materiál a vybavení</w:t>
      </w:r>
      <w:r>
        <w:rPr>
          <w:rFonts w:ascii="Times New Roman" w:hAnsi="Times New Roman" w:cs="Times New Roman"/>
          <w:bCs/>
        </w:rPr>
        <w:t xml:space="preserve">, </w:t>
      </w:r>
      <w:r w:rsidRPr="00D95AA3">
        <w:rPr>
          <w:rFonts w:ascii="Times New Roman" w:hAnsi="Times New Roman" w:cs="Times New Roman"/>
          <w:bCs/>
        </w:rPr>
        <w:t>servis kola – technické a servisní zabezpečení a služby s tím spojené</w:t>
      </w:r>
      <w:r>
        <w:rPr>
          <w:rFonts w:ascii="Times New Roman" w:hAnsi="Times New Roman" w:cs="Times New Roman"/>
          <w:bCs/>
        </w:rPr>
        <w:t>,</w:t>
      </w:r>
      <w:r w:rsidRPr="00D95AA3">
        <w:t xml:space="preserve"> </w:t>
      </w:r>
      <w:r w:rsidRPr="00D95AA3">
        <w:rPr>
          <w:rFonts w:ascii="Times New Roman" w:hAnsi="Times New Roman" w:cs="Times New Roman"/>
          <w:bCs/>
        </w:rPr>
        <w:t>regenerace – regenerační služby, zdravotní služby, služby fyzioterapie</w:t>
      </w:r>
      <w:r>
        <w:rPr>
          <w:rFonts w:ascii="Times New Roman" w:hAnsi="Times New Roman" w:cs="Times New Roman"/>
          <w:bCs/>
        </w:rPr>
        <w:t xml:space="preserve">, </w:t>
      </w:r>
      <w:r w:rsidRPr="00D95AA3">
        <w:rPr>
          <w:rFonts w:ascii="Times New Roman" w:hAnsi="Times New Roman" w:cs="Times New Roman"/>
          <w:bCs/>
        </w:rPr>
        <w:t>vitamíny, doplňky stravy, sportovní výživa</w:t>
      </w:r>
      <w:r>
        <w:rPr>
          <w:rFonts w:ascii="Times New Roman" w:hAnsi="Times New Roman" w:cs="Times New Roman"/>
          <w:bCs/>
        </w:rPr>
        <w:t>.</w:t>
      </w:r>
    </w:p>
    <w:p w14:paraId="1B4FF863" w14:textId="77777777" w:rsidR="00D95AA3" w:rsidRPr="008F21CA" w:rsidRDefault="00D95AA3" w:rsidP="002F039F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43B1CC7" w14:textId="04A9A8A4" w:rsidR="00771C6A" w:rsidRPr="008F21CA" w:rsidRDefault="00AB3128" w:rsidP="00BD22D2">
      <w:pPr>
        <w:pStyle w:val="Odstavecseseznamem"/>
        <w:numPr>
          <w:ilvl w:val="0"/>
          <w:numId w:val="21"/>
        </w:num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8F21CA">
        <w:rPr>
          <w:rFonts w:ascii="Times New Roman" w:hAnsi="Times New Roman" w:cs="Times New Roman"/>
          <w:b/>
        </w:rPr>
        <w:t xml:space="preserve">Žádost o poskytnutí mimořádné dotace spolku </w:t>
      </w:r>
      <w:r w:rsidR="008F21CA" w:rsidRPr="008F21CA">
        <w:rPr>
          <w:rFonts w:ascii="Times New Roman" w:hAnsi="Times New Roman" w:cs="Times New Roman"/>
          <w:b/>
        </w:rPr>
        <w:t xml:space="preserve">B.O.CHANCE OSTRAVA SPORTCLUB, z.s. </w:t>
      </w:r>
      <w:r w:rsidRPr="008F21CA">
        <w:rPr>
          <w:rFonts w:ascii="Times New Roman" w:hAnsi="Times New Roman" w:cs="Times New Roman"/>
          <w:b/>
        </w:rPr>
        <w:t>na realizaci projektu</w:t>
      </w:r>
      <w:r w:rsidR="009A064B" w:rsidRPr="008F21CA">
        <w:rPr>
          <w:rFonts w:ascii="Times New Roman" w:hAnsi="Times New Roman" w:cs="Times New Roman"/>
          <w:b/>
        </w:rPr>
        <w:t xml:space="preserve"> </w:t>
      </w:r>
      <w:r w:rsidRPr="008F21CA">
        <w:rPr>
          <w:rFonts w:ascii="Times New Roman" w:hAnsi="Times New Roman" w:cs="Times New Roman"/>
          <w:b/>
        </w:rPr>
        <w:t>„</w:t>
      </w:r>
      <w:r w:rsidR="008F21CA" w:rsidRPr="008F21CA">
        <w:rPr>
          <w:rFonts w:ascii="Times New Roman" w:hAnsi="Times New Roman"/>
          <w:b/>
          <w:sz w:val="24"/>
          <w:szCs w:val="24"/>
        </w:rPr>
        <w:t>Podpora badmintonistky Švábíkové v kvalifikaci na OH v Paříži</w:t>
      </w:r>
      <w:r w:rsidRPr="008F21CA">
        <w:rPr>
          <w:rFonts w:ascii="Times New Roman" w:hAnsi="Times New Roman" w:cs="Times New Roman"/>
          <w:b/>
        </w:rPr>
        <w:t>“</w:t>
      </w:r>
      <w:r w:rsidR="00FA21B7" w:rsidRPr="008F21CA">
        <w:rPr>
          <w:rFonts w:ascii="Times New Roman" w:hAnsi="Times New Roman" w:cs="Times New Roman"/>
          <w:b/>
        </w:rPr>
        <w:t xml:space="preserve"> ve výši </w:t>
      </w:r>
      <w:r w:rsidR="008F21CA" w:rsidRPr="008F21CA">
        <w:rPr>
          <w:rFonts w:ascii="Times New Roman" w:hAnsi="Times New Roman" w:cs="Times New Roman"/>
          <w:b/>
        </w:rPr>
        <w:t>150</w:t>
      </w:r>
      <w:r w:rsidR="00900BBF" w:rsidRPr="008F21CA">
        <w:rPr>
          <w:rFonts w:ascii="Times New Roman" w:hAnsi="Times New Roman" w:cs="Times New Roman"/>
          <w:b/>
        </w:rPr>
        <w:t xml:space="preserve"> </w:t>
      </w:r>
      <w:r w:rsidR="002654C1" w:rsidRPr="008F21CA">
        <w:rPr>
          <w:rFonts w:ascii="Times New Roman" w:hAnsi="Times New Roman" w:cs="Times New Roman"/>
          <w:b/>
        </w:rPr>
        <w:t>tis</w:t>
      </w:r>
      <w:r w:rsidR="00A86497" w:rsidRPr="008F21CA">
        <w:rPr>
          <w:rFonts w:ascii="Times New Roman" w:hAnsi="Times New Roman" w:cs="Times New Roman"/>
          <w:b/>
        </w:rPr>
        <w:t>.</w:t>
      </w:r>
      <w:r w:rsidR="00FA21B7" w:rsidRPr="008F21CA">
        <w:rPr>
          <w:rFonts w:ascii="Times New Roman" w:hAnsi="Times New Roman" w:cs="Times New Roman"/>
          <w:b/>
        </w:rPr>
        <w:t xml:space="preserve"> Kč.</w:t>
      </w:r>
    </w:p>
    <w:p w14:paraId="5326B180" w14:textId="77777777" w:rsid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4D323A23" w14:textId="370D5C9A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D95AA3">
        <w:rPr>
          <w:rFonts w:ascii="Times New Roman" w:hAnsi="Times New Roman" w:cs="Times New Roman"/>
          <w:bCs/>
        </w:rPr>
        <w:t xml:space="preserve">V období 2023–2024 probíhá kvalifikace na </w:t>
      </w:r>
      <w:r w:rsidR="00F81A6D" w:rsidRPr="00D95AA3">
        <w:rPr>
          <w:rFonts w:ascii="Times New Roman" w:hAnsi="Times New Roman" w:cs="Times New Roman"/>
          <w:bCs/>
        </w:rPr>
        <w:t>olympijské hry</w:t>
      </w:r>
      <w:r w:rsidR="00F81A6D">
        <w:rPr>
          <w:rFonts w:ascii="Times New Roman" w:hAnsi="Times New Roman" w:cs="Times New Roman"/>
          <w:bCs/>
        </w:rPr>
        <w:t xml:space="preserve"> </w:t>
      </w:r>
      <w:r w:rsidR="00F81A6D" w:rsidRPr="00D95AA3">
        <w:rPr>
          <w:rFonts w:ascii="Times New Roman" w:hAnsi="Times New Roman" w:cs="Times New Roman"/>
          <w:bCs/>
        </w:rPr>
        <w:t xml:space="preserve">(dále jen „OH“) </w:t>
      </w:r>
      <w:r w:rsidRPr="00D95AA3">
        <w:rPr>
          <w:rFonts w:ascii="Times New Roman" w:hAnsi="Times New Roman" w:cs="Times New Roman"/>
          <w:bCs/>
        </w:rPr>
        <w:t>konané v Paříži v roce 2024</w:t>
      </w:r>
      <w:r w:rsidR="00F81A6D">
        <w:rPr>
          <w:rFonts w:ascii="Times New Roman" w:hAnsi="Times New Roman" w:cs="Times New Roman"/>
          <w:bCs/>
        </w:rPr>
        <w:t xml:space="preserve">, které se účastní také ostravská rodačka Tereza </w:t>
      </w:r>
      <w:r w:rsidR="00F81A6D" w:rsidRPr="00D95AA3">
        <w:rPr>
          <w:rFonts w:ascii="Times New Roman" w:hAnsi="Times New Roman" w:cs="Times New Roman"/>
          <w:bCs/>
        </w:rPr>
        <w:t>Švábíkov</w:t>
      </w:r>
      <w:r w:rsidR="00F81A6D">
        <w:rPr>
          <w:rFonts w:ascii="Times New Roman" w:hAnsi="Times New Roman" w:cs="Times New Roman"/>
          <w:bCs/>
        </w:rPr>
        <w:t>á</w:t>
      </w:r>
      <w:r w:rsidRPr="00D95AA3">
        <w:rPr>
          <w:rFonts w:ascii="Times New Roman" w:hAnsi="Times New Roman" w:cs="Times New Roman"/>
          <w:bCs/>
        </w:rPr>
        <w:t xml:space="preserve">. Kvalifikace trvá 12 měsíců a je ukončena v květnu 2024. Na OH postoupí 35 žen ve dvouhře, kdy z každého státu postoupí pouze jedna hráčka. Tereza Švábíková má za sebou již 3 měsíce kvalifikace a v současné době se nachází na postupovém 22. místě. </w:t>
      </w:r>
    </w:p>
    <w:p w14:paraId="190A69CD" w14:textId="77777777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D95AA3">
        <w:rPr>
          <w:rFonts w:ascii="Times New Roman" w:hAnsi="Times New Roman" w:cs="Times New Roman"/>
          <w:bCs/>
        </w:rPr>
        <w:t xml:space="preserve">Finanční nákladnost kvalifikace spočívá v její formě. Hráči během celého období startují na turnajích po celém světě a do výsledku kvalifikace se započítá 10 nejlepších výsledků hráče. </w:t>
      </w:r>
    </w:p>
    <w:p w14:paraId="3F89A39B" w14:textId="77777777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D95AA3">
        <w:rPr>
          <w:rFonts w:ascii="Times New Roman" w:hAnsi="Times New Roman" w:cs="Times New Roman"/>
          <w:bCs/>
        </w:rPr>
        <w:t xml:space="preserve">Náklady na účast na turnajích se neúměrně zvyšují, především náklady na cestování (letenky a ubytování) a přípravu (spotřební materiál – míče atd.). Náklady na jeden turnaj se pohybují v rozmezí 30–65 tis. Kč. Hráč, který se chce OH zúčastnit, tak musí absolvovat minimálně 10, spíše ale 15 a více turnajů. </w:t>
      </w:r>
    </w:p>
    <w:p w14:paraId="6FA4C170" w14:textId="77777777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D95AA3">
        <w:rPr>
          <w:rFonts w:ascii="Times New Roman" w:hAnsi="Times New Roman" w:cs="Times New Roman"/>
          <w:bCs/>
        </w:rPr>
        <w:t>Celkové náklady na kvalifikaci představují 1,08 mil. Kč, celkové příjmy včetně sponzorských darů jsou vyčísleny na 630 tis. Kč. Klub žádá o částečné pokrytí nákladů.</w:t>
      </w:r>
    </w:p>
    <w:p w14:paraId="2B46E50A" w14:textId="77777777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D95AA3">
        <w:rPr>
          <w:rFonts w:ascii="Times New Roman" w:hAnsi="Times New Roman" w:cs="Times New Roman"/>
          <w:bCs/>
        </w:rPr>
        <w:t>Tereza Švábíková je ve svých 23 let úspěšnou českou reprezentantkou v badmintonu. Je aktuální mistryní ČR ve dvouhře žen a titul získala již po sedmé v řadě. Jedná se o ostravskou rodačku a patriotku, hráčku místního oddílu, se kterým a také díky ní minulý rok získala pro Ostravu bronzovou medaili v extralize smíšených družstev, což představuje pro Ostravu i celý Moravskoslezský kraj úspěch téměř po 25 letech.</w:t>
      </w:r>
    </w:p>
    <w:p w14:paraId="35E5F3E6" w14:textId="59CD8D8B" w:rsidR="005F1D9A" w:rsidRDefault="00D95AA3" w:rsidP="00D95AA3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D95AA3">
        <w:rPr>
          <w:rFonts w:ascii="Times New Roman" w:hAnsi="Times New Roman" w:cs="Times New Roman"/>
          <w:bCs/>
        </w:rPr>
        <w:t>V loňském roce se také stala tváří Ostravských sportovních her.</w:t>
      </w:r>
    </w:p>
    <w:p w14:paraId="39D6E482" w14:textId="5FEE7147" w:rsid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Finanční</w:t>
      </w:r>
      <w:r w:rsidRPr="002E3584">
        <w:rPr>
          <w:rFonts w:ascii="Times New Roman" w:hAnsi="Times New Roman" w:cs="Times New Roman"/>
          <w:bCs/>
        </w:rPr>
        <w:t xml:space="preserve"> prostředky jsou požadovány na úhradu těchto nákladů:</w:t>
      </w:r>
      <w:r w:rsidRPr="00D95AA3">
        <w:rPr>
          <w:rFonts w:ascii="Times New Roman" w:hAnsi="Times New Roman" w:cs="Times New Roman"/>
          <w:bCs/>
        </w:rPr>
        <w:t xml:space="preserve"> spotřeba materiálu – míčky</w:t>
      </w:r>
      <w:r>
        <w:rPr>
          <w:rFonts w:ascii="Times New Roman" w:hAnsi="Times New Roman" w:cs="Times New Roman"/>
          <w:bCs/>
        </w:rPr>
        <w:t xml:space="preserve">, </w:t>
      </w:r>
      <w:r w:rsidRPr="00D95AA3">
        <w:rPr>
          <w:rFonts w:ascii="Times New Roman" w:hAnsi="Times New Roman" w:cs="Times New Roman"/>
          <w:bCs/>
        </w:rPr>
        <w:t>cestovné včetně ubytování na turnajích</w:t>
      </w:r>
      <w:r>
        <w:rPr>
          <w:rFonts w:ascii="Times New Roman" w:hAnsi="Times New Roman" w:cs="Times New Roman"/>
          <w:bCs/>
        </w:rPr>
        <w:t>,</w:t>
      </w:r>
      <w:r w:rsidRPr="00D95AA3">
        <w:rPr>
          <w:rFonts w:ascii="Times New Roman" w:hAnsi="Times New Roman" w:cs="Times New Roman"/>
          <w:bCs/>
        </w:rPr>
        <w:t xml:space="preserve"> kondiční trenér</w:t>
      </w:r>
      <w:r>
        <w:rPr>
          <w:rFonts w:ascii="Times New Roman" w:hAnsi="Times New Roman" w:cs="Times New Roman"/>
          <w:bCs/>
        </w:rPr>
        <w:t>, trenér.</w:t>
      </w:r>
    </w:p>
    <w:p w14:paraId="61D332FA" w14:textId="77777777" w:rsid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00ACCD2B" w14:textId="77777777" w:rsidR="00D95AA3" w:rsidRP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3EE8DFE3" w14:textId="1A15BE5A" w:rsidR="008F21CA" w:rsidRDefault="008F21CA" w:rsidP="008F21CA">
      <w:pPr>
        <w:pStyle w:val="Odstavecseseznamem"/>
        <w:numPr>
          <w:ilvl w:val="0"/>
          <w:numId w:val="21"/>
        </w:num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8F21CA">
        <w:rPr>
          <w:rFonts w:ascii="Times New Roman" w:hAnsi="Times New Roman" w:cs="Times New Roman"/>
          <w:b/>
        </w:rPr>
        <w:t>Žádost o poskytnutí mimořádné dotace spolku Sportovní basketbalová škola Ostrava z.s.  na realizaci projektu „Účast ženského týmu SBŠ Ostrava v evropských pohárech“ ve výši 300 tis. Kč.</w:t>
      </w:r>
    </w:p>
    <w:p w14:paraId="27D11FD8" w14:textId="77777777" w:rsidR="002E3584" w:rsidRPr="002E3584" w:rsidRDefault="002E3584" w:rsidP="002E3584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1CBF6787" w14:textId="13AC8839" w:rsidR="002E3584" w:rsidRPr="002E3584" w:rsidRDefault="002E3584" w:rsidP="002E3584">
      <w:pPr>
        <w:pStyle w:val="Odstavecseseznamem"/>
        <w:spacing w:after="0"/>
        <w:ind w:left="360" w:right="-142"/>
        <w:jc w:val="both"/>
        <w:rPr>
          <w:rFonts w:ascii="Times New Roman" w:hAnsi="Times New Roman" w:cs="Times New Roman"/>
          <w:bCs/>
        </w:rPr>
      </w:pPr>
      <w:r w:rsidRPr="002E3584">
        <w:rPr>
          <w:rFonts w:ascii="Times New Roman" w:hAnsi="Times New Roman" w:cs="Times New Roman"/>
          <w:bCs/>
        </w:rPr>
        <w:t xml:space="preserve">Výše uvedený spolek bude poprvé v historii klubu hrát kvalifikaci o druhou nejvyšší evropskou soutěž Euro Cup, a to na základě losování, které proběhlo dne 09.08.2023 v Mnichově. Tato kvalifikace se uskuteční v termínech 21.09.2023 a 28.09.2023 se slovenským týmem MBK Ružomberok. Dle pravidel organizátora (tj. mezinárodní basketbalová federace FIBA Europe) je povinností účastníka </w:t>
      </w:r>
      <w:r w:rsidRPr="002E3584">
        <w:rPr>
          <w:rFonts w:ascii="Times New Roman" w:hAnsi="Times New Roman" w:cs="Times New Roman"/>
          <w:bCs/>
        </w:rPr>
        <w:lastRenderedPageBreak/>
        <w:t>(SBŠ Ostrava) zajistit soupeři a delegaci ubytování, stravu a dopravu, delegaci navíc také odměny za</w:t>
      </w:r>
      <w:r w:rsidR="0098181B">
        <w:rPr>
          <w:rFonts w:ascii="Times New Roman" w:hAnsi="Times New Roman" w:cs="Times New Roman"/>
          <w:bCs/>
        </w:rPr>
        <w:t> </w:t>
      </w:r>
      <w:r w:rsidRPr="002E3584">
        <w:rPr>
          <w:rFonts w:ascii="Times New Roman" w:hAnsi="Times New Roman" w:cs="Times New Roman"/>
          <w:bCs/>
        </w:rPr>
        <w:t xml:space="preserve">rozhodování + dopravu. </w:t>
      </w:r>
    </w:p>
    <w:p w14:paraId="18897DC5" w14:textId="76B5AB23" w:rsidR="002E3584" w:rsidRPr="002E3584" w:rsidRDefault="002E3584" w:rsidP="002E3584">
      <w:pPr>
        <w:pStyle w:val="Odstavecseseznamem"/>
        <w:spacing w:after="0"/>
        <w:ind w:left="360" w:right="-142"/>
        <w:jc w:val="both"/>
        <w:rPr>
          <w:rFonts w:ascii="Times New Roman" w:hAnsi="Times New Roman" w:cs="Times New Roman"/>
          <w:bCs/>
        </w:rPr>
      </w:pPr>
      <w:r w:rsidRPr="002E3584">
        <w:rPr>
          <w:rFonts w:ascii="Times New Roman" w:hAnsi="Times New Roman" w:cs="Times New Roman"/>
          <w:bCs/>
        </w:rPr>
        <w:t>V případě postupu do základní skupiny bude mít spolek za soupeře týmy z Turecka, Řecka a také jeden z poražených týmů, tj. Lotyšsko nebo Rumunsko. Vše se odehraje do konce letošního roku. Jelikož losování proběhlo nyní na začátku srpna, výše uvedený spolek požádal o finanční podporu formou mimořádné žádosti.</w:t>
      </w:r>
    </w:p>
    <w:p w14:paraId="4F3450EB" w14:textId="6DAAA6AF" w:rsidR="002E3584" w:rsidRPr="002E3584" w:rsidRDefault="002E3584" w:rsidP="002E3584">
      <w:pPr>
        <w:pStyle w:val="Odstavecseseznamem"/>
        <w:spacing w:after="0"/>
        <w:ind w:left="360" w:right="-142"/>
        <w:jc w:val="both"/>
        <w:rPr>
          <w:rFonts w:ascii="Times New Roman" w:hAnsi="Times New Roman" w:cs="Times New Roman"/>
          <w:bCs/>
        </w:rPr>
      </w:pPr>
      <w:r w:rsidRPr="002E3584">
        <w:rPr>
          <w:rFonts w:ascii="Times New Roman" w:hAnsi="Times New Roman" w:cs="Times New Roman"/>
          <w:bCs/>
        </w:rPr>
        <w:t>Spolek má taktéž podanou žádost na Moravskoslezský kraj ve výši 300 000 Kč.</w:t>
      </w:r>
    </w:p>
    <w:p w14:paraId="6599E440" w14:textId="4F7274AA" w:rsidR="002E3584" w:rsidRPr="002E3584" w:rsidRDefault="002E3584" w:rsidP="002E3584">
      <w:pPr>
        <w:pStyle w:val="Odstavecseseznamem"/>
        <w:spacing w:after="0"/>
        <w:ind w:left="360" w:right="-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Finanční</w:t>
      </w:r>
      <w:r w:rsidRPr="002E3584">
        <w:rPr>
          <w:rFonts w:ascii="Times New Roman" w:hAnsi="Times New Roman" w:cs="Times New Roman"/>
          <w:bCs/>
        </w:rPr>
        <w:t xml:space="preserve"> prostředky jsou požadovány na úhradu těchto nákladů:</w:t>
      </w:r>
      <w:r>
        <w:rPr>
          <w:rFonts w:ascii="Times New Roman" w:hAnsi="Times New Roman" w:cs="Times New Roman"/>
          <w:bCs/>
        </w:rPr>
        <w:t xml:space="preserve"> </w:t>
      </w:r>
      <w:r w:rsidRPr="002E3584">
        <w:rPr>
          <w:rFonts w:ascii="Times New Roman" w:hAnsi="Times New Roman" w:cs="Times New Roman"/>
          <w:bCs/>
        </w:rPr>
        <w:t>doprava – bus, letenky (SBŠ a</w:t>
      </w:r>
      <w:r w:rsidR="0098181B">
        <w:rPr>
          <w:rFonts w:ascii="Times New Roman" w:hAnsi="Times New Roman" w:cs="Times New Roman"/>
          <w:bCs/>
        </w:rPr>
        <w:t> </w:t>
      </w:r>
      <w:r w:rsidRPr="002E3584">
        <w:rPr>
          <w:rFonts w:ascii="Times New Roman" w:hAnsi="Times New Roman" w:cs="Times New Roman"/>
          <w:bCs/>
        </w:rPr>
        <w:t>delegáti FIBA)</w:t>
      </w:r>
      <w:r>
        <w:rPr>
          <w:rFonts w:ascii="Times New Roman" w:hAnsi="Times New Roman" w:cs="Times New Roman"/>
          <w:bCs/>
        </w:rPr>
        <w:t xml:space="preserve">, </w:t>
      </w:r>
      <w:r w:rsidRPr="002E3584">
        <w:rPr>
          <w:rFonts w:ascii="Times New Roman" w:hAnsi="Times New Roman" w:cs="Times New Roman"/>
          <w:bCs/>
        </w:rPr>
        <w:t>nájemné (při domácích utkáních)</w:t>
      </w:r>
      <w:r>
        <w:rPr>
          <w:rFonts w:ascii="Times New Roman" w:hAnsi="Times New Roman" w:cs="Times New Roman"/>
          <w:bCs/>
        </w:rPr>
        <w:t xml:space="preserve">, </w:t>
      </w:r>
      <w:r w:rsidRPr="002E3584">
        <w:rPr>
          <w:rFonts w:ascii="Times New Roman" w:hAnsi="Times New Roman" w:cs="Times New Roman"/>
          <w:bCs/>
        </w:rPr>
        <w:t>ubytování</w:t>
      </w:r>
      <w:r>
        <w:rPr>
          <w:rFonts w:ascii="Times New Roman" w:hAnsi="Times New Roman" w:cs="Times New Roman"/>
          <w:bCs/>
        </w:rPr>
        <w:t xml:space="preserve"> a </w:t>
      </w:r>
      <w:r w:rsidRPr="002E3584">
        <w:rPr>
          <w:rFonts w:ascii="Times New Roman" w:hAnsi="Times New Roman" w:cs="Times New Roman"/>
          <w:bCs/>
        </w:rPr>
        <w:t>stravování</w:t>
      </w:r>
      <w:r>
        <w:rPr>
          <w:rFonts w:ascii="Times New Roman" w:hAnsi="Times New Roman" w:cs="Times New Roman"/>
          <w:bCs/>
        </w:rPr>
        <w:t>.</w:t>
      </w:r>
    </w:p>
    <w:p w14:paraId="496CF146" w14:textId="77777777" w:rsidR="008F21CA" w:rsidRDefault="008F21CA" w:rsidP="008F21CA">
      <w:pPr>
        <w:spacing w:after="0"/>
        <w:ind w:right="-142"/>
        <w:jc w:val="both"/>
        <w:rPr>
          <w:rFonts w:ascii="Times New Roman" w:hAnsi="Times New Roman" w:cs="Times New Roman"/>
          <w:b/>
          <w:highlight w:val="yellow"/>
        </w:rPr>
      </w:pPr>
    </w:p>
    <w:p w14:paraId="0234717F" w14:textId="77777777" w:rsidR="00D95AA3" w:rsidRDefault="00D95AA3" w:rsidP="00D95AA3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2198B6F2" w14:textId="30F2BCED" w:rsidR="003A4D9F" w:rsidRPr="00D95AA3" w:rsidRDefault="00D95AA3" w:rsidP="009652C0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D95AA3">
        <w:rPr>
          <w:rFonts w:ascii="Times New Roman" w:hAnsi="Times New Roman" w:cs="Times New Roman"/>
          <w:b/>
        </w:rPr>
        <w:t>Stanovisko komise pro sport</w:t>
      </w:r>
    </w:p>
    <w:p w14:paraId="77BD844A" w14:textId="77777777" w:rsidR="009652C0" w:rsidRPr="00787B1E" w:rsidRDefault="009652C0" w:rsidP="009652C0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787B1E">
        <w:rPr>
          <w:rFonts w:ascii="Times New Roman" w:hAnsi="Times New Roman" w:cs="Times New Roman"/>
          <w:bCs/>
        </w:rPr>
        <w:t xml:space="preserve">Dne 31.08.2023 projednala komise výše uvedené žádosti a </w:t>
      </w:r>
      <w:r w:rsidRPr="00787B1E">
        <w:rPr>
          <w:rFonts w:ascii="Times New Roman" w:hAnsi="Times New Roman" w:cs="Times New Roman"/>
          <w:b/>
        </w:rPr>
        <w:t>navrhuje</w:t>
      </w:r>
      <w:r w:rsidRPr="00787B1E">
        <w:rPr>
          <w:rFonts w:ascii="Times New Roman" w:hAnsi="Times New Roman" w:cs="Times New Roman"/>
          <w:bCs/>
        </w:rPr>
        <w:t>:</w:t>
      </w:r>
    </w:p>
    <w:p w14:paraId="3C88F1D6" w14:textId="275B042D" w:rsidR="009652C0" w:rsidRPr="00787B1E" w:rsidRDefault="00787B1E" w:rsidP="009652C0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787B1E">
        <w:rPr>
          <w:rFonts w:ascii="Times New Roman" w:hAnsi="Times New Roman" w:cs="Times New Roman"/>
          <w:b/>
          <w:bCs/>
        </w:rPr>
        <w:t>ne</w:t>
      </w:r>
      <w:r w:rsidR="009652C0" w:rsidRPr="00787B1E">
        <w:rPr>
          <w:rFonts w:ascii="Times New Roman" w:hAnsi="Times New Roman" w:cs="Times New Roman"/>
          <w:b/>
          <w:bCs/>
        </w:rPr>
        <w:t>poskytnout</w:t>
      </w:r>
      <w:r w:rsidR="009652C0" w:rsidRPr="00787B1E">
        <w:rPr>
          <w:rFonts w:ascii="Times New Roman" w:hAnsi="Times New Roman" w:cs="Times New Roman"/>
        </w:rPr>
        <w:t xml:space="preserve"> spolku </w:t>
      </w:r>
      <w:r w:rsidR="002E3584" w:rsidRPr="00787B1E">
        <w:rPr>
          <w:rFonts w:ascii="Times New Roman" w:hAnsi="Times New Roman" w:cs="Times New Roman"/>
          <w:b/>
          <w:bCs/>
        </w:rPr>
        <w:t xml:space="preserve">DK BIKESHOP Racing Team, z.s. </w:t>
      </w:r>
      <w:r w:rsidR="009652C0" w:rsidRPr="00787B1E">
        <w:rPr>
          <w:rFonts w:ascii="Times New Roman" w:hAnsi="Times New Roman" w:cs="Times New Roman"/>
        </w:rPr>
        <w:t>mimořádnou dotaci na realizaci projektu „</w:t>
      </w:r>
      <w:r w:rsidR="002E3584" w:rsidRPr="00787B1E">
        <w:rPr>
          <w:rFonts w:ascii="Times New Roman" w:hAnsi="Times New Roman" w:cs="Times New Roman"/>
        </w:rPr>
        <w:t>Cesta za vysněným domácím šampionátem</w:t>
      </w:r>
      <w:r w:rsidR="009652C0" w:rsidRPr="00787B1E">
        <w:rPr>
          <w:rFonts w:ascii="Times New Roman" w:hAnsi="Times New Roman" w:cs="Times New Roman"/>
        </w:rPr>
        <w:t>“,</w:t>
      </w:r>
    </w:p>
    <w:p w14:paraId="6CB26865" w14:textId="2533B151" w:rsidR="009652C0" w:rsidRPr="00787B1E" w:rsidRDefault="00787B1E" w:rsidP="009652C0">
      <w:pPr>
        <w:pStyle w:val="Odstavecseseznamem"/>
        <w:numPr>
          <w:ilvl w:val="0"/>
          <w:numId w:val="10"/>
        </w:numPr>
        <w:ind w:right="-142"/>
        <w:jc w:val="both"/>
        <w:rPr>
          <w:rFonts w:ascii="Times New Roman" w:hAnsi="Times New Roman" w:cs="Times New Roman"/>
        </w:rPr>
      </w:pPr>
      <w:r w:rsidRPr="00787B1E">
        <w:rPr>
          <w:rFonts w:ascii="Times New Roman" w:hAnsi="Times New Roman" w:cs="Times New Roman"/>
          <w:b/>
          <w:bCs/>
        </w:rPr>
        <w:t>ne</w:t>
      </w:r>
      <w:r w:rsidR="009652C0" w:rsidRPr="00787B1E">
        <w:rPr>
          <w:rFonts w:ascii="Times New Roman" w:hAnsi="Times New Roman" w:cs="Times New Roman"/>
          <w:b/>
          <w:bCs/>
        </w:rPr>
        <w:t>poskytnout</w:t>
      </w:r>
      <w:r w:rsidR="009652C0" w:rsidRPr="00787B1E">
        <w:rPr>
          <w:rFonts w:ascii="Times New Roman" w:hAnsi="Times New Roman" w:cs="Times New Roman"/>
        </w:rPr>
        <w:t xml:space="preserve"> spolku </w:t>
      </w:r>
      <w:r w:rsidR="002E3584" w:rsidRPr="00787B1E">
        <w:rPr>
          <w:rFonts w:ascii="Times New Roman" w:hAnsi="Times New Roman" w:cs="Times New Roman"/>
          <w:b/>
          <w:bCs/>
        </w:rPr>
        <w:t xml:space="preserve">B.O.CHANCE OSTRAVA SPORTCLUB, z.s. </w:t>
      </w:r>
      <w:r w:rsidR="009652C0" w:rsidRPr="00787B1E">
        <w:rPr>
          <w:rFonts w:ascii="Times New Roman" w:hAnsi="Times New Roman" w:cs="Times New Roman"/>
        </w:rPr>
        <w:t>mimořádnou dotaci na realizaci projektu „</w:t>
      </w:r>
      <w:r w:rsidR="002E3584" w:rsidRPr="00787B1E">
        <w:rPr>
          <w:rFonts w:ascii="Times New Roman" w:hAnsi="Times New Roman" w:cs="Times New Roman"/>
        </w:rPr>
        <w:t>Podpora badmintonistky Švábíkové v kvalifikaci na OH v Paříži</w:t>
      </w:r>
      <w:r w:rsidR="009652C0" w:rsidRPr="00787B1E">
        <w:rPr>
          <w:rFonts w:ascii="Times New Roman" w:hAnsi="Times New Roman" w:cs="Times New Roman"/>
        </w:rPr>
        <w:t>“</w:t>
      </w:r>
      <w:r w:rsidR="002E3584" w:rsidRPr="00787B1E">
        <w:rPr>
          <w:rFonts w:ascii="Times New Roman" w:hAnsi="Times New Roman" w:cs="Times New Roman"/>
        </w:rPr>
        <w:t>,</w:t>
      </w:r>
    </w:p>
    <w:p w14:paraId="6B877070" w14:textId="4B262879" w:rsidR="002E3584" w:rsidRDefault="002E3584" w:rsidP="002E3584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2263C2">
        <w:rPr>
          <w:rFonts w:ascii="Times New Roman" w:hAnsi="Times New Roman" w:cs="Times New Roman"/>
          <w:b/>
          <w:bCs/>
        </w:rPr>
        <w:t>poskytnout</w:t>
      </w:r>
      <w:r w:rsidRPr="00602B5F">
        <w:rPr>
          <w:rFonts w:ascii="Times New Roman" w:hAnsi="Times New Roman" w:cs="Times New Roman"/>
        </w:rPr>
        <w:t xml:space="preserve"> spolku </w:t>
      </w:r>
      <w:r w:rsidRPr="00602B5F">
        <w:rPr>
          <w:rFonts w:ascii="Times New Roman" w:hAnsi="Times New Roman" w:cs="Times New Roman"/>
          <w:b/>
          <w:bCs/>
        </w:rPr>
        <w:t xml:space="preserve">Sportovní basketbalová škola Ostrava z.s. </w:t>
      </w:r>
      <w:r w:rsidRPr="00602B5F">
        <w:rPr>
          <w:rFonts w:ascii="Times New Roman" w:hAnsi="Times New Roman" w:cs="Times New Roman"/>
        </w:rPr>
        <w:t xml:space="preserve">mimořádnou dotaci </w:t>
      </w:r>
      <w:r w:rsidRPr="00602B5F">
        <w:rPr>
          <w:rFonts w:ascii="Times New Roman" w:hAnsi="Times New Roman" w:cs="Times New Roman"/>
          <w:b/>
          <w:bCs/>
        </w:rPr>
        <w:t xml:space="preserve">ve výši </w:t>
      </w:r>
      <w:r w:rsidRPr="00602B5F">
        <w:rPr>
          <w:rFonts w:ascii="Times New Roman" w:hAnsi="Times New Roman" w:cs="Times New Roman"/>
          <w:b/>
          <w:bCs/>
        </w:rPr>
        <w:br/>
      </w:r>
      <w:r w:rsidR="00602B5F">
        <w:rPr>
          <w:rFonts w:ascii="Times New Roman" w:hAnsi="Times New Roman" w:cs="Times New Roman"/>
          <w:b/>
          <w:bCs/>
        </w:rPr>
        <w:t>300 tis.</w:t>
      </w:r>
      <w:r w:rsidRPr="00602B5F">
        <w:rPr>
          <w:rFonts w:ascii="Times New Roman" w:hAnsi="Times New Roman" w:cs="Times New Roman"/>
          <w:b/>
          <w:bCs/>
        </w:rPr>
        <w:t xml:space="preserve"> Kč</w:t>
      </w:r>
      <w:r w:rsidRPr="00602B5F">
        <w:rPr>
          <w:rFonts w:ascii="Times New Roman" w:hAnsi="Times New Roman" w:cs="Times New Roman"/>
        </w:rPr>
        <w:t xml:space="preserve"> na realizaci projektu „</w:t>
      </w:r>
      <w:r w:rsidR="00D73F3C" w:rsidRPr="00602B5F">
        <w:rPr>
          <w:rFonts w:ascii="Times New Roman" w:hAnsi="Times New Roman" w:cs="Times New Roman"/>
        </w:rPr>
        <w:t>Účast ženského týmu SBŠ Ostrava v evropských pohárech</w:t>
      </w:r>
      <w:r w:rsidRPr="00602B5F">
        <w:rPr>
          <w:rFonts w:ascii="Times New Roman" w:hAnsi="Times New Roman" w:cs="Times New Roman"/>
        </w:rPr>
        <w:t>“</w:t>
      </w:r>
      <w:r w:rsidR="00787B1E">
        <w:rPr>
          <w:rFonts w:ascii="Times New Roman" w:hAnsi="Times New Roman" w:cs="Times New Roman"/>
        </w:rPr>
        <w:t xml:space="preserve"> </w:t>
      </w:r>
      <w:r w:rsidR="00D73F3C" w:rsidRPr="00602B5F">
        <w:rPr>
          <w:rFonts w:ascii="Times New Roman" w:hAnsi="Times New Roman" w:cs="Times New Roman"/>
        </w:rPr>
        <w:t xml:space="preserve">a to tak, že navrhovaná výše poskytnutých finančních prostředků bude </w:t>
      </w:r>
      <w:r w:rsidR="00602B5F">
        <w:rPr>
          <w:rFonts w:ascii="Times New Roman" w:hAnsi="Times New Roman" w:cs="Times New Roman"/>
        </w:rPr>
        <w:t>rozdělena následujícím způsobem:</w:t>
      </w:r>
    </w:p>
    <w:p w14:paraId="06594DB6" w14:textId="56712436" w:rsidR="00602B5F" w:rsidRDefault="00602B5F" w:rsidP="00602B5F">
      <w:pPr>
        <w:pStyle w:val="Odstavecseseznamem"/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 tis. Kč – kvalifikace</w:t>
      </w:r>
    </w:p>
    <w:p w14:paraId="3A17FE34" w14:textId="679BB68A" w:rsidR="00602B5F" w:rsidRPr="00787B1E" w:rsidRDefault="00602B5F" w:rsidP="00602B5F">
      <w:pPr>
        <w:pStyle w:val="Odstavecseseznamem"/>
        <w:spacing w:after="0"/>
        <w:ind w:right="-142"/>
        <w:jc w:val="both"/>
        <w:rPr>
          <w:rFonts w:ascii="Times New Roman" w:hAnsi="Times New Roman" w:cs="Times New Roman"/>
        </w:rPr>
      </w:pPr>
      <w:r w:rsidRPr="00787B1E">
        <w:rPr>
          <w:rFonts w:ascii="Times New Roman" w:hAnsi="Times New Roman" w:cs="Times New Roman"/>
        </w:rPr>
        <w:t>250 tis. Kč – základní skupina</w:t>
      </w:r>
      <w:r w:rsidR="007A0058">
        <w:rPr>
          <w:rFonts w:ascii="Times New Roman" w:hAnsi="Times New Roman" w:cs="Times New Roman"/>
        </w:rPr>
        <w:t>.</w:t>
      </w:r>
    </w:p>
    <w:p w14:paraId="51509461" w14:textId="77777777" w:rsidR="002E3584" w:rsidRPr="002E3584" w:rsidRDefault="002E3584" w:rsidP="00D73F3C">
      <w:pPr>
        <w:pStyle w:val="Odstavecseseznamem"/>
        <w:ind w:right="-142"/>
        <w:jc w:val="both"/>
        <w:rPr>
          <w:rFonts w:ascii="Times New Roman" w:hAnsi="Times New Roman" w:cs="Times New Roman"/>
        </w:rPr>
      </w:pPr>
    </w:p>
    <w:p w14:paraId="3D29565C" w14:textId="77777777" w:rsidR="007459B7" w:rsidRPr="008F21CA" w:rsidRDefault="007459B7" w:rsidP="002F039F">
      <w:pPr>
        <w:spacing w:after="0"/>
        <w:ind w:right="-142"/>
        <w:jc w:val="both"/>
        <w:rPr>
          <w:rFonts w:ascii="Times New Roman" w:hAnsi="Times New Roman" w:cs="Times New Roman"/>
          <w:b/>
          <w:highlight w:val="yellow"/>
        </w:rPr>
      </w:pPr>
    </w:p>
    <w:p w14:paraId="04BD390A" w14:textId="597D761F" w:rsidR="00206F3D" w:rsidRPr="00950745" w:rsidRDefault="00206F3D" w:rsidP="002F039F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950745">
        <w:rPr>
          <w:rFonts w:ascii="Times New Roman" w:hAnsi="Times New Roman" w:cs="Times New Roman"/>
          <w:b/>
        </w:rPr>
        <w:t>Stanovisko odboru sportu</w:t>
      </w:r>
    </w:p>
    <w:p w14:paraId="623006DF" w14:textId="2D8CA736" w:rsidR="0026184A" w:rsidRPr="00950745" w:rsidRDefault="0026184A" w:rsidP="00900BB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50745">
        <w:rPr>
          <w:rFonts w:ascii="Times New Roman" w:hAnsi="Times New Roman" w:cs="Times New Roman"/>
        </w:rPr>
        <w:t>Odbor provedl předběžnou řídící kontrolu podle zákona č. 320/2001 Sb., o finanční kontrole ve veřejné správě a o změně některých zákonů, ve znění pozdějších předpisů, kterou bylo ověřeno, že výše uvedené žádosti splňují veškeré náležitosti dle zákona 250/2000 Sb., o rozpočtových pravidlech územních rozpočtů, ve znění pozdějších předpisů.</w:t>
      </w:r>
    </w:p>
    <w:p w14:paraId="615BEE2A" w14:textId="0ACD5ED4" w:rsidR="0026184A" w:rsidRDefault="00787B1E" w:rsidP="00900BBF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bookmarkStart w:id="3" w:name="_Hlk144904976"/>
      <w:r w:rsidRPr="007C6CC3">
        <w:rPr>
          <w:rFonts w:ascii="Times New Roman" w:hAnsi="Times New Roman" w:cs="Times New Roman"/>
        </w:rPr>
        <w:t xml:space="preserve">Odbor sportu </w:t>
      </w:r>
      <w:r>
        <w:rPr>
          <w:rFonts w:ascii="Times New Roman" w:hAnsi="Times New Roman" w:cs="Times New Roman"/>
        </w:rPr>
        <w:t>předkládá orgánům města návrh dle doporučení komise</w:t>
      </w:r>
      <w:r w:rsidR="00033FBB">
        <w:rPr>
          <w:rFonts w:ascii="Times New Roman" w:hAnsi="Times New Roman" w:cs="Times New Roman"/>
        </w:rPr>
        <w:t xml:space="preserve"> </w:t>
      </w:r>
      <w:r w:rsidR="001A67CD">
        <w:rPr>
          <w:rFonts w:ascii="Times New Roman" w:hAnsi="Times New Roman" w:cs="Times New Roman"/>
        </w:rPr>
        <w:t xml:space="preserve">pro sport </w:t>
      </w:r>
      <w:r w:rsidR="00033FBB">
        <w:rPr>
          <w:rFonts w:ascii="Times New Roman" w:hAnsi="Times New Roman" w:cs="Times New Roman"/>
        </w:rPr>
        <w:t xml:space="preserve">s tím, že </w:t>
      </w:r>
      <w:r w:rsidR="00A779C2">
        <w:rPr>
          <w:rFonts w:ascii="Times New Roman" w:hAnsi="Times New Roman" w:cs="Times New Roman"/>
        </w:rPr>
        <w:t xml:space="preserve">navrhuje vyhovět žádosti </w:t>
      </w:r>
      <w:r w:rsidR="00A779C2" w:rsidRPr="00A779C2">
        <w:rPr>
          <w:rFonts w:ascii="Times New Roman" w:hAnsi="Times New Roman"/>
          <w:bCs/>
          <w:sz w:val="24"/>
          <w:szCs w:val="24"/>
        </w:rPr>
        <w:t>Sportovní basketbalové školy Ostrava z.s.</w:t>
      </w:r>
      <w:r w:rsidR="00A779C2" w:rsidRPr="00A779C2">
        <w:rPr>
          <w:rFonts w:ascii="Times New Roman" w:hAnsi="Times New Roman" w:cs="Times New Roman"/>
          <w:bCs/>
        </w:rPr>
        <w:t xml:space="preserve"> S</w:t>
      </w:r>
      <w:r w:rsidR="00A779C2">
        <w:rPr>
          <w:rFonts w:ascii="Times New Roman" w:hAnsi="Times New Roman" w:cs="Times New Roman"/>
          <w:bCs/>
        </w:rPr>
        <w:t>u</w:t>
      </w:r>
      <w:r w:rsidR="00033FBB" w:rsidRPr="00A779C2">
        <w:rPr>
          <w:rFonts w:ascii="Times New Roman" w:hAnsi="Times New Roman" w:cs="Times New Roman"/>
          <w:bCs/>
        </w:rPr>
        <w:t xml:space="preserve">bjektům DK BIKESHOP Racing Team, z.s. a subjektu B.O.CHANCE OSTRAVA SPORTCLUB, z.s. </w:t>
      </w:r>
      <w:r w:rsidR="003511DF" w:rsidRPr="003511DF">
        <w:rPr>
          <w:rFonts w:ascii="Times New Roman" w:hAnsi="Times New Roman" w:cs="Times New Roman"/>
        </w:rPr>
        <w:t>navrhuje mimořádné dotace neposkytnout z důvodu dotační strategie komise nepodporovat individuální sporty, která vyplývá z jejího jednání.</w:t>
      </w:r>
    </w:p>
    <w:bookmarkEnd w:id="3"/>
    <w:p w14:paraId="3AD7E801" w14:textId="299A65D0" w:rsidR="0026184A" w:rsidRPr="00950745" w:rsidRDefault="0026184A" w:rsidP="0026184A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50745">
        <w:rPr>
          <w:rFonts w:ascii="Times New Roman" w:hAnsi="Times New Roman" w:cs="Times New Roman"/>
        </w:rPr>
        <w:t>Podmínky poskytnutí dotace budou upraveny veřejnoprávní smlouvou o poskytnutí mimořádné dotace mezi statutárním městem Ostrava a výše uvedeným žadatel</w:t>
      </w:r>
      <w:r w:rsidR="007A0058">
        <w:rPr>
          <w:rFonts w:ascii="Times New Roman" w:hAnsi="Times New Roman" w:cs="Times New Roman"/>
        </w:rPr>
        <w:t>em</w:t>
      </w:r>
      <w:r w:rsidRPr="00950745">
        <w:rPr>
          <w:rFonts w:ascii="Times New Roman" w:hAnsi="Times New Roman" w:cs="Times New Roman"/>
        </w:rPr>
        <w:t xml:space="preserve">, jejíž návrh je </w:t>
      </w:r>
      <w:r w:rsidRPr="00787B1E">
        <w:rPr>
          <w:rFonts w:ascii="Times New Roman" w:hAnsi="Times New Roman" w:cs="Times New Roman"/>
          <w:u w:val="single"/>
        </w:rPr>
        <w:t>přílohou č. 2</w:t>
      </w:r>
      <w:r w:rsidRPr="00950745">
        <w:rPr>
          <w:rFonts w:ascii="Times New Roman" w:hAnsi="Times New Roman" w:cs="Times New Roman"/>
        </w:rPr>
        <w:t xml:space="preserve"> předloženého materiálu.</w:t>
      </w:r>
    </w:p>
    <w:p w14:paraId="25C54E72" w14:textId="77777777" w:rsidR="00F966BF" w:rsidRPr="008F21CA" w:rsidRDefault="00F966BF" w:rsidP="00F966BF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</w:p>
    <w:p w14:paraId="0730E3E0" w14:textId="5E6E4F99" w:rsidR="00F966BF" w:rsidRPr="00F966BF" w:rsidRDefault="00950745" w:rsidP="00F966B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50745">
        <w:rPr>
          <w:rFonts w:ascii="Times New Roman" w:hAnsi="Times New Roman" w:cs="Times New Roman"/>
        </w:rPr>
        <w:t>Finanční krytí se navrhuje z nevyčerpaných prostředků odboru sportu, ORJ 161, na rok 2023, a to z prostředků běžných výdajů určených na propagaci města při významných sportovních akcích a marketingovou podporu sportu.</w:t>
      </w:r>
    </w:p>
    <w:p w14:paraId="6980F3F6" w14:textId="7870F74D" w:rsidR="008B4E5C" w:rsidRDefault="008B4E5C" w:rsidP="00900BBF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37D2C49" w14:textId="550E4FFA" w:rsidR="007A0058" w:rsidRPr="007A0058" w:rsidRDefault="007A0058" w:rsidP="00900BBF">
      <w:pPr>
        <w:spacing w:after="0"/>
        <w:ind w:right="-142"/>
        <w:jc w:val="both"/>
        <w:rPr>
          <w:rFonts w:ascii="Times New Roman" w:hAnsi="Times New Roman" w:cs="Times New Roman"/>
          <w:b/>
          <w:bCs/>
        </w:rPr>
      </w:pPr>
      <w:r w:rsidRPr="007A0058">
        <w:rPr>
          <w:rFonts w:ascii="Times New Roman" w:hAnsi="Times New Roman" w:cs="Times New Roman"/>
          <w:b/>
          <w:bCs/>
        </w:rPr>
        <w:t>Stanovisko rady města</w:t>
      </w:r>
    </w:p>
    <w:p w14:paraId="420F4BB3" w14:textId="31C40772" w:rsidR="007A0058" w:rsidRPr="00836F0B" w:rsidRDefault="007A0058" w:rsidP="00900BB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C7B2C">
        <w:rPr>
          <w:rFonts w:ascii="Times New Roman" w:hAnsi="Times New Roman" w:cs="Times New Roman"/>
        </w:rPr>
        <w:t xml:space="preserve">Rada města svým usnesením č. </w:t>
      </w:r>
      <w:r w:rsidR="009B7A14" w:rsidRPr="009B7A14">
        <w:rPr>
          <w:rFonts w:ascii="Times New Roman" w:hAnsi="Times New Roman" w:cs="Times New Roman"/>
        </w:rPr>
        <w:t>02266/RM2226/41</w:t>
      </w:r>
      <w:r w:rsidR="009B7A14">
        <w:rPr>
          <w:rFonts w:ascii="Times New Roman" w:hAnsi="Times New Roman" w:cs="Times New Roman"/>
        </w:rPr>
        <w:t xml:space="preserve"> </w:t>
      </w:r>
      <w:r w:rsidRPr="007C7B2C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12</w:t>
      </w:r>
      <w:r w:rsidRPr="007C7B2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7C7B2C">
        <w:rPr>
          <w:rFonts w:ascii="Times New Roman" w:hAnsi="Times New Roman" w:cs="Times New Roman"/>
        </w:rPr>
        <w:t>.2023 doporučuje zastupitelstvu města rozhodnout dle předloženého návrhu usnesení a důvodové zprávy</w:t>
      </w:r>
      <w:r>
        <w:rPr>
          <w:rFonts w:ascii="Times New Roman" w:hAnsi="Times New Roman" w:cs="Times New Roman"/>
        </w:rPr>
        <w:t>.</w:t>
      </w:r>
    </w:p>
    <w:sectPr w:rsidR="007A0058" w:rsidRPr="00836F0B" w:rsidSect="002C336E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20C8" w14:textId="77777777" w:rsidR="00900BBF" w:rsidRDefault="00900BBF" w:rsidP="00900BBF">
      <w:pPr>
        <w:spacing w:after="0" w:line="240" w:lineRule="auto"/>
      </w:pPr>
      <w:r>
        <w:separator/>
      </w:r>
    </w:p>
  </w:endnote>
  <w:endnote w:type="continuationSeparator" w:id="0">
    <w:p w14:paraId="399B20BA" w14:textId="77777777" w:rsidR="00900BBF" w:rsidRDefault="00900BBF" w:rsidP="009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93AC" w14:textId="77777777" w:rsidR="00900BBF" w:rsidRDefault="00900BBF" w:rsidP="00900BBF">
      <w:pPr>
        <w:spacing w:after="0" w:line="240" w:lineRule="auto"/>
      </w:pPr>
      <w:r>
        <w:separator/>
      </w:r>
    </w:p>
  </w:footnote>
  <w:footnote w:type="continuationSeparator" w:id="0">
    <w:p w14:paraId="597AF800" w14:textId="77777777" w:rsidR="00900BBF" w:rsidRDefault="00900BBF" w:rsidP="0090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5E46"/>
    <w:multiLevelType w:val="hybridMultilevel"/>
    <w:tmpl w:val="850A636C"/>
    <w:lvl w:ilvl="0" w:tplc="963E41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3799"/>
    <w:multiLevelType w:val="hybridMultilevel"/>
    <w:tmpl w:val="71F075EA"/>
    <w:lvl w:ilvl="0" w:tplc="7272D98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52CCE"/>
    <w:multiLevelType w:val="hybridMultilevel"/>
    <w:tmpl w:val="77BA7632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156A46"/>
    <w:multiLevelType w:val="hybridMultilevel"/>
    <w:tmpl w:val="77C0977C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73D61"/>
    <w:multiLevelType w:val="hybridMultilevel"/>
    <w:tmpl w:val="2D5C9F1C"/>
    <w:lvl w:ilvl="0" w:tplc="6CCEB270">
      <w:start w:val="1"/>
      <w:numFmt w:val="decimal"/>
      <w:lvlText w:val="%1)"/>
      <w:lvlJc w:val="left"/>
      <w:pPr>
        <w:ind w:left="123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5F6336"/>
    <w:multiLevelType w:val="hybridMultilevel"/>
    <w:tmpl w:val="77BA7632"/>
    <w:lvl w:ilvl="0" w:tplc="1D56C274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E7948"/>
    <w:multiLevelType w:val="hybridMultilevel"/>
    <w:tmpl w:val="1B88A7A2"/>
    <w:lvl w:ilvl="0" w:tplc="27C8789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661C7"/>
    <w:multiLevelType w:val="hybridMultilevel"/>
    <w:tmpl w:val="A4C6D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35BF6"/>
    <w:multiLevelType w:val="hybridMultilevel"/>
    <w:tmpl w:val="8D1CEA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6063">
    <w:abstractNumId w:val="4"/>
  </w:num>
  <w:num w:numId="2" w16cid:durableId="1875803327">
    <w:abstractNumId w:val="16"/>
  </w:num>
  <w:num w:numId="3" w16cid:durableId="1807896084">
    <w:abstractNumId w:val="13"/>
  </w:num>
  <w:num w:numId="4" w16cid:durableId="295187541">
    <w:abstractNumId w:val="10"/>
  </w:num>
  <w:num w:numId="5" w16cid:durableId="564992849">
    <w:abstractNumId w:val="14"/>
  </w:num>
  <w:num w:numId="6" w16cid:durableId="1577517338">
    <w:abstractNumId w:val="2"/>
  </w:num>
  <w:num w:numId="7" w16cid:durableId="1501889331">
    <w:abstractNumId w:val="12"/>
  </w:num>
  <w:num w:numId="8" w16cid:durableId="338194346">
    <w:abstractNumId w:val="3"/>
  </w:num>
  <w:num w:numId="9" w16cid:durableId="1502159440">
    <w:abstractNumId w:val="7"/>
  </w:num>
  <w:num w:numId="10" w16cid:durableId="1129515502">
    <w:abstractNumId w:val="9"/>
  </w:num>
  <w:num w:numId="11" w16cid:durableId="2057271890">
    <w:abstractNumId w:val="15"/>
  </w:num>
  <w:num w:numId="12" w16cid:durableId="1260210841">
    <w:abstractNumId w:val="21"/>
  </w:num>
  <w:num w:numId="13" w16cid:durableId="1351099850">
    <w:abstractNumId w:val="6"/>
  </w:num>
  <w:num w:numId="14" w16cid:durableId="1123114921">
    <w:abstractNumId w:val="20"/>
  </w:num>
  <w:num w:numId="15" w16cid:durableId="121578509">
    <w:abstractNumId w:val="17"/>
  </w:num>
  <w:num w:numId="16" w16cid:durableId="1652757825">
    <w:abstractNumId w:val="8"/>
  </w:num>
  <w:num w:numId="17" w16cid:durableId="1816295051">
    <w:abstractNumId w:val="18"/>
  </w:num>
  <w:num w:numId="18" w16cid:durableId="496458268">
    <w:abstractNumId w:val="5"/>
  </w:num>
  <w:num w:numId="19" w16cid:durableId="1422218530">
    <w:abstractNumId w:val="1"/>
  </w:num>
  <w:num w:numId="20" w16cid:durableId="1750809830">
    <w:abstractNumId w:val="11"/>
  </w:num>
  <w:num w:numId="21" w16cid:durableId="426854932">
    <w:abstractNumId w:val="19"/>
  </w:num>
  <w:num w:numId="22" w16cid:durableId="1475292127">
    <w:abstractNumId w:val="0"/>
  </w:num>
  <w:num w:numId="23" w16cid:durableId="725374052">
    <w:abstractNumId w:val="23"/>
  </w:num>
  <w:num w:numId="24" w16cid:durableId="11096627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141B4"/>
    <w:rsid w:val="0001719F"/>
    <w:rsid w:val="000220DD"/>
    <w:rsid w:val="000234FC"/>
    <w:rsid w:val="00030BC2"/>
    <w:rsid w:val="000317F0"/>
    <w:rsid w:val="00033550"/>
    <w:rsid w:val="00033FBB"/>
    <w:rsid w:val="0003539E"/>
    <w:rsid w:val="00047ED2"/>
    <w:rsid w:val="00050F7E"/>
    <w:rsid w:val="00057917"/>
    <w:rsid w:val="00064B4C"/>
    <w:rsid w:val="00066D5A"/>
    <w:rsid w:val="000720B6"/>
    <w:rsid w:val="00075FF6"/>
    <w:rsid w:val="00090DAB"/>
    <w:rsid w:val="000A59F7"/>
    <w:rsid w:val="000A5D0C"/>
    <w:rsid w:val="000B2361"/>
    <w:rsid w:val="000B2FF9"/>
    <w:rsid w:val="000B5D08"/>
    <w:rsid w:val="000C0B89"/>
    <w:rsid w:val="000C37CA"/>
    <w:rsid w:val="000E40C0"/>
    <w:rsid w:val="000F3FAA"/>
    <w:rsid w:val="000F438B"/>
    <w:rsid w:val="00105CB1"/>
    <w:rsid w:val="001112BC"/>
    <w:rsid w:val="00112677"/>
    <w:rsid w:val="00122041"/>
    <w:rsid w:val="00123C92"/>
    <w:rsid w:val="00141B30"/>
    <w:rsid w:val="001470EA"/>
    <w:rsid w:val="001506BB"/>
    <w:rsid w:val="00152483"/>
    <w:rsid w:val="0016083F"/>
    <w:rsid w:val="00172A37"/>
    <w:rsid w:val="00183264"/>
    <w:rsid w:val="001845A1"/>
    <w:rsid w:val="00187108"/>
    <w:rsid w:val="001A67CD"/>
    <w:rsid w:val="001B6A5D"/>
    <w:rsid w:val="001D5803"/>
    <w:rsid w:val="00201B07"/>
    <w:rsid w:val="00206F3D"/>
    <w:rsid w:val="002263C2"/>
    <w:rsid w:val="0023029E"/>
    <w:rsid w:val="002359FC"/>
    <w:rsid w:val="0023602C"/>
    <w:rsid w:val="00241912"/>
    <w:rsid w:val="00252CB1"/>
    <w:rsid w:val="00255BAC"/>
    <w:rsid w:val="002601D7"/>
    <w:rsid w:val="0026184A"/>
    <w:rsid w:val="00262211"/>
    <w:rsid w:val="002654C1"/>
    <w:rsid w:val="0027258B"/>
    <w:rsid w:val="002751FD"/>
    <w:rsid w:val="002830EF"/>
    <w:rsid w:val="00291718"/>
    <w:rsid w:val="00291A30"/>
    <w:rsid w:val="002A181B"/>
    <w:rsid w:val="002A7AA4"/>
    <w:rsid w:val="002A7F14"/>
    <w:rsid w:val="002B5F77"/>
    <w:rsid w:val="002B67DA"/>
    <w:rsid w:val="002C336E"/>
    <w:rsid w:val="002D5CEC"/>
    <w:rsid w:val="002E1E15"/>
    <w:rsid w:val="002E3584"/>
    <w:rsid w:val="002E7A17"/>
    <w:rsid w:val="002F039F"/>
    <w:rsid w:val="002F087E"/>
    <w:rsid w:val="002F25CF"/>
    <w:rsid w:val="00303BB9"/>
    <w:rsid w:val="00307AE4"/>
    <w:rsid w:val="00307EE9"/>
    <w:rsid w:val="0031269B"/>
    <w:rsid w:val="00312F09"/>
    <w:rsid w:val="003257F6"/>
    <w:rsid w:val="003343A5"/>
    <w:rsid w:val="0034093E"/>
    <w:rsid w:val="0034718B"/>
    <w:rsid w:val="00347265"/>
    <w:rsid w:val="003511DF"/>
    <w:rsid w:val="00354425"/>
    <w:rsid w:val="003557CC"/>
    <w:rsid w:val="003626D7"/>
    <w:rsid w:val="00365B73"/>
    <w:rsid w:val="00367933"/>
    <w:rsid w:val="00372C27"/>
    <w:rsid w:val="0037616E"/>
    <w:rsid w:val="003952F0"/>
    <w:rsid w:val="003A4D9F"/>
    <w:rsid w:val="003A7460"/>
    <w:rsid w:val="003B6B01"/>
    <w:rsid w:val="003C25EE"/>
    <w:rsid w:val="003C4BEF"/>
    <w:rsid w:val="003D000B"/>
    <w:rsid w:val="003D796F"/>
    <w:rsid w:val="003E2B2D"/>
    <w:rsid w:val="003E5E95"/>
    <w:rsid w:val="00401549"/>
    <w:rsid w:val="00412D75"/>
    <w:rsid w:val="00426327"/>
    <w:rsid w:val="00442BA3"/>
    <w:rsid w:val="00457C79"/>
    <w:rsid w:val="0046637C"/>
    <w:rsid w:val="00466EDF"/>
    <w:rsid w:val="0047126B"/>
    <w:rsid w:val="0047535C"/>
    <w:rsid w:val="00485CB0"/>
    <w:rsid w:val="00486CA3"/>
    <w:rsid w:val="004A71AB"/>
    <w:rsid w:val="004B110C"/>
    <w:rsid w:val="004C5F02"/>
    <w:rsid w:val="004D7961"/>
    <w:rsid w:val="004F73D9"/>
    <w:rsid w:val="00502813"/>
    <w:rsid w:val="0051095B"/>
    <w:rsid w:val="00511544"/>
    <w:rsid w:val="00513E6C"/>
    <w:rsid w:val="00533E4C"/>
    <w:rsid w:val="00536D34"/>
    <w:rsid w:val="00537433"/>
    <w:rsid w:val="00543D56"/>
    <w:rsid w:val="00547D33"/>
    <w:rsid w:val="00550E0D"/>
    <w:rsid w:val="00554F7F"/>
    <w:rsid w:val="00577D92"/>
    <w:rsid w:val="00582495"/>
    <w:rsid w:val="005850D9"/>
    <w:rsid w:val="005853A8"/>
    <w:rsid w:val="00587BCA"/>
    <w:rsid w:val="00592D61"/>
    <w:rsid w:val="005A435B"/>
    <w:rsid w:val="005B08BF"/>
    <w:rsid w:val="005C2020"/>
    <w:rsid w:val="005C224D"/>
    <w:rsid w:val="005D12BB"/>
    <w:rsid w:val="005D505F"/>
    <w:rsid w:val="005E2383"/>
    <w:rsid w:val="005E7C7D"/>
    <w:rsid w:val="005F1D9A"/>
    <w:rsid w:val="00600A65"/>
    <w:rsid w:val="00602B5F"/>
    <w:rsid w:val="0060682E"/>
    <w:rsid w:val="0061761A"/>
    <w:rsid w:val="006229A7"/>
    <w:rsid w:val="0062775B"/>
    <w:rsid w:val="00631303"/>
    <w:rsid w:val="00631571"/>
    <w:rsid w:val="006422BC"/>
    <w:rsid w:val="006462E7"/>
    <w:rsid w:val="006472D7"/>
    <w:rsid w:val="00650BED"/>
    <w:rsid w:val="00650E46"/>
    <w:rsid w:val="00666A99"/>
    <w:rsid w:val="00672FF4"/>
    <w:rsid w:val="00681835"/>
    <w:rsid w:val="00681AFA"/>
    <w:rsid w:val="00683449"/>
    <w:rsid w:val="00683E78"/>
    <w:rsid w:val="006857AB"/>
    <w:rsid w:val="00686180"/>
    <w:rsid w:val="006867D5"/>
    <w:rsid w:val="00697C44"/>
    <w:rsid w:val="006A2B95"/>
    <w:rsid w:val="006B1144"/>
    <w:rsid w:val="006C0021"/>
    <w:rsid w:val="006C176C"/>
    <w:rsid w:val="006C31E8"/>
    <w:rsid w:val="006D1CB3"/>
    <w:rsid w:val="006D2B6B"/>
    <w:rsid w:val="006D38E2"/>
    <w:rsid w:val="006E4778"/>
    <w:rsid w:val="006F1C2B"/>
    <w:rsid w:val="006F3CB7"/>
    <w:rsid w:val="00701264"/>
    <w:rsid w:val="00710420"/>
    <w:rsid w:val="007172CC"/>
    <w:rsid w:val="00724AEA"/>
    <w:rsid w:val="007321C5"/>
    <w:rsid w:val="007370A7"/>
    <w:rsid w:val="007459B7"/>
    <w:rsid w:val="0075053C"/>
    <w:rsid w:val="00763630"/>
    <w:rsid w:val="00771C6A"/>
    <w:rsid w:val="00775B49"/>
    <w:rsid w:val="007852D0"/>
    <w:rsid w:val="00787B1E"/>
    <w:rsid w:val="00791C32"/>
    <w:rsid w:val="00794513"/>
    <w:rsid w:val="00796249"/>
    <w:rsid w:val="007A0058"/>
    <w:rsid w:val="007A2603"/>
    <w:rsid w:val="007A7657"/>
    <w:rsid w:val="007B004C"/>
    <w:rsid w:val="007B7457"/>
    <w:rsid w:val="007C069F"/>
    <w:rsid w:val="007C6CC3"/>
    <w:rsid w:val="007D2952"/>
    <w:rsid w:val="007D42FC"/>
    <w:rsid w:val="007D6F30"/>
    <w:rsid w:val="007F1FBB"/>
    <w:rsid w:val="007F6828"/>
    <w:rsid w:val="00802F23"/>
    <w:rsid w:val="008106E7"/>
    <w:rsid w:val="00815D13"/>
    <w:rsid w:val="008200DE"/>
    <w:rsid w:val="0082532D"/>
    <w:rsid w:val="008307E7"/>
    <w:rsid w:val="00835D56"/>
    <w:rsid w:val="00836F0B"/>
    <w:rsid w:val="00841C9A"/>
    <w:rsid w:val="008512AC"/>
    <w:rsid w:val="00854BA5"/>
    <w:rsid w:val="00872435"/>
    <w:rsid w:val="00891317"/>
    <w:rsid w:val="008A00D3"/>
    <w:rsid w:val="008A6E60"/>
    <w:rsid w:val="008B4E5C"/>
    <w:rsid w:val="008B6045"/>
    <w:rsid w:val="008C6C8E"/>
    <w:rsid w:val="008D0083"/>
    <w:rsid w:val="008F21CA"/>
    <w:rsid w:val="008F228B"/>
    <w:rsid w:val="00900BBF"/>
    <w:rsid w:val="0090487D"/>
    <w:rsid w:val="00906D3D"/>
    <w:rsid w:val="00907762"/>
    <w:rsid w:val="00946DDC"/>
    <w:rsid w:val="00950745"/>
    <w:rsid w:val="00961B5E"/>
    <w:rsid w:val="0096505C"/>
    <w:rsid w:val="009652C0"/>
    <w:rsid w:val="009749CC"/>
    <w:rsid w:val="00980333"/>
    <w:rsid w:val="00980AD1"/>
    <w:rsid w:val="0098181B"/>
    <w:rsid w:val="0098708E"/>
    <w:rsid w:val="00997D06"/>
    <w:rsid w:val="009A002D"/>
    <w:rsid w:val="009A064B"/>
    <w:rsid w:val="009A188C"/>
    <w:rsid w:val="009A3559"/>
    <w:rsid w:val="009A7483"/>
    <w:rsid w:val="009B5A61"/>
    <w:rsid w:val="009B66F1"/>
    <w:rsid w:val="009B7A14"/>
    <w:rsid w:val="009D2E19"/>
    <w:rsid w:val="009D4FF5"/>
    <w:rsid w:val="00A2186F"/>
    <w:rsid w:val="00A23B73"/>
    <w:rsid w:val="00A31650"/>
    <w:rsid w:val="00A33819"/>
    <w:rsid w:val="00A42147"/>
    <w:rsid w:val="00A44F91"/>
    <w:rsid w:val="00A46EEB"/>
    <w:rsid w:val="00A516B7"/>
    <w:rsid w:val="00A5319F"/>
    <w:rsid w:val="00A61F63"/>
    <w:rsid w:val="00A779C2"/>
    <w:rsid w:val="00A824CE"/>
    <w:rsid w:val="00A86497"/>
    <w:rsid w:val="00A9083B"/>
    <w:rsid w:val="00A90A24"/>
    <w:rsid w:val="00AA1A9C"/>
    <w:rsid w:val="00AB3128"/>
    <w:rsid w:val="00AB5692"/>
    <w:rsid w:val="00AC64DD"/>
    <w:rsid w:val="00AC7D34"/>
    <w:rsid w:val="00AD260C"/>
    <w:rsid w:val="00AD3667"/>
    <w:rsid w:val="00AF3034"/>
    <w:rsid w:val="00B102C4"/>
    <w:rsid w:val="00B125DB"/>
    <w:rsid w:val="00B151FD"/>
    <w:rsid w:val="00B24012"/>
    <w:rsid w:val="00B40B16"/>
    <w:rsid w:val="00B42006"/>
    <w:rsid w:val="00B42572"/>
    <w:rsid w:val="00B44A98"/>
    <w:rsid w:val="00B515FA"/>
    <w:rsid w:val="00B70E7A"/>
    <w:rsid w:val="00B72236"/>
    <w:rsid w:val="00B75057"/>
    <w:rsid w:val="00B75A6B"/>
    <w:rsid w:val="00B807BB"/>
    <w:rsid w:val="00B82CE9"/>
    <w:rsid w:val="00B862E8"/>
    <w:rsid w:val="00BA3F72"/>
    <w:rsid w:val="00BA44AB"/>
    <w:rsid w:val="00BB156C"/>
    <w:rsid w:val="00BB4EA1"/>
    <w:rsid w:val="00BD10E1"/>
    <w:rsid w:val="00BD22D2"/>
    <w:rsid w:val="00BE34A0"/>
    <w:rsid w:val="00BF0022"/>
    <w:rsid w:val="00BF086C"/>
    <w:rsid w:val="00BF3578"/>
    <w:rsid w:val="00C02D34"/>
    <w:rsid w:val="00C101FB"/>
    <w:rsid w:val="00C167B6"/>
    <w:rsid w:val="00C37DF4"/>
    <w:rsid w:val="00C428E0"/>
    <w:rsid w:val="00C459D0"/>
    <w:rsid w:val="00C472ED"/>
    <w:rsid w:val="00C47A2E"/>
    <w:rsid w:val="00C47EDA"/>
    <w:rsid w:val="00C50A09"/>
    <w:rsid w:val="00C51233"/>
    <w:rsid w:val="00C60DD6"/>
    <w:rsid w:val="00C739CC"/>
    <w:rsid w:val="00C8240E"/>
    <w:rsid w:val="00C846D0"/>
    <w:rsid w:val="00C87D21"/>
    <w:rsid w:val="00CA7399"/>
    <w:rsid w:val="00CB1812"/>
    <w:rsid w:val="00CB5775"/>
    <w:rsid w:val="00D37F38"/>
    <w:rsid w:val="00D40481"/>
    <w:rsid w:val="00D408CD"/>
    <w:rsid w:val="00D42D7B"/>
    <w:rsid w:val="00D45BC2"/>
    <w:rsid w:val="00D50F42"/>
    <w:rsid w:val="00D54D33"/>
    <w:rsid w:val="00D57E39"/>
    <w:rsid w:val="00D73F3C"/>
    <w:rsid w:val="00D77364"/>
    <w:rsid w:val="00D910EA"/>
    <w:rsid w:val="00D95AA3"/>
    <w:rsid w:val="00DA0E02"/>
    <w:rsid w:val="00DA737D"/>
    <w:rsid w:val="00DC1207"/>
    <w:rsid w:val="00DD154A"/>
    <w:rsid w:val="00DD7927"/>
    <w:rsid w:val="00DE04AA"/>
    <w:rsid w:val="00DE401F"/>
    <w:rsid w:val="00E15513"/>
    <w:rsid w:val="00E316F6"/>
    <w:rsid w:val="00E31FE2"/>
    <w:rsid w:val="00E35F3E"/>
    <w:rsid w:val="00E53944"/>
    <w:rsid w:val="00E6180F"/>
    <w:rsid w:val="00E62802"/>
    <w:rsid w:val="00E65F4B"/>
    <w:rsid w:val="00E66ADC"/>
    <w:rsid w:val="00E67A49"/>
    <w:rsid w:val="00E710AC"/>
    <w:rsid w:val="00E902E3"/>
    <w:rsid w:val="00EA2AC7"/>
    <w:rsid w:val="00EA3E2B"/>
    <w:rsid w:val="00EB0042"/>
    <w:rsid w:val="00EB630A"/>
    <w:rsid w:val="00EC13FA"/>
    <w:rsid w:val="00ED4DDB"/>
    <w:rsid w:val="00EE388B"/>
    <w:rsid w:val="00EE5801"/>
    <w:rsid w:val="00F04AEE"/>
    <w:rsid w:val="00F25A8E"/>
    <w:rsid w:val="00F3243C"/>
    <w:rsid w:val="00F324E4"/>
    <w:rsid w:val="00F32C97"/>
    <w:rsid w:val="00F428D5"/>
    <w:rsid w:val="00F47A1B"/>
    <w:rsid w:val="00F61176"/>
    <w:rsid w:val="00F62548"/>
    <w:rsid w:val="00F6637D"/>
    <w:rsid w:val="00F665FA"/>
    <w:rsid w:val="00F66948"/>
    <w:rsid w:val="00F70A66"/>
    <w:rsid w:val="00F72DB9"/>
    <w:rsid w:val="00F81598"/>
    <w:rsid w:val="00F81A6D"/>
    <w:rsid w:val="00F87C53"/>
    <w:rsid w:val="00F91512"/>
    <w:rsid w:val="00F92F91"/>
    <w:rsid w:val="00F966BF"/>
    <w:rsid w:val="00FA21B7"/>
    <w:rsid w:val="00FA23CC"/>
    <w:rsid w:val="00FA372B"/>
    <w:rsid w:val="00FB4F93"/>
    <w:rsid w:val="00FC7707"/>
    <w:rsid w:val="00FD4865"/>
    <w:rsid w:val="00FD58A5"/>
    <w:rsid w:val="00FE5357"/>
    <w:rsid w:val="00FE5B4C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BF"/>
  </w:style>
  <w:style w:type="paragraph" w:styleId="Zpat">
    <w:name w:val="footer"/>
    <w:basedOn w:val="Normln"/>
    <w:link w:val="Zpat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1359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Bortelová Barbora</cp:lastModifiedBy>
  <cp:revision>27</cp:revision>
  <cp:lastPrinted>2023-05-02T08:59:00Z</cp:lastPrinted>
  <dcterms:created xsi:type="dcterms:W3CDTF">2023-08-23T14:27:00Z</dcterms:created>
  <dcterms:modified xsi:type="dcterms:W3CDTF">2023-09-12T08:29:00Z</dcterms:modified>
</cp:coreProperties>
</file>