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B82CE9" w:rsidRDefault="00064B4C" w:rsidP="002C336E">
      <w:pPr>
        <w:spacing w:after="0"/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04818FEA" w14:textId="77777777" w:rsidR="009A064B" w:rsidRDefault="009A064B" w:rsidP="002F039F">
      <w:pPr>
        <w:spacing w:after="0"/>
        <w:ind w:right="-142"/>
        <w:jc w:val="both"/>
        <w:rPr>
          <w:rFonts w:ascii="Arial" w:hAnsi="Arial" w:cs="Arial"/>
          <w:b/>
        </w:rPr>
      </w:pPr>
    </w:p>
    <w:p w14:paraId="0BA2E3DD" w14:textId="63C01EE0" w:rsidR="00836F0B" w:rsidRDefault="00724AEA" w:rsidP="00BD22D2">
      <w:pPr>
        <w:spacing w:after="0"/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Orgánům města </w:t>
      </w:r>
      <w:r w:rsidR="003952F0" w:rsidRPr="003952F0">
        <w:rPr>
          <w:rFonts w:ascii="Arial" w:hAnsi="Arial" w:cs="Arial"/>
          <w:b/>
        </w:rPr>
        <w:t>jsou předkládány žádosti o poskytnutí mimořádných peněžních prostředků z rozpočtu statutárního města Ostravy, a to:</w:t>
      </w:r>
    </w:p>
    <w:p w14:paraId="28DEA38E" w14:textId="77777777" w:rsidR="0082532D" w:rsidRDefault="0082532D" w:rsidP="00BD22D2">
      <w:pPr>
        <w:spacing w:after="0"/>
        <w:ind w:right="-142"/>
        <w:jc w:val="both"/>
        <w:rPr>
          <w:rFonts w:ascii="Arial" w:hAnsi="Arial" w:cs="Arial"/>
          <w:b/>
        </w:rPr>
      </w:pPr>
    </w:p>
    <w:p w14:paraId="17C7F3B5" w14:textId="2E67F563" w:rsidR="0082532D" w:rsidRPr="00907762" w:rsidRDefault="0082532D" w:rsidP="0082532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762">
        <w:rPr>
          <w:rFonts w:ascii="Times New Roman" w:hAnsi="Times New Roman"/>
          <w:b/>
          <w:sz w:val="24"/>
          <w:szCs w:val="24"/>
        </w:rPr>
        <w:t xml:space="preserve">žádost spolku Hokejový klub RT TORAX PORUBA, z. s. o podporu ve výši </w:t>
      </w:r>
      <w:r w:rsidRPr="00907762">
        <w:rPr>
          <w:rFonts w:ascii="Times New Roman" w:hAnsi="Times New Roman"/>
          <w:b/>
          <w:sz w:val="24"/>
          <w:szCs w:val="24"/>
        </w:rPr>
        <w:br/>
        <w:t xml:space="preserve">1 810 </w:t>
      </w:r>
      <w:r w:rsidR="00F428D5" w:rsidRPr="00907762">
        <w:rPr>
          <w:rFonts w:ascii="Times New Roman" w:hAnsi="Times New Roman"/>
          <w:b/>
          <w:sz w:val="24"/>
          <w:szCs w:val="24"/>
        </w:rPr>
        <w:t>tis.</w:t>
      </w:r>
      <w:r w:rsidRPr="00907762">
        <w:rPr>
          <w:rFonts w:ascii="Times New Roman" w:hAnsi="Times New Roman"/>
          <w:b/>
          <w:sz w:val="24"/>
          <w:szCs w:val="24"/>
        </w:rPr>
        <w:t xml:space="preserve"> Kč na projekt „</w:t>
      </w:r>
      <w:r w:rsidR="00907762" w:rsidRPr="00907762">
        <w:rPr>
          <w:rFonts w:ascii="Times New Roman" w:hAnsi="Times New Roman"/>
          <w:b/>
          <w:sz w:val="24"/>
          <w:szCs w:val="24"/>
        </w:rPr>
        <w:t>Pokrytí nákladů po dobu rekonstrukce RT TORAX ARENY</w:t>
      </w:r>
      <w:r w:rsidRPr="00907762">
        <w:rPr>
          <w:rFonts w:ascii="Times New Roman" w:hAnsi="Times New Roman"/>
          <w:b/>
          <w:sz w:val="24"/>
          <w:szCs w:val="24"/>
        </w:rPr>
        <w:t>“</w:t>
      </w:r>
    </w:p>
    <w:p w14:paraId="23ADB3D6" w14:textId="6357374C" w:rsidR="0082532D" w:rsidRDefault="0082532D" w:rsidP="0082532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5291">
        <w:rPr>
          <w:rFonts w:ascii="Times New Roman" w:hAnsi="Times New Roman"/>
          <w:b/>
          <w:sz w:val="24"/>
          <w:szCs w:val="24"/>
        </w:rPr>
        <w:t>žádost s</w:t>
      </w:r>
      <w:r>
        <w:rPr>
          <w:rFonts w:ascii="Times New Roman" w:hAnsi="Times New Roman"/>
          <w:b/>
          <w:sz w:val="24"/>
          <w:szCs w:val="24"/>
        </w:rPr>
        <w:t>polku</w:t>
      </w:r>
      <w:r w:rsidRPr="00255291">
        <w:rPr>
          <w:rFonts w:ascii="Times New Roman" w:hAnsi="Times New Roman"/>
          <w:b/>
          <w:sz w:val="24"/>
          <w:szCs w:val="24"/>
        </w:rPr>
        <w:t xml:space="preserve"> </w:t>
      </w:r>
      <w:r w:rsidRPr="0082532D">
        <w:rPr>
          <w:rFonts w:ascii="Times New Roman" w:hAnsi="Times New Roman"/>
          <w:b/>
          <w:sz w:val="24"/>
          <w:szCs w:val="24"/>
        </w:rPr>
        <w:t>Bruslařský klub Ostrava, z.s.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291">
        <w:rPr>
          <w:rFonts w:ascii="Times New Roman" w:hAnsi="Times New Roman"/>
          <w:b/>
          <w:sz w:val="24"/>
          <w:szCs w:val="24"/>
        </w:rPr>
        <w:t xml:space="preserve">o podporu ve výši </w:t>
      </w:r>
      <w:r>
        <w:rPr>
          <w:rFonts w:ascii="Times New Roman" w:hAnsi="Times New Roman"/>
          <w:b/>
          <w:sz w:val="24"/>
          <w:szCs w:val="24"/>
        </w:rPr>
        <w:t>319 </w:t>
      </w:r>
      <w:r w:rsidR="00A86497">
        <w:rPr>
          <w:rFonts w:ascii="Times New Roman" w:hAnsi="Times New Roman"/>
          <w:b/>
          <w:sz w:val="24"/>
          <w:szCs w:val="24"/>
        </w:rPr>
        <w:t>tis.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291">
        <w:rPr>
          <w:rFonts w:ascii="Times New Roman" w:hAnsi="Times New Roman"/>
          <w:b/>
          <w:sz w:val="24"/>
          <w:szCs w:val="24"/>
        </w:rPr>
        <w:t>Kč 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291">
        <w:rPr>
          <w:rFonts w:ascii="Times New Roman" w:hAnsi="Times New Roman"/>
          <w:b/>
          <w:sz w:val="24"/>
          <w:szCs w:val="24"/>
        </w:rPr>
        <w:t>projekt „</w:t>
      </w:r>
      <w:r w:rsidR="002654C1" w:rsidRPr="002654C1">
        <w:rPr>
          <w:rFonts w:ascii="Times New Roman" w:hAnsi="Times New Roman"/>
          <w:b/>
          <w:sz w:val="24"/>
          <w:szCs w:val="24"/>
        </w:rPr>
        <w:t>Dorovnání navýšených nákladů BK Ostrava z důvodu rekonstrukce Multifunkčního areálu SAREZA, Ostrava-Poruba</w:t>
      </w:r>
      <w:r w:rsidRPr="00255291">
        <w:rPr>
          <w:rFonts w:ascii="Times New Roman" w:hAnsi="Times New Roman"/>
          <w:b/>
          <w:sz w:val="24"/>
          <w:szCs w:val="24"/>
        </w:rPr>
        <w:t>“</w:t>
      </w:r>
    </w:p>
    <w:p w14:paraId="59D8DD3A" w14:textId="77777777" w:rsidR="0082532D" w:rsidRPr="00255291" w:rsidRDefault="0082532D" w:rsidP="0082532D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6FABD4A8" w14:textId="77777777" w:rsidR="0082532D" w:rsidRDefault="0082532D" w:rsidP="0082532D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bCs/>
        </w:rPr>
      </w:pPr>
    </w:p>
    <w:p w14:paraId="2E0A2206" w14:textId="57C3E8B7" w:rsidR="0082532D" w:rsidRPr="00900BBF" w:rsidRDefault="0082532D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  <w:r w:rsidRPr="0046637C">
        <w:rPr>
          <w:rFonts w:ascii="Times New Roman" w:hAnsi="Times New Roman" w:cs="Times New Roman"/>
          <w:bCs/>
        </w:rPr>
        <w:t>Odboru sportu byly doručeny žádosti</w:t>
      </w:r>
      <w:r w:rsidR="0046637C" w:rsidRPr="0046637C">
        <w:rPr>
          <w:rFonts w:ascii="Times New Roman" w:hAnsi="Times New Roman" w:cs="Times New Roman"/>
          <w:bCs/>
        </w:rPr>
        <w:t>,</w:t>
      </w:r>
      <w:r w:rsidR="00900BBF" w:rsidRPr="0046637C">
        <w:rPr>
          <w:rFonts w:ascii="Times New Roman" w:hAnsi="Times New Roman" w:cs="Times New Roman"/>
          <w:bCs/>
        </w:rPr>
        <w:t xml:space="preserve"> </w:t>
      </w:r>
      <w:r w:rsidR="0046637C" w:rsidRPr="0046637C">
        <w:rPr>
          <w:rFonts w:ascii="Times New Roman" w:hAnsi="Times New Roman" w:cs="Times New Roman"/>
          <w:bCs/>
        </w:rPr>
        <w:t xml:space="preserve">které jsou </w:t>
      </w:r>
      <w:r w:rsidR="0046637C" w:rsidRPr="0046637C">
        <w:rPr>
          <w:rFonts w:ascii="Times New Roman" w:hAnsi="Times New Roman" w:cs="Times New Roman"/>
          <w:bCs/>
          <w:u w:val="single"/>
        </w:rPr>
        <w:t>přílohou č. 1</w:t>
      </w:r>
      <w:r w:rsidR="0046637C" w:rsidRPr="0046637C">
        <w:rPr>
          <w:rFonts w:ascii="Times New Roman" w:hAnsi="Times New Roman" w:cs="Times New Roman"/>
          <w:bCs/>
        </w:rPr>
        <w:t xml:space="preserve"> předloženého materiálu </w:t>
      </w:r>
      <w:r w:rsidR="00900BBF" w:rsidRPr="0046637C">
        <w:rPr>
          <w:rFonts w:ascii="Times New Roman" w:hAnsi="Times New Roman" w:cs="Times New Roman"/>
          <w:bCs/>
        </w:rPr>
        <w:t xml:space="preserve">o finanční vyrovnání zvýšených nákladů na ledovou plochu za tréninkové jednotky, které </w:t>
      </w:r>
      <w:r w:rsidR="0046637C">
        <w:rPr>
          <w:rFonts w:ascii="Times New Roman" w:hAnsi="Times New Roman" w:cs="Times New Roman"/>
          <w:bCs/>
        </w:rPr>
        <w:t xml:space="preserve">vznikly </w:t>
      </w:r>
      <w:r w:rsidR="00900BBF" w:rsidRPr="0046637C">
        <w:rPr>
          <w:rFonts w:ascii="Times New Roman" w:hAnsi="Times New Roman" w:cs="Times New Roman"/>
          <w:bCs/>
        </w:rPr>
        <w:t>z důvodu rekonstrukce zimního stadionu RT TORAX ARENA</w:t>
      </w:r>
      <w:r w:rsidR="0046637C">
        <w:rPr>
          <w:rFonts w:ascii="Times New Roman" w:hAnsi="Times New Roman" w:cs="Times New Roman"/>
          <w:bCs/>
        </w:rPr>
        <w:t>.</w:t>
      </w:r>
    </w:p>
    <w:p w14:paraId="12DEC6DF" w14:textId="77777777" w:rsidR="00EB630A" w:rsidRDefault="00EB630A" w:rsidP="002F039F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</w:rPr>
      </w:pPr>
    </w:p>
    <w:p w14:paraId="08E3327E" w14:textId="1ED0EDD5" w:rsidR="00AB3128" w:rsidRPr="0082532D" w:rsidRDefault="00AB3128" w:rsidP="00BD22D2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</w:rPr>
      </w:pPr>
      <w:bookmarkStart w:id="0" w:name="_Hlk131149654"/>
      <w:bookmarkStart w:id="1" w:name="_Hlk131149682"/>
      <w:r w:rsidRPr="0082532D">
        <w:rPr>
          <w:rFonts w:ascii="Times New Roman" w:hAnsi="Times New Roman" w:cs="Times New Roman"/>
          <w:b/>
        </w:rPr>
        <w:t xml:space="preserve">Žádost o poskytnutí mimořádné dotace spolku </w:t>
      </w:r>
      <w:r w:rsidR="007A2603">
        <w:rPr>
          <w:rFonts w:ascii="Times New Roman" w:hAnsi="Times New Roman" w:cs="Times New Roman"/>
          <w:b/>
        </w:rPr>
        <w:t xml:space="preserve">Hokejový klub </w:t>
      </w:r>
      <w:r w:rsidR="0082532D" w:rsidRPr="0082532D">
        <w:rPr>
          <w:rFonts w:ascii="Times New Roman" w:hAnsi="Times New Roman" w:cs="Times New Roman"/>
          <w:b/>
        </w:rPr>
        <w:t xml:space="preserve">RT TORAX PORUBA, z. s. </w:t>
      </w:r>
      <w:r w:rsidRPr="0082532D">
        <w:rPr>
          <w:rFonts w:ascii="Times New Roman" w:hAnsi="Times New Roman" w:cs="Times New Roman"/>
          <w:b/>
        </w:rPr>
        <w:t>na</w:t>
      </w:r>
      <w:r w:rsidR="00891317" w:rsidRPr="0082532D">
        <w:rPr>
          <w:rFonts w:ascii="Times New Roman" w:hAnsi="Times New Roman" w:cs="Times New Roman"/>
          <w:b/>
        </w:rPr>
        <w:t> </w:t>
      </w:r>
      <w:r w:rsidRPr="0082532D">
        <w:rPr>
          <w:rFonts w:ascii="Times New Roman" w:hAnsi="Times New Roman" w:cs="Times New Roman"/>
          <w:b/>
        </w:rPr>
        <w:t>realizaci projektu „</w:t>
      </w:r>
      <w:r w:rsidR="00907762" w:rsidRPr="00907762">
        <w:rPr>
          <w:rFonts w:ascii="Times New Roman" w:hAnsi="Times New Roman" w:cs="Times New Roman"/>
          <w:b/>
        </w:rPr>
        <w:t>Pokrytí nákladů po dobu rekonstrukce RT TORAX ARENY</w:t>
      </w:r>
      <w:r w:rsidRPr="0082532D">
        <w:rPr>
          <w:rFonts w:ascii="Times New Roman" w:hAnsi="Times New Roman" w:cs="Times New Roman"/>
          <w:b/>
        </w:rPr>
        <w:t>“</w:t>
      </w:r>
      <w:bookmarkEnd w:id="0"/>
      <w:r w:rsidR="00FA21B7" w:rsidRPr="0082532D">
        <w:rPr>
          <w:rFonts w:ascii="Times New Roman" w:hAnsi="Times New Roman" w:cs="Times New Roman"/>
          <w:b/>
        </w:rPr>
        <w:t xml:space="preserve"> </w:t>
      </w:r>
      <w:bookmarkStart w:id="2" w:name="_Hlk131407712"/>
      <w:r w:rsidR="00FA21B7" w:rsidRPr="0082532D">
        <w:rPr>
          <w:rFonts w:ascii="Times New Roman" w:hAnsi="Times New Roman" w:cs="Times New Roman"/>
          <w:b/>
          <w:bCs/>
        </w:rPr>
        <w:t xml:space="preserve">ve výši </w:t>
      </w:r>
      <w:r w:rsidR="0082532D" w:rsidRPr="0082532D">
        <w:rPr>
          <w:rFonts w:ascii="Times New Roman" w:hAnsi="Times New Roman" w:cs="Times New Roman"/>
          <w:b/>
          <w:bCs/>
        </w:rPr>
        <w:t>1 810 </w:t>
      </w:r>
      <w:r w:rsidR="00F428D5">
        <w:rPr>
          <w:rFonts w:ascii="Times New Roman" w:hAnsi="Times New Roman" w:cs="Times New Roman"/>
          <w:b/>
          <w:bCs/>
        </w:rPr>
        <w:t>tis.</w:t>
      </w:r>
      <w:r w:rsidR="0082532D" w:rsidRPr="0082532D">
        <w:rPr>
          <w:rFonts w:ascii="Times New Roman" w:hAnsi="Times New Roman" w:cs="Times New Roman"/>
          <w:b/>
          <w:bCs/>
        </w:rPr>
        <w:t xml:space="preserve"> </w:t>
      </w:r>
      <w:r w:rsidR="00FA21B7" w:rsidRPr="0082532D">
        <w:rPr>
          <w:rFonts w:ascii="Times New Roman" w:hAnsi="Times New Roman" w:cs="Times New Roman"/>
          <w:b/>
          <w:bCs/>
        </w:rPr>
        <w:t>Kč</w:t>
      </w:r>
      <w:r w:rsidR="009A064B" w:rsidRPr="0082532D">
        <w:rPr>
          <w:rFonts w:ascii="Times New Roman" w:hAnsi="Times New Roman" w:cs="Times New Roman"/>
          <w:b/>
          <w:bCs/>
        </w:rPr>
        <w:t>.</w:t>
      </w:r>
    </w:p>
    <w:bookmarkEnd w:id="2"/>
    <w:bookmarkEnd w:id="1"/>
    <w:p w14:paraId="633CB842" w14:textId="77777777" w:rsidR="005F1D9A" w:rsidRDefault="005F1D9A" w:rsidP="00907762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B4CBB6F" w14:textId="51CA9180" w:rsidR="00592D61" w:rsidRDefault="00592D61" w:rsidP="0090776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B004C">
        <w:rPr>
          <w:rFonts w:ascii="Times New Roman" w:hAnsi="Times New Roman" w:cs="Times New Roman"/>
        </w:rPr>
        <w:t xml:space="preserve">Jedná se o projekt, který </w:t>
      </w:r>
      <w:proofErr w:type="gramStart"/>
      <w:r>
        <w:rPr>
          <w:rFonts w:ascii="Times New Roman" w:hAnsi="Times New Roman" w:cs="Times New Roman"/>
        </w:rPr>
        <w:t>řeší</w:t>
      </w:r>
      <w:proofErr w:type="gramEnd"/>
      <w:r>
        <w:rPr>
          <w:rFonts w:ascii="Times New Roman" w:hAnsi="Times New Roman" w:cs="Times New Roman"/>
        </w:rPr>
        <w:t xml:space="preserve"> </w:t>
      </w:r>
      <w:r w:rsidRPr="007B004C">
        <w:rPr>
          <w:rFonts w:ascii="Times New Roman" w:hAnsi="Times New Roman" w:cs="Times New Roman"/>
        </w:rPr>
        <w:t>navýšení nákladů</w:t>
      </w:r>
      <w:r>
        <w:rPr>
          <w:rFonts w:ascii="Times New Roman" w:hAnsi="Times New Roman" w:cs="Times New Roman"/>
        </w:rPr>
        <w:t xml:space="preserve"> na ledovou plochu za tréninkové jednotky</w:t>
      </w:r>
      <w:r w:rsidRPr="007B004C">
        <w:rPr>
          <w:rFonts w:ascii="Times New Roman" w:hAnsi="Times New Roman" w:cs="Times New Roman"/>
        </w:rPr>
        <w:t>, které</w:t>
      </w:r>
      <w:r>
        <w:rPr>
          <w:rFonts w:ascii="Times New Roman" w:hAnsi="Times New Roman" w:cs="Times New Roman"/>
        </w:rPr>
        <w:t xml:space="preserve"> </w:t>
      </w:r>
      <w:r w:rsidRPr="00900BBF">
        <w:rPr>
          <w:rFonts w:ascii="Times New Roman" w:hAnsi="Times New Roman" w:cs="Times New Roman"/>
          <w:bCs/>
        </w:rPr>
        <w:t>z důvodu rekonstrukce zimního stadionu RT TORAX ARENA probíhají od poloviny měsíce srpna 2023</w:t>
      </w:r>
      <w:r>
        <w:rPr>
          <w:rFonts w:ascii="Times New Roman" w:hAnsi="Times New Roman" w:cs="Times New Roman"/>
          <w:bCs/>
        </w:rPr>
        <w:t>.</w:t>
      </w:r>
    </w:p>
    <w:p w14:paraId="02B5D251" w14:textId="689E19C2" w:rsidR="00907762" w:rsidRPr="00907762" w:rsidRDefault="00907762" w:rsidP="0090776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07762">
        <w:rPr>
          <w:rFonts w:ascii="Times New Roman" w:hAnsi="Times New Roman" w:cs="Times New Roman"/>
        </w:rPr>
        <w:t>Hokejov</w:t>
      </w:r>
      <w:r w:rsidR="00592D61">
        <w:rPr>
          <w:rFonts w:ascii="Times New Roman" w:hAnsi="Times New Roman" w:cs="Times New Roman"/>
        </w:rPr>
        <w:t xml:space="preserve">ý </w:t>
      </w:r>
      <w:r w:rsidRPr="00907762">
        <w:rPr>
          <w:rFonts w:ascii="Times New Roman" w:hAnsi="Times New Roman" w:cs="Times New Roman"/>
        </w:rPr>
        <w:t xml:space="preserve">klub RT TORAX PORUBA, z.s. </w:t>
      </w:r>
      <w:r w:rsidR="00592D61">
        <w:rPr>
          <w:rFonts w:ascii="Times New Roman" w:hAnsi="Times New Roman" w:cs="Times New Roman"/>
        </w:rPr>
        <w:t>využije</w:t>
      </w:r>
      <w:r w:rsidRPr="00907762">
        <w:rPr>
          <w:rFonts w:ascii="Times New Roman" w:hAnsi="Times New Roman" w:cs="Times New Roman"/>
        </w:rPr>
        <w:t xml:space="preserve"> v daném období </w:t>
      </w:r>
      <w:r w:rsidR="00592D61">
        <w:rPr>
          <w:rFonts w:ascii="Times New Roman" w:hAnsi="Times New Roman" w:cs="Times New Roman"/>
        </w:rPr>
        <w:t>zimní stadion</w:t>
      </w:r>
      <w:r w:rsidRPr="00907762">
        <w:rPr>
          <w:rFonts w:ascii="Times New Roman" w:hAnsi="Times New Roman" w:cs="Times New Roman"/>
        </w:rPr>
        <w:t xml:space="preserve"> Buly arén</w:t>
      </w:r>
      <w:r w:rsidR="00592D61">
        <w:rPr>
          <w:rFonts w:ascii="Times New Roman" w:hAnsi="Times New Roman" w:cs="Times New Roman"/>
        </w:rPr>
        <w:t>u</w:t>
      </w:r>
      <w:r w:rsidRPr="00907762">
        <w:rPr>
          <w:rFonts w:ascii="Times New Roman" w:hAnsi="Times New Roman" w:cs="Times New Roman"/>
        </w:rPr>
        <w:t xml:space="preserve"> v Kravařích, kter</w:t>
      </w:r>
      <w:r w:rsidR="00592D61">
        <w:rPr>
          <w:rFonts w:ascii="Times New Roman" w:hAnsi="Times New Roman" w:cs="Times New Roman"/>
        </w:rPr>
        <w:t>á</w:t>
      </w:r>
      <w:r w:rsidRPr="00907762">
        <w:rPr>
          <w:rFonts w:ascii="Times New Roman" w:hAnsi="Times New Roman" w:cs="Times New Roman"/>
        </w:rPr>
        <w:t xml:space="preserve"> je v tomto období nevyužit</w:t>
      </w:r>
      <w:r w:rsidR="00592D61">
        <w:rPr>
          <w:rFonts w:ascii="Times New Roman" w:hAnsi="Times New Roman" w:cs="Times New Roman"/>
        </w:rPr>
        <w:t>a</w:t>
      </w:r>
      <w:r w:rsidRPr="00907762">
        <w:rPr>
          <w:rFonts w:ascii="Times New Roman" w:hAnsi="Times New Roman" w:cs="Times New Roman"/>
        </w:rPr>
        <w:t xml:space="preserve">. Nicméně jedna hodina využití ledové plochy stojí 3 500 Kč, oproti ceně ledové plochy 2 000 Kč v RT TORAX ARENĚ. Hokejovému klubu tak vzniknou vícenáklady nejen na ledovou plochu, ale také na dopravu mládeže do Kravař. Ve své kalkulaci si </w:t>
      </w:r>
      <w:r w:rsidR="00592D61">
        <w:rPr>
          <w:rFonts w:ascii="Times New Roman" w:hAnsi="Times New Roman" w:cs="Times New Roman"/>
        </w:rPr>
        <w:t>hokejový klub</w:t>
      </w:r>
      <w:r w:rsidRPr="00907762">
        <w:rPr>
          <w:rFonts w:ascii="Times New Roman" w:hAnsi="Times New Roman" w:cs="Times New Roman"/>
        </w:rPr>
        <w:t xml:space="preserve"> vyčíslil náklady do konce listopadu, </w:t>
      </w:r>
      <w:r w:rsidR="005F1D9A">
        <w:rPr>
          <w:rFonts w:ascii="Times New Roman" w:hAnsi="Times New Roman" w:cs="Times New Roman"/>
        </w:rPr>
        <w:t xml:space="preserve">a to </w:t>
      </w:r>
      <w:r w:rsidRPr="00907762">
        <w:rPr>
          <w:rFonts w:ascii="Times New Roman" w:hAnsi="Times New Roman" w:cs="Times New Roman"/>
        </w:rPr>
        <w:t>včetně dopravy</w:t>
      </w:r>
      <w:r w:rsidR="00592D61">
        <w:rPr>
          <w:rFonts w:ascii="Times New Roman" w:hAnsi="Times New Roman" w:cs="Times New Roman"/>
        </w:rPr>
        <w:t xml:space="preserve"> v celkové výši 1 810 tis. Kč.</w:t>
      </w:r>
    </w:p>
    <w:p w14:paraId="07A153C3" w14:textId="1B34B228" w:rsidR="00592D61" w:rsidRPr="003952F0" w:rsidRDefault="00592D61" w:rsidP="00907762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  <w:r w:rsidRPr="00592D61">
        <w:rPr>
          <w:rFonts w:ascii="Times New Roman" w:hAnsi="Times New Roman" w:cs="Times New Roman"/>
        </w:rPr>
        <w:t>Cílem projektu je pomoct klubu s navýšením náklad</w:t>
      </w:r>
      <w:r>
        <w:rPr>
          <w:rFonts w:ascii="Times New Roman" w:hAnsi="Times New Roman" w:cs="Times New Roman"/>
        </w:rPr>
        <w:t>ů,</w:t>
      </w:r>
      <w:r w:rsidRPr="00592D61">
        <w:rPr>
          <w:rFonts w:ascii="Times New Roman" w:hAnsi="Times New Roman" w:cs="Times New Roman"/>
        </w:rPr>
        <w:t xml:space="preserve"> a to na dopravu a zaj</w:t>
      </w:r>
      <w:r>
        <w:rPr>
          <w:rFonts w:ascii="Times New Roman" w:hAnsi="Times New Roman" w:cs="Times New Roman"/>
        </w:rPr>
        <w:t>i</w:t>
      </w:r>
      <w:r w:rsidRPr="00592D61">
        <w:rPr>
          <w:rFonts w:ascii="Times New Roman" w:hAnsi="Times New Roman" w:cs="Times New Roman"/>
        </w:rPr>
        <w:t>štění trén</w:t>
      </w:r>
      <w:r>
        <w:rPr>
          <w:rFonts w:ascii="Times New Roman" w:hAnsi="Times New Roman" w:cs="Times New Roman"/>
        </w:rPr>
        <w:t>i</w:t>
      </w:r>
      <w:r w:rsidRPr="00592D61">
        <w:rPr>
          <w:rFonts w:ascii="Times New Roman" w:hAnsi="Times New Roman" w:cs="Times New Roman"/>
        </w:rPr>
        <w:t>nkových jednotek v</w:t>
      </w:r>
      <w:r w:rsidR="009652C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Aréně</w:t>
      </w:r>
      <w:r w:rsidR="009652C0">
        <w:rPr>
          <w:rFonts w:ascii="Times New Roman" w:hAnsi="Times New Roman" w:cs="Times New Roman"/>
        </w:rPr>
        <w:t xml:space="preserve"> v Kravařích</w:t>
      </w:r>
      <w:r w:rsidRPr="00592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důvodu</w:t>
      </w:r>
      <w:r w:rsidRPr="00592D61">
        <w:rPr>
          <w:rFonts w:ascii="Times New Roman" w:hAnsi="Times New Roman" w:cs="Times New Roman"/>
        </w:rPr>
        <w:t xml:space="preserve"> rekonstrukc</w:t>
      </w:r>
      <w:r>
        <w:rPr>
          <w:rFonts w:ascii="Times New Roman" w:hAnsi="Times New Roman" w:cs="Times New Roman"/>
        </w:rPr>
        <w:t xml:space="preserve">e zimního stadionu </w:t>
      </w:r>
      <w:r w:rsidRPr="00592D61">
        <w:rPr>
          <w:rFonts w:ascii="Times New Roman" w:hAnsi="Times New Roman" w:cs="Times New Roman"/>
        </w:rPr>
        <w:t>RT TORAX ARENY</w:t>
      </w:r>
      <w:r>
        <w:rPr>
          <w:rFonts w:ascii="Times New Roman" w:hAnsi="Times New Roman" w:cs="Times New Roman"/>
        </w:rPr>
        <w:t>.</w:t>
      </w:r>
    </w:p>
    <w:p w14:paraId="6E085C5C" w14:textId="77777777" w:rsidR="004D7961" w:rsidRPr="003952F0" w:rsidRDefault="004D7961" w:rsidP="002F039F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143B1CC7" w14:textId="07AF2840" w:rsidR="00771C6A" w:rsidRPr="00900BBF" w:rsidRDefault="00AB3128" w:rsidP="00BD22D2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00BBF">
        <w:rPr>
          <w:rFonts w:ascii="Times New Roman" w:hAnsi="Times New Roman" w:cs="Times New Roman"/>
          <w:b/>
        </w:rPr>
        <w:t xml:space="preserve">Žádost o poskytnutí mimořádné dotace spolku </w:t>
      </w:r>
      <w:bookmarkStart w:id="3" w:name="_Hlk143689299"/>
      <w:r w:rsidR="0082532D" w:rsidRPr="00900BBF">
        <w:rPr>
          <w:rFonts w:ascii="Times New Roman" w:hAnsi="Times New Roman" w:cs="Times New Roman"/>
          <w:b/>
        </w:rPr>
        <w:t>Bruslařský klub Ostrava, z.s.</w:t>
      </w:r>
      <w:bookmarkEnd w:id="3"/>
      <w:r w:rsidR="0082532D" w:rsidRPr="00900BBF">
        <w:rPr>
          <w:rFonts w:ascii="Times New Roman" w:hAnsi="Times New Roman" w:cs="Times New Roman"/>
          <w:b/>
        </w:rPr>
        <w:t xml:space="preserve"> </w:t>
      </w:r>
      <w:r w:rsidRPr="00900BBF">
        <w:rPr>
          <w:rFonts w:ascii="Times New Roman" w:hAnsi="Times New Roman" w:cs="Times New Roman"/>
          <w:b/>
        </w:rPr>
        <w:t>na realizaci projektu</w:t>
      </w:r>
      <w:r w:rsidR="009A064B" w:rsidRPr="00900BBF">
        <w:rPr>
          <w:rFonts w:ascii="Times New Roman" w:hAnsi="Times New Roman" w:cs="Times New Roman"/>
          <w:b/>
        </w:rPr>
        <w:t xml:space="preserve"> </w:t>
      </w:r>
      <w:r w:rsidRPr="00900BBF">
        <w:rPr>
          <w:rFonts w:ascii="Times New Roman" w:hAnsi="Times New Roman" w:cs="Times New Roman"/>
          <w:b/>
        </w:rPr>
        <w:t>„</w:t>
      </w:r>
      <w:r w:rsidR="002654C1" w:rsidRPr="002654C1">
        <w:rPr>
          <w:rFonts w:ascii="Times New Roman" w:hAnsi="Times New Roman" w:cs="Times New Roman"/>
          <w:b/>
        </w:rPr>
        <w:t>Dorovnání navýšených nákladů BK Ostrava z důvodu rekonstrukce Multifunkčního areálu SAREZA, Ostrava-Poruba</w:t>
      </w:r>
      <w:r w:rsidRPr="00900BBF">
        <w:rPr>
          <w:rFonts w:ascii="Times New Roman" w:hAnsi="Times New Roman" w:cs="Times New Roman"/>
          <w:b/>
        </w:rPr>
        <w:t>“</w:t>
      </w:r>
      <w:r w:rsidR="00FA21B7" w:rsidRPr="00900BBF">
        <w:rPr>
          <w:rFonts w:ascii="Times New Roman" w:hAnsi="Times New Roman" w:cs="Times New Roman"/>
          <w:b/>
        </w:rPr>
        <w:t xml:space="preserve"> ve výši </w:t>
      </w:r>
      <w:r w:rsidR="00900BBF" w:rsidRPr="00900BBF">
        <w:rPr>
          <w:rFonts w:ascii="Times New Roman" w:hAnsi="Times New Roman" w:cs="Times New Roman"/>
          <w:b/>
        </w:rPr>
        <w:t xml:space="preserve">319 </w:t>
      </w:r>
      <w:r w:rsidR="002654C1">
        <w:rPr>
          <w:rFonts w:ascii="Times New Roman" w:hAnsi="Times New Roman" w:cs="Times New Roman"/>
          <w:b/>
        </w:rPr>
        <w:t>tis</w:t>
      </w:r>
      <w:r w:rsidR="00A86497">
        <w:rPr>
          <w:rFonts w:ascii="Times New Roman" w:hAnsi="Times New Roman" w:cs="Times New Roman"/>
          <w:b/>
        </w:rPr>
        <w:t>.</w:t>
      </w:r>
      <w:r w:rsidR="00FA21B7" w:rsidRPr="00900BBF">
        <w:rPr>
          <w:rFonts w:ascii="Times New Roman" w:hAnsi="Times New Roman" w:cs="Times New Roman"/>
          <w:b/>
        </w:rPr>
        <w:t xml:space="preserve"> Kč.</w:t>
      </w:r>
    </w:p>
    <w:p w14:paraId="35E5F3E6" w14:textId="77777777" w:rsidR="005F1D9A" w:rsidRDefault="005F1D9A" w:rsidP="007B004C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1F554D62" w14:textId="373CE33A" w:rsidR="007B004C" w:rsidRPr="00F324E4" w:rsidRDefault="007B004C" w:rsidP="007B004C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7B004C">
        <w:rPr>
          <w:rFonts w:ascii="Times New Roman" w:hAnsi="Times New Roman" w:cs="Times New Roman"/>
        </w:rPr>
        <w:t xml:space="preserve">Jedná se o projekt, který </w:t>
      </w:r>
      <w:proofErr w:type="gramStart"/>
      <w:r>
        <w:rPr>
          <w:rFonts w:ascii="Times New Roman" w:hAnsi="Times New Roman" w:cs="Times New Roman"/>
        </w:rPr>
        <w:t>řeší</w:t>
      </w:r>
      <w:proofErr w:type="gramEnd"/>
      <w:r>
        <w:rPr>
          <w:rFonts w:ascii="Times New Roman" w:hAnsi="Times New Roman" w:cs="Times New Roman"/>
        </w:rPr>
        <w:t xml:space="preserve"> </w:t>
      </w:r>
      <w:r w:rsidRPr="007B004C">
        <w:rPr>
          <w:rFonts w:ascii="Times New Roman" w:hAnsi="Times New Roman" w:cs="Times New Roman"/>
        </w:rPr>
        <w:t>navýšení nákladů</w:t>
      </w:r>
      <w:r w:rsidR="00F324E4">
        <w:rPr>
          <w:rFonts w:ascii="Times New Roman" w:hAnsi="Times New Roman" w:cs="Times New Roman"/>
        </w:rPr>
        <w:t xml:space="preserve"> na ledovou plochu za tréninkové jednotky</w:t>
      </w:r>
      <w:r w:rsidRPr="007B004C">
        <w:rPr>
          <w:rFonts w:ascii="Times New Roman" w:hAnsi="Times New Roman" w:cs="Times New Roman"/>
        </w:rPr>
        <w:t>, které</w:t>
      </w:r>
      <w:r w:rsidR="00F324E4">
        <w:rPr>
          <w:rFonts w:ascii="Times New Roman" w:hAnsi="Times New Roman" w:cs="Times New Roman"/>
        </w:rPr>
        <w:t xml:space="preserve"> </w:t>
      </w:r>
      <w:r w:rsidR="00F324E4" w:rsidRPr="00900BBF">
        <w:rPr>
          <w:rFonts w:ascii="Times New Roman" w:hAnsi="Times New Roman" w:cs="Times New Roman"/>
          <w:bCs/>
        </w:rPr>
        <w:t>z důvodu rekonstrukce zimního stadionu RT TORAX ARENA probíhají od poloviny měsíce srpna 2023 na jiných stadionech</w:t>
      </w:r>
      <w:r w:rsidR="00FD4865">
        <w:rPr>
          <w:rFonts w:ascii="Times New Roman" w:hAnsi="Times New Roman" w:cs="Times New Roman"/>
          <w:bCs/>
        </w:rPr>
        <w:t xml:space="preserve"> (</w:t>
      </w:r>
      <w:r w:rsidR="00FD4865" w:rsidRPr="007B004C">
        <w:rPr>
          <w:rFonts w:ascii="Times New Roman" w:hAnsi="Times New Roman" w:cs="Times New Roman"/>
        </w:rPr>
        <w:t>Studénka, BOSPOR Bohumín</w:t>
      </w:r>
      <w:r w:rsidR="00FD4865">
        <w:rPr>
          <w:rFonts w:ascii="Times New Roman" w:hAnsi="Times New Roman" w:cs="Times New Roman"/>
        </w:rPr>
        <w:t xml:space="preserve">, Orlová, </w:t>
      </w:r>
      <w:r w:rsidR="00FD4865" w:rsidRPr="007B004C">
        <w:rPr>
          <w:rFonts w:ascii="Times New Roman" w:hAnsi="Times New Roman" w:cs="Times New Roman"/>
        </w:rPr>
        <w:t>OSTRAVAR ARÉN</w:t>
      </w:r>
      <w:r w:rsidR="00FD4865">
        <w:rPr>
          <w:rFonts w:ascii="Times New Roman" w:hAnsi="Times New Roman" w:cs="Times New Roman"/>
        </w:rPr>
        <w:t>A)</w:t>
      </w:r>
      <w:r w:rsidR="00F324E4">
        <w:rPr>
          <w:rFonts w:ascii="Times New Roman" w:hAnsi="Times New Roman" w:cs="Times New Roman"/>
          <w:bCs/>
        </w:rPr>
        <w:t xml:space="preserve">. </w:t>
      </w:r>
      <w:r w:rsidR="00F324E4">
        <w:rPr>
          <w:rFonts w:ascii="Times New Roman" w:hAnsi="Times New Roman" w:cs="Times New Roman"/>
        </w:rPr>
        <w:t>J</w:t>
      </w:r>
      <w:r w:rsidRPr="007B004C">
        <w:rPr>
          <w:rFonts w:ascii="Times New Roman" w:hAnsi="Times New Roman" w:cs="Times New Roman"/>
        </w:rPr>
        <w:t>e nezbytné zajistit částečné pokrytí</w:t>
      </w:r>
      <w:r w:rsidR="000234FC">
        <w:rPr>
          <w:rFonts w:ascii="Times New Roman" w:hAnsi="Times New Roman" w:cs="Times New Roman"/>
        </w:rPr>
        <w:t xml:space="preserve"> sportovní</w:t>
      </w:r>
      <w:r w:rsidRPr="007B004C">
        <w:rPr>
          <w:rFonts w:ascii="Times New Roman" w:hAnsi="Times New Roman" w:cs="Times New Roman"/>
        </w:rPr>
        <w:t xml:space="preserve"> činnosti klubu v období rekonstrukce až do doby, kdy bude zprovozněna rekonstruovaná I. plocha </w:t>
      </w:r>
      <w:r w:rsidR="00FD4865">
        <w:rPr>
          <w:rFonts w:ascii="Times New Roman" w:hAnsi="Times New Roman" w:cs="Times New Roman"/>
        </w:rPr>
        <w:t>RT TORAX ARENY</w:t>
      </w:r>
      <w:r w:rsidRPr="007B004C">
        <w:rPr>
          <w:rFonts w:ascii="Times New Roman" w:hAnsi="Times New Roman" w:cs="Times New Roman"/>
        </w:rPr>
        <w:t xml:space="preserve"> (předpoklad listopad 2023).</w:t>
      </w:r>
    </w:p>
    <w:p w14:paraId="037582F7" w14:textId="480C5F3E" w:rsidR="00FD4865" w:rsidRDefault="00775B49" w:rsidP="007B004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Ledovou p</w:t>
      </w:r>
      <w:r w:rsidR="00FD4865">
        <w:rPr>
          <w:rFonts w:ascii="Times New Roman" w:hAnsi="Times New Roman" w:cs="Times New Roman"/>
        </w:rPr>
        <w:t>lochu využívá také</w:t>
      </w:r>
      <w:r>
        <w:rPr>
          <w:rFonts w:ascii="Times New Roman" w:hAnsi="Times New Roman" w:cs="Times New Roman"/>
        </w:rPr>
        <w:t xml:space="preserve"> </w:t>
      </w:r>
      <w:r w:rsidR="007A2603">
        <w:rPr>
          <w:rFonts w:ascii="Times New Roman" w:hAnsi="Times New Roman" w:cs="Times New Roman"/>
        </w:rPr>
        <w:t>H</w:t>
      </w:r>
      <w:r w:rsidR="00E15513">
        <w:rPr>
          <w:rFonts w:ascii="Times New Roman" w:hAnsi="Times New Roman" w:cs="Times New Roman"/>
        </w:rPr>
        <w:t xml:space="preserve">okejový </w:t>
      </w:r>
      <w:r w:rsidR="007A2603">
        <w:rPr>
          <w:rFonts w:ascii="Times New Roman" w:hAnsi="Times New Roman" w:cs="Times New Roman"/>
        </w:rPr>
        <w:t>klub</w:t>
      </w:r>
      <w:r>
        <w:rPr>
          <w:rFonts w:ascii="Times New Roman" w:hAnsi="Times New Roman" w:cs="Times New Roman"/>
        </w:rPr>
        <w:t xml:space="preserve"> </w:t>
      </w:r>
      <w:r w:rsidRPr="00775B49">
        <w:rPr>
          <w:rFonts w:ascii="Times New Roman" w:hAnsi="Times New Roman" w:cs="Times New Roman"/>
        </w:rPr>
        <w:t>RT TORAX PORUBA, z. s.</w:t>
      </w:r>
      <w:r>
        <w:rPr>
          <w:rFonts w:ascii="Times New Roman" w:hAnsi="Times New Roman" w:cs="Times New Roman"/>
        </w:rPr>
        <w:t xml:space="preserve"> </w:t>
      </w:r>
      <w:r w:rsidR="007B004C" w:rsidRPr="007B004C">
        <w:rPr>
          <w:rFonts w:ascii="Times New Roman" w:hAnsi="Times New Roman" w:cs="Times New Roman"/>
        </w:rPr>
        <w:t xml:space="preserve">I přes předpoklad dřívějšího zprovoznění II. ledové plochy (cca 1/2 října) se oba kluby časově nevejdou do programu tak, aby se pokryly nezbytné tréninkové potřeby zejména v období již zahájené soutěžní sezóny. </w:t>
      </w:r>
    </w:p>
    <w:p w14:paraId="713BBB1F" w14:textId="31AAAF88" w:rsidR="005E7C7D" w:rsidRDefault="007B004C" w:rsidP="007B004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B004C">
        <w:rPr>
          <w:rFonts w:ascii="Times New Roman" w:hAnsi="Times New Roman" w:cs="Times New Roman"/>
        </w:rPr>
        <w:t xml:space="preserve">Členové klubu </w:t>
      </w:r>
      <w:r>
        <w:rPr>
          <w:rFonts w:ascii="Times New Roman" w:hAnsi="Times New Roman" w:cs="Times New Roman"/>
        </w:rPr>
        <w:t>jsou</w:t>
      </w:r>
      <w:r w:rsidRPr="007B004C">
        <w:rPr>
          <w:rFonts w:ascii="Times New Roman" w:hAnsi="Times New Roman" w:cs="Times New Roman"/>
        </w:rPr>
        <w:t xml:space="preserve"> </w:t>
      </w:r>
      <w:r w:rsidR="0060682E">
        <w:rPr>
          <w:rFonts w:ascii="Times New Roman" w:hAnsi="Times New Roman" w:cs="Times New Roman"/>
        </w:rPr>
        <w:t xml:space="preserve">tak </w:t>
      </w:r>
      <w:r w:rsidRPr="007B004C">
        <w:rPr>
          <w:rFonts w:ascii="Times New Roman" w:hAnsi="Times New Roman" w:cs="Times New Roman"/>
        </w:rPr>
        <w:t xml:space="preserve">nuceni dojíždět na okolní </w:t>
      </w:r>
      <w:r>
        <w:rPr>
          <w:rFonts w:ascii="Times New Roman" w:hAnsi="Times New Roman" w:cs="Times New Roman"/>
        </w:rPr>
        <w:t>zimní stadiony</w:t>
      </w:r>
      <w:r w:rsidRPr="007B004C">
        <w:rPr>
          <w:rFonts w:ascii="Times New Roman" w:hAnsi="Times New Roman" w:cs="Times New Roman"/>
        </w:rPr>
        <w:t xml:space="preserve"> regionu (dopravu budou zajišťovat nad rámec členských příspěvků převážně rodiče, případně i mikrobusy poptané firmy</w:t>
      </w:r>
      <w:r w:rsidR="00775B49">
        <w:rPr>
          <w:rFonts w:ascii="Times New Roman" w:hAnsi="Times New Roman" w:cs="Times New Roman"/>
        </w:rPr>
        <w:t>)</w:t>
      </w:r>
      <w:r w:rsidRPr="007B004C">
        <w:rPr>
          <w:rFonts w:ascii="Times New Roman" w:hAnsi="Times New Roman" w:cs="Times New Roman"/>
        </w:rPr>
        <w:t>.</w:t>
      </w:r>
    </w:p>
    <w:p w14:paraId="0C563155" w14:textId="1AA8DEC9" w:rsidR="007B004C" w:rsidRDefault="007B004C" w:rsidP="007B004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B004C">
        <w:rPr>
          <w:rFonts w:ascii="Times New Roman" w:hAnsi="Times New Roman" w:cs="Times New Roman"/>
        </w:rPr>
        <w:t xml:space="preserve">Snahou je, ve spolupráci s vedením Vítkovice Aréna a.s., alespoň částečně využít jejich kapacity ledových ploch, které nevyužije </w:t>
      </w:r>
      <w:r w:rsidR="000234FC">
        <w:rPr>
          <w:rFonts w:ascii="Times New Roman" w:hAnsi="Times New Roman" w:cs="Times New Roman"/>
        </w:rPr>
        <w:t xml:space="preserve">společnost </w:t>
      </w:r>
      <w:r w:rsidR="000234FC" w:rsidRPr="000234FC">
        <w:rPr>
          <w:rFonts w:ascii="Times New Roman" w:hAnsi="Times New Roman" w:cs="Times New Roman"/>
        </w:rPr>
        <w:t>HC VÍTKOVICE RIDERA a.s.</w:t>
      </w:r>
      <w:r w:rsidRPr="007B004C">
        <w:rPr>
          <w:rFonts w:ascii="Times New Roman" w:hAnsi="Times New Roman" w:cs="Times New Roman"/>
        </w:rPr>
        <w:t xml:space="preserve"> Současně se snažil klub zajistit, byť převážně v brzkých odpoledních hodinách, ledovou plochu na </w:t>
      </w:r>
      <w:r w:rsidR="00E15513">
        <w:rPr>
          <w:rFonts w:ascii="Times New Roman" w:hAnsi="Times New Roman" w:cs="Times New Roman"/>
        </w:rPr>
        <w:t>zimním stadionu ve</w:t>
      </w:r>
      <w:r w:rsidRPr="007B004C">
        <w:rPr>
          <w:rFonts w:ascii="Times New Roman" w:hAnsi="Times New Roman" w:cs="Times New Roman"/>
        </w:rPr>
        <w:t xml:space="preserve"> Studén</w:t>
      </w:r>
      <w:r w:rsidR="00E15513">
        <w:rPr>
          <w:rFonts w:ascii="Times New Roman" w:hAnsi="Times New Roman" w:cs="Times New Roman"/>
        </w:rPr>
        <w:t>ce</w:t>
      </w:r>
      <w:r w:rsidRPr="007B004C">
        <w:rPr>
          <w:rFonts w:ascii="Times New Roman" w:hAnsi="Times New Roman" w:cs="Times New Roman"/>
        </w:rPr>
        <w:t>, Bohumín</w:t>
      </w:r>
      <w:r w:rsidR="00E15513">
        <w:rPr>
          <w:rFonts w:ascii="Times New Roman" w:hAnsi="Times New Roman" w:cs="Times New Roman"/>
        </w:rPr>
        <w:t>ě</w:t>
      </w:r>
      <w:r w:rsidRPr="007B004C">
        <w:rPr>
          <w:rFonts w:ascii="Times New Roman" w:hAnsi="Times New Roman" w:cs="Times New Roman"/>
        </w:rPr>
        <w:t>, případně i Orlov</w:t>
      </w:r>
      <w:r w:rsidR="00E15513">
        <w:rPr>
          <w:rFonts w:ascii="Times New Roman" w:hAnsi="Times New Roman" w:cs="Times New Roman"/>
        </w:rPr>
        <w:t>é</w:t>
      </w:r>
      <w:r w:rsidRPr="007B004C">
        <w:rPr>
          <w:rFonts w:ascii="Times New Roman" w:hAnsi="Times New Roman" w:cs="Times New Roman"/>
        </w:rPr>
        <w:t>.</w:t>
      </w:r>
    </w:p>
    <w:p w14:paraId="148A1C71" w14:textId="427A6550" w:rsidR="000234FC" w:rsidRDefault="000234FC" w:rsidP="007B004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Pr="000234FC">
        <w:rPr>
          <w:rFonts w:ascii="Times New Roman" w:hAnsi="Times New Roman" w:cs="Times New Roman"/>
        </w:rPr>
        <w:t xml:space="preserve">ílem projektu je zabezpečit tréninkový proces závodníků </w:t>
      </w:r>
      <w:r>
        <w:rPr>
          <w:rFonts w:ascii="Times New Roman" w:hAnsi="Times New Roman" w:cs="Times New Roman"/>
        </w:rPr>
        <w:t>bruslařského klubu</w:t>
      </w:r>
      <w:r w:rsidRPr="000234FC">
        <w:rPr>
          <w:rFonts w:ascii="Times New Roman" w:hAnsi="Times New Roman" w:cs="Times New Roman"/>
        </w:rPr>
        <w:t xml:space="preserve"> v období rekonstrukce ledové plochy </w:t>
      </w:r>
      <w:r w:rsidRPr="00900BBF">
        <w:rPr>
          <w:rFonts w:ascii="Times New Roman" w:hAnsi="Times New Roman" w:cs="Times New Roman"/>
          <w:bCs/>
        </w:rPr>
        <w:t>RT TORAX AREN</w:t>
      </w:r>
      <w:r>
        <w:rPr>
          <w:rFonts w:ascii="Times New Roman" w:hAnsi="Times New Roman" w:cs="Times New Roman"/>
          <w:bCs/>
        </w:rPr>
        <w:t>Y</w:t>
      </w:r>
      <w:r w:rsidRPr="000234FC">
        <w:rPr>
          <w:rFonts w:ascii="Times New Roman" w:hAnsi="Times New Roman" w:cs="Times New Roman"/>
        </w:rPr>
        <w:t xml:space="preserve">. Zabezpečení je o to složitější, že v náhradních tréninkových prostorech jsou významně </w:t>
      </w:r>
      <w:r>
        <w:rPr>
          <w:rFonts w:ascii="Times New Roman" w:hAnsi="Times New Roman" w:cs="Times New Roman"/>
        </w:rPr>
        <w:t>vyšší</w:t>
      </w:r>
      <w:r w:rsidRPr="000234FC">
        <w:rPr>
          <w:rFonts w:ascii="Times New Roman" w:hAnsi="Times New Roman" w:cs="Times New Roman"/>
        </w:rPr>
        <w:t xml:space="preserve"> ekonomické nároky než v domácím prostředí</w:t>
      </w:r>
      <w:r>
        <w:rPr>
          <w:rFonts w:ascii="Times New Roman" w:hAnsi="Times New Roman" w:cs="Times New Roman"/>
        </w:rPr>
        <w:t>.</w:t>
      </w:r>
    </w:p>
    <w:p w14:paraId="4A5F27BF" w14:textId="727B7503" w:rsidR="000234FC" w:rsidRDefault="000234FC" w:rsidP="007B004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0234FC">
        <w:rPr>
          <w:rFonts w:ascii="Times New Roman" w:hAnsi="Times New Roman" w:cs="Times New Roman"/>
        </w:rPr>
        <w:t>Finanční prostředky jsou požadovány na úhradu nákladů</w:t>
      </w:r>
      <w:r>
        <w:rPr>
          <w:rFonts w:ascii="Times New Roman" w:hAnsi="Times New Roman" w:cs="Times New Roman"/>
        </w:rPr>
        <w:t xml:space="preserve"> </w:t>
      </w:r>
      <w:r w:rsidR="004C5F02">
        <w:rPr>
          <w:rFonts w:ascii="Times New Roman" w:hAnsi="Times New Roman" w:cs="Times New Roman"/>
        </w:rPr>
        <w:t>na</w:t>
      </w:r>
      <w:r w:rsidRPr="000234FC">
        <w:rPr>
          <w:rFonts w:ascii="Times New Roman" w:hAnsi="Times New Roman" w:cs="Times New Roman"/>
        </w:rPr>
        <w:t xml:space="preserve"> </w:t>
      </w:r>
      <w:r w:rsidR="004C5F02">
        <w:rPr>
          <w:rFonts w:ascii="Times New Roman" w:hAnsi="Times New Roman" w:cs="Times New Roman"/>
        </w:rPr>
        <w:t>n</w:t>
      </w:r>
      <w:r w:rsidR="004C5F02" w:rsidRPr="004C5F02">
        <w:rPr>
          <w:rFonts w:ascii="Times New Roman" w:hAnsi="Times New Roman" w:cs="Times New Roman"/>
        </w:rPr>
        <w:t xml:space="preserve">ájem a služby spojené s nájmem sportovišť a nebytových prostor vč. </w:t>
      </w:r>
      <w:r w:rsidR="004C5F02">
        <w:rPr>
          <w:rFonts w:ascii="Times New Roman" w:hAnsi="Times New Roman" w:cs="Times New Roman"/>
        </w:rPr>
        <w:t>movitých věcí.</w:t>
      </w:r>
    </w:p>
    <w:p w14:paraId="4B943372" w14:textId="77777777" w:rsidR="008B4E5C" w:rsidRPr="002C336E" w:rsidRDefault="008B4E5C" w:rsidP="002C336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E2CBC1" w14:textId="77777777" w:rsidR="007459B7" w:rsidRPr="000E3758" w:rsidRDefault="007459B7" w:rsidP="007459B7">
      <w:pPr>
        <w:spacing w:after="0"/>
        <w:ind w:right="-142"/>
        <w:jc w:val="both"/>
        <w:rPr>
          <w:rFonts w:ascii="Times New Roman" w:hAnsi="Times New Roman" w:cs="Times New Roman"/>
          <w:b/>
          <w:bCs/>
        </w:rPr>
      </w:pPr>
      <w:r w:rsidRPr="000E3758">
        <w:rPr>
          <w:rFonts w:ascii="Times New Roman" w:hAnsi="Times New Roman" w:cs="Times New Roman"/>
          <w:b/>
          <w:bCs/>
        </w:rPr>
        <w:t>Stanovisko porady vedení</w:t>
      </w:r>
    </w:p>
    <w:p w14:paraId="18AF9E22" w14:textId="5CAFE695" w:rsidR="007459B7" w:rsidRDefault="007459B7" w:rsidP="0075053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</w:t>
      </w:r>
      <w:r w:rsidR="0075053C">
        <w:rPr>
          <w:rFonts w:ascii="Times New Roman" w:hAnsi="Times New Roman" w:cs="Times New Roman"/>
        </w:rPr>
        <w:t xml:space="preserve">i klubů </w:t>
      </w:r>
      <w:r w:rsidR="007A2603" w:rsidRPr="007A2603">
        <w:rPr>
          <w:rFonts w:ascii="Times New Roman" w:hAnsi="Times New Roman" w:cs="Times New Roman"/>
          <w:b/>
          <w:bCs/>
        </w:rPr>
        <w:t>Hokejový klub</w:t>
      </w:r>
      <w:r w:rsidR="007A2603">
        <w:rPr>
          <w:rFonts w:ascii="Times New Roman" w:hAnsi="Times New Roman" w:cs="Times New Roman"/>
        </w:rPr>
        <w:t xml:space="preserve"> </w:t>
      </w:r>
      <w:r w:rsidR="0075053C" w:rsidRPr="00F428D5">
        <w:rPr>
          <w:rFonts w:ascii="Times New Roman" w:hAnsi="Times New Roman" w:cs="Times New Roman"/>
          <w:b/>
          <w:bCs/>
        </w:rPr>
        <w:t xml:space="preserve">RT TORAX PORUBA, z. s. </w:t>
      </w:r>
      <w:r w:rsidR="0075053C">
        <w:rPr>
          <w:rFonts w:ascii="Times New Roman" w:hAnsi="Times New Roman" w:cs="Times New Roman"/>
          <w:b/>
          <w:bCs/>
        </w:rPr>
        <w:t xml:space="preserve">a </w:t>
      </w:r>
      <w:r w:rsidR="0075053C" w:rsidRPr="00A86497">
        <w:rPr>
          <w:rFonts w:ascii="Times New Roman" w:hAnsi="Times New Roman" w:cs="Times New Roman"/>
          <w:b/>
          <w:bCs/>
        </w:rPr>
        <w:t xml:space="preserve">Bruslařský klub Ostrava, z.s. </w:t>
      </w:r>
      <w:r>
        <w:rPr>
          <w:rFonts w:ascii="Times New Roman" w:hAnsi="Times New Roman" w:cs="Times New Roman"/>
        </w:rPr>
        <w:t xml:space="preserve">o </w:t>
      </w:r>
      <w:r w:rsidR="0075053C" w:rsidRPr="0075053C">
        <w:rPr>
          <w:rFonts w:ascii="Times New Roman" w:hAnsi="Times New Roman" w:cs="Times New Roman"/>
        </w:rPr>
        <w:t>finanční vyrovnání zvýšených nákladů na ledovou plochu za tréninkové jednotky z důvodu rekonstrukce zimního stadionu RT TORAX ARENA</w:t>
      </w:r>
      <w:r w:rsidR="00750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byla projednána na poradě vedení dne 21.</w:t>
      </w:r>
      <w:r w:rsidR="00B125D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8.2023. </w:t>
      </w:r>
    </w:p>
    <w:p w14:paraId="48A89750" w14:textId="5D955D2E" w:rsidR="0075053C" w:rsidRDefault="0075053C" w:rsidP="0075053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5053C">
        <w:rPr>
          <w:rFonts w:ascii="Times New Roman" w:hAnsi="Times New Roman" w:cs="Times New Roman"/>
        </w:rPr>
        <w:t>Porada vedení doporučila snížit úhradu Hokejovému klubu</w:t>
      </w:r>
      <w:r w:rsidR="00486CA3">
        <w:rPr>
          <w:rFonts w:ascii="Times New Roman" w:hAnsi="Times New Roman" w:cs="Times New Roman"/>
        </w:rPr>
        <w:t xml:space="preserve"> </w:t>
      </w:r>
      <w:r w:rsidR="00486CA3" w:rsidRPr="00486CA3">
        <w:rPr>
          <w:rFonts w:ascii="Times New Roman" w:hAnsi="Times New Roman" w:cs="Times New Roman"/>
        </w:rPr>
        <w:t xml:space="preserve">RT TORAX PORUBA, z. s. </w:t>
      </w:r>
      <w:r w:rsidRPr="0075053C">
        <w:rPr>
          <w:rFonts w:ascii="Times New Roman" w:hAnsi="Times New Roman" w:cs="Times New Roman"/>
        </w:rPr>
        <w:t>o náklady na dopravu a uhradit pouze</w:t>
      </w:r>
      <w:r>
        <w:rPr>
          <w:rFonts w:ascii="Times New Roman" w:hAnsi="Times New Roman" w:cs="Times New Roman"/>
        </w:rPr>
        <w:t xml:space="preserve"> </w:t>
      </w:r>
      <w:r w:rsidRPr="0075053C">
        <w:rPr>
          <w:rFonts w:ascii="Times New Roman" w:hAnsi="Times New Roman" w:cs="Times New Roman"/>
        </w:rPr>
        <w:t>náhradu za zvýšené náklady na pronájem ledové plochy</w:t>
      </w:r>
      <w:r w:rsidR="005F1D9A">
        <w:rPr>
          <w:rFonts w:ascii="Times New Roman" w:hAnsi="Times New Roman" w:cs="Times New Roman"/>
        </w:rPr>
        <w:t xml:space="preserve"> od srpna do konce září</w:t>
      </w:r>
      <w:r w:rsidRPr="0075053C">
        <w:rPr>
          <w:rFonts w:ascii="Times New Roman" w:hAnsi="Times New Roman" w:cs="Times New Roman"/>
        </w:rPr>
        <w:t xml:space="preserve">, to znamená ve výši 669 </w:t>
      </w:r>
      <w:r w:rsidR="005F1D9A">
        <w:rPr>
          <w:rFonts w:ascii="Times New Roman" w:hAnsi="Times New Roman" w:cs="Times New Roman"/>
        </w:rPr>
        <w:t>tis.</w:t>
      </w:r>
      <w:r w:rsidRPr="0075053C">
        <w:rPr>
          <w:rFonts w:ascii="Times New Roman" w:hAnsi="Times New Roman" w:cs="Times New Roman"/>
        </w:rPr>
        <w:t xml:space="preserve"> Kč</w:t>
      </w:r>
      <w:r w:rsidR="005F1D9A">
        <w:rPr>
          <w:rFonts w:ascii="Times New Roman" w:hAnsi="Times New Roman" w:cs="Times New Roman"/>
        </w:rPr>
        <w:t xml:space="preserve"> </w:t>
      </w:r>
      <w:r w:rsidRPr="0075053C">
        <w:rPr>
          <w:rFonts w:ascii="Times New Roman" w:hAnsi="Times New Roman" w:cs="Times New Roman"/>
        </w:rPr>
        <w:t xml:space="preserve">a Bruslařskému klubu </w:t>
      </w:r>
      <w:r w:rsidR="00486CA3">
        <w:rPr>
          <w:rFonts w:ascii="Times New Roman" w:hAnsi="Times New Roman" w:cs="Times New Roman"/>
        </w:rPr>
        <w:t xml:space="preserve">Ostrava, z.s. </w:t>
      </w:r>
      <w:r w:rsidRPr="0075053C">
        <w:rPr>
          <w:rFonts w:ascii="Times New Roman" w:hAnsi="Times New Roman" w:cs="Times New Roman"/>
        </w:rPr>
        <w:t xml:space="preserve">úhradu v požadované výši 319 </w:t>
      </w:r>
      <w:r w:rsidR="005F1D9A">
        <w:rPr>
          <w:rFonts w:ascii="Times New Roman" w:hAnsi="Times New Roman" w:cs="Times New Roman"/>
        </w:rPr>
        <w:t>tis.</w:t>
      </w:r>
      <w:r w:rsidRPr="0075053C">
        <w:rPr>
          <w:rFonts w:ascii="Times New Roman" w:hAnsi="Times New Roman" w:cs="Times New Roman"/>
        </w:rPr>
        <w:t xml:space="preserve"> Kč</w:t>
      </w:r>
      <w:r w:rsidR="005F1D9A">
        <w:rPr>
          <w:rFonts w:ascii="Times New Roman" w:hAnsi="Times New Roman" w:cs="Times New Roman"/>
        </w:rPr>
        <w:t>.</w:t>
      </w:r>
    </w:p>
    <w:p w14:paraId="5BF0C010" w14:textId="1B50959B" w:rsidR="0075053C" w:rsidRDefault="0075053C" w:rsidP="0075053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Porada vedení schválila rozpočtové krytí mimořádných žádostí v celkové výši 988 tis. Kč z rozpočtové rezervy</w:t>
      </w:r>
      <w:r w:rsidR="000C0B89">
        <w:rPr>
          <w:rFonts w:ascii="Times New Roman" w:hAnsi="Times New Roman" w:cs="Times New Roman"/>
        </w:rPr>
        <w:t xml:space="preserve"> města</w:t>
      </w:r>
      <w:r>
        <w:rPr>
          <w:rFonts w:ascii="Times New Roman" w:hAnsi="Times New Roman" w:cs="Times New Roman"/>
        </w:rPr>
        <w:t>.</w:t>
      </w:r>
    </w:p>
    <w:p w14:paraId="602D1D36" w14:textId="77777777" w:rsidR="009652C0" w:rsidRDefault="009652C0" w:rsidP="009652C0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52D2B02D" w14:textId="23FDF1AC" w:rsidR="009652C0" w:rsidRPr="00F428D5" w:rsidRDefault="009652C0" w:rsidP="009652C0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F428D5">
        <w:rPr>
          <w:rFonts w:ascii="Times New Roman" w:hAnsi="Times New Roman" w:cs="Times New Roman"/>
          <w:b/>
        </w:rPr>
        <w:t>Stanovisko komise pro sport</w:t>
      </w:r>
    </w:p>
    <w:p w14:paraId="77BD844A" w14:textId="77777777" w:rsidR="009652C0" w:rsidRPr="00F428D5" w:rsidRDefault="009652C0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F428D5">
        <w:rPr>
          <w:rFonts w:ascii="Times New Roman" w:hAnsi="Times New Roman" w:cs="Times New Roman"/>
          <w:bCs/>
        </w:rPr>
        <w:t xml:space="preserve">Dne 31.08.2023 projednala komise výše uvedené žádosti a </w:t>
      </w:r>
      <w:r w:rsidRPr="00F428D5">
        <w:rPr>
          <w:rFonts w:ascii="Times New Roman" w:hAnsi="Times New Roman" w:cs="Times New Roman"/>
          <w:b/>
        </w:rPr>
        <w:t>navrhuje</w:t>
      </w:r>
      <w:r w:rsidRPr="00F428D5">
        <w:rPr>
          <w:rFonts w:ascii="Times New Roman" w:hAnsi="Times New Roman" w:cs="Times New Roman"/>
          <w:bCs/>
        </w:rPr>
        <w:t>:</w:t>
      </w:r>
    </w:p>
    <w:p w14:paraId="3C88F1D6" w14:textId="77777777" w:rsidR="009652C0" w:rsidRPr="00F428D5" w:rsidRDefault="009652C0" w:rsidP="009652C0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F428D5">
        <w:rPr>
          <w:rFonts w:ascii="Times New Roman" w:hAnsi="Times New Roman" w:cs="Times New Roman"/>
        </w:rPr>
        <w:t xml:space="preserve">poskytnout spolku </w:t>
      </w:r>
      <w:r w:rsidRPr="007A2603">
        <w:rPr>
          <w:rFonts w:ascii="Times New Roman" w:hAnsi="Times New Roman" w:cs="Times New Roman"/>
          <w:b/>
          <w:bCs/>
        </w:rPr>
        <w:t>Hokejový klub R</w:t>
      </w:r>
      <w:r w:rsidRPr="00F428D5">
        <w:rPr>
          <w:rFonts w:ascii="Times New Roman" w:hAnsi="Times New Roman" w:cs="Times New Roman"/>
          <w:b/>
          <w:bCs/>
        </w:rPr>
        <w:t xml:space="preserve">T TORAX PORUBA, z. s. </w:t>
      </w:r>
      <w:r w:rsidRPr="00F428D5">
        <w:rPr>
          <w:rFonts w:ascii="Times New Roman" w:hAnsi="Times New Roman" w:cs="Times New Roman"/>
        </w:rPr>
        <w:t xml:space="preserve">mimořádnou </w:t>
      </w:r>
      <w:r w:rsidRPr="000234FC">
        <w:rPr>
          <w:rFonts w:ascii="Times New Roman" w:hAnsi="Times New Roman" w:cs="Times New Roman"/>
        </w:rPr>
        <w:t xml:space="preserve">dotaci </w:t>
      </w:r>
      <w:r w:rsidRPr="000234FC">
        <w:rPr>
          <w:rFonts w:ascii="Times New Roman" w:hAnsi="Times New Roman" w:cs="Times New Roman"/>
          <w:b/>
          <w:bCs/>
        </w:rPr>
        <w:t xml:space="preserve">ve výši </w:t>
      </w:r>
      <w:r>
        <w:rPr>
          <w:rFonts w:ascii="Times New Roman" w:hAnsi="Times New Roman" w:cs="Times New Roman"/>
          <w:b/>
          <w:bCs/>
        </w:rPr>
        <w:br/>
      </w:r>
      <w:r w:rsidRPr="000234FC">
        <w:rPr>
          <w:rFonts w:ascii="Times New Roman" w:hAnsi="Times New Roman" w:cs="Times New Roman"/>
          <w:b/>
          <w:bCs/>
        </w:rPr>
        <w:t>669 tis. Kč</w:t>
      </w:r>
      <w:r w:rsidRPr="000234FC">
        <w:rPr>
          <w:rFonts w:ascii="Times New Roman" w:hAnsi="Times New Roman" w:cs="Times New Roman"/>
        </w:rPr>
        <w:t xml:space="preserve"> na</w:t>
      </w:r>
      <w:r w:rsidRPr="00F428D5">
        <w:rPr>
          <w:rFonts w:ascii="Times New Roman" w:hAnsi="Times New Roman" w:cs="Times New Roman"/>
        </w:rPr>
        <w:t xml:space="preserve"> realizaci projektu „</w:t>
      </w:r>
      <w:r w:rsidRPr="00907762">
        <w:rPr>
          <w:rFonts w:ascii="Times New Roman" w:hAnsi="Times New Roman" w:cs="Times New Roman"/>
        </w:rPr>
        <w:t>Pokrytí nákladů po dobu rekonstrukce RT TORAX ARENY</w:t>
      </w:r>
      <w:r w:rsidRPr="00F428D5">
        <w:rPr>
          <w:rFonts w:ascii="Times New Roman" w:hAnsi="Times New Roman" w:cs="Times New Roman"/>
        </w:rPr>
        <w:t>“,</w:t>
      </w:r>
    </w:p>
    <w:p w14:paraId="6CB26865" w14:textId="77777777" w:rsidR="009652C0" w:rsidRDefault="009652C0" w:rsidP="009652C0">
      <w:pPr>
        <w:pStyle w:val="Odstavecseseznamem"/>
        <w:numPr>
          <w:ilvl w:val="0"/>
          <w:numId w:val="10"/>
        </w:numPr>
        <w:ind w:right="-142"/>
        <w:jc w:val="both"/>
        <w:rPr>
          <w:rFonts w:ascii="Times New Roman" w:hAnsi="Times New Roman" w:cs="Times New Roman"/>
        </w:rPr>
      </w:pPr>
      <w:r w:rsidRPr="00A86497">
        <w:rPr>
          <w:rFonts w:ascii="Times New Roman" w:hAnsi="Times New Roman" w:cs="Times New Roman"/>
        </w:rPr>
        <w:t xml:space="preserve">poskytnout spolku </w:t>
      </w:r>
      <w:r w:rsidRPr="00A86497">
        <w:rPr>
          <w:rFonts w:ascii="Times New Roman" w:hAnsi="Times New Roman" w:cs="Times New Roman"/>
          <w:b/>
          <w:bCs/>
        </w:rPr>
        <w:t xml:space="preserve">Bruslařský klub Ostrava, z.s. </w:t>
      </w:r>
      <w:r w:rsidRPr="00A86497">
        <w:rPr>
          <w:rFonts w:ascii="Times New Roman" w:hAnsi="Times New Roman" w:cs="Times New Roman"/>
        </w:rPr>
        <w:t xml:space="preserve">mimořádnou dotaci </w:t>
      </w:r>
      <w:r w:rsidRPr="00A86497">
        <w:rPr>
          <w:rFonts w:ascii="Times New Roman" w:hAnsi="Times New Roman" w:cs="Times New Roman"/>
          <w:b/>
          <w:bCs/>
        </w:rPr>
        <w:t>ve výši 319 tis. Kč</w:t>
      </w:r>
      <w:r w:rsidRPr="00A86497">
        <w:rPr>
          <w:rFonts w:ascii="Times New Roman" w:hAnsi="Times New Roman" w:cs="Times New Roman"/>
        </w:rPr>
        <w:t xml:space="preserve"> na realizaci projektu „Dorovnání navýšených nákladů BK Ostrava z důvodu rekonstrukce Multifunkčního areálu SAREZA, Ostrava-Poruba“</w:t>
      </w:r>
      <w:r>
        <w:rPr>
          <w:rFonts w:ascii="Times New Roman" w:hAnsi="Times New Roman" w:cs="Times New Roman"/>
        </w:rPr>
        <w:t>.</w:t>
      </w:r>
    </w:p>
    <w:p w14:paraId="3D29565C" w14:textId="77777777" w:rsidR="007459B7" w:rsidRDefault="007459B7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4BD390A" w14:textId="597D761F" w:rsidR="00206F3D" w:rsidRPr="0026184A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26184A">
        <w:rPr>
          <w:rFonts w:ascii="Times New Roman" w:hAnsi="Times New Roman" w:cs="Times New Roman"/>
          <w:b/>
        </w:rPr>
        <w:t>Stanovisko odboru sportu</w:t>
      </w:r>
    </w:p>
    <w:p w14:paraId="623006DF" w14:textId="2D8CA736" w:rsidR="0026184A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6184A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předpisů.</w:t>
      </w:r>
    </w:p>
    <w:p w14:paraId="615BEE2A" w14:textId="574D92D4" w:rsidR="0026184A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6184A">
        <w:rPr>
          <w:rFonts w:ascii="Times New Roman" w:hAnsi="Times New Roman" w:cs="Times New Roman"/>
        </w:rPr>
        <w:t>Odbor sportu doporučuje žádostem vyhovět a v souladu s návrhem komise</w:t>
      </w:r>
      <w:r w:rsidR="000C0B89">
        <w:rPr>
          <w:rFonts w:ascii="Times New Roman" w:hAnsi="Times New Roman" w:cs="Times New Roman"/>
        </w:rPr>
        <w:t xml:space="preserve"> a porady vedení</w:t>
      </w:r>
      <w:r w:rsidRPr="0026184A">
        <w:rPr>
          <w:rFonts w:ascii="Times New Roman" w:hAnsi="Times New Roman" w:cs="Times New Roman"/>
        </w:rPr>
        <w:t>, poskytnout mimořádné dotace předmětným subjektům</w:t>
      </w:r>
      <w:r w:rsidR="0023029E">
        <w:rPr>
          <w:rFonts w:ascii="Times New Roman" w:hAnsi="Times New Roman" w:cs="Times New Roman"/>
        </w:rPr>
        <w:t>.</w:t>
      </w:r>
    </w:p>
    <w:p w14:paraId="3AD7E801" w14:textId="77777777" w:rsidR="0026184A" w:rsidRPr="0026184A" w:rsidRDefault="0026184A" w:rsidP="0026184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6184A">
        <w:rPr>
          <w:rFonts w:ascii="Times New Roman" w:hAnsi="Times New Roman" w:cs="Times New Roman"/>
        </w:rPr>
        <w:t xml:space="preserve">Podmínky poskytnutí dotace budou upraveny veřejnoprávní smlouvou o poskytnutí mimořádné dotace mezi statutárním městem </w:t>
      </w:r>
      <w:r w:rsidRPr="000C0B89">
        <w:rPr>
          <w:rFonts w:ascii="Times New Roman" w:hAnsi="Times New Roman" w:cs="Times New Roman"/>
        </w:rPr>
        <w:t>Ostrava a výše uvedenými žadateli, jejíž návrh je přílohou č. 2 předloženého materiálu.</w:t>
      </w:r>
    </w:p>
    <w:p w14:paraId="25C54E72" w14:textId="77777777" w:rsidR="00F966BF" w:rsidRDefault="00F966BF" w:rsidP="00F966B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AD96D0A" w14:textId="56568832" w:rsidR="000C0B89" w:rsidRPr="00836F0B" w:rsidRDefault="00486CA3" w:rsidP="000C0B89">
      <w:pPr>
        <w:spacing w:after="0"/>
        <w:ind w:right="-142"/>
        <w:jc w:val="both"/>
        <w:rPr>
          <w:rFonts w:ascii="Times New Roman" w:hAnsi="Times New Roman" w:cs="Times New Roman"/>
        </w:rPr>
      </w:pPr>
      <w:bookmarkStart w:id="4" w:name="_Hlk144117831"/>
      <w:r>
        <w:rPr>
          <w:rFonts w:ascii="Times New Roman" w:hAnsi="Times New Roman" w:cs="Times New Roman"/>
        </w:rPr>
        <w:t>F</w:t>
      </w:r>
      <w:r w:rsidRPr="00486CA3">
        <w:rPr>
          <w:rFonts w:ascii="Times New Roman" w:hAnsi="Times New Roman" w:cs="Times New Roman"/>
        </w:rPr>
        <w:t xml:space="preserve">inanční krytí se navrhuje z rozpočtové rezervy města </w:t>
      </w:r>
      <w:r>
        <w:rPr>
          <w:rFonts w:ascii="Times New Roman" w:hAnsi="Times New Roman" w:cs="Times New Roman"/>
        </w:rPr>
        <w:t>ve výši 988 tis. Kč.</w:t>
      </w:r>
      <w:r w:rsidRPr="00486CA3">
        <w:rPr>
          <w:rFonts w:ascii="Times New Roman" w:hAnsi="Times New Roman" w:cs="Times New Roman"/>
        </w:rPr>
        <w:t xml:space="preserve"> </w:t>
      </w:r>
      <w:r w:rsidR="000C0B89">
        <w:rPr>
          <w:rFonts w:ascii="Times New Roman" w:hAnsi="Times New Roman" w:cs="Times New Roman"/>
        </w:rPr>
        <w:t>P</w:t>
      </w:r>
      <w:r w:rsidR="000C0B89" w:rsidRPr="000A2726">
        <w:rPr>
          <w:rFonts w:ascii="Times New Roman" w:hAnsi="Times New Roman" w:cs="Times New Roman"/>
        </w:rPr>
        <w:t>oužití</w:t>
      </w:r>
      <w:r w:rsidR="000C0B89">
        <w:rPr>
          <w:rFonts w:ascii="Times New Roman" w:hAnsi="Times New Roman" w:cs="Times New Roman"/>
        </w:rPr>
        <w:t xml:space="preserve"> rozpočtové</w:t>
      </w:r>
      <w:r w:rsidR="000C0B89" w:rsidRPr="000A2726">
        <w:rPr>
          <w:rFonts w:ascii="Times New Roman" w:hAnsi="Times New Roman" w:cs="Times New Roman"/>
        </w:rPr>
        <w:t xml:space="preserve"> rezervy </w:t>
      </w:r>
      <w:r w:rsidR="000C0B89">
        <w:rPr>
          <w:rFonts w:ascii="Times New Roman" w:hAnsi="Times New Roman" w:cs="Times New Roman"/>
        </w:rPr>
        <w:t xml:space="preserve">bylo </w:t>
      </w:r>
      <w:r w:rsidR="000C0B89" w:rsidRPr="000A2726">
        <w:rPr>
          <w:rFonts w:ascii="Times New Roman" w:hAnsi="Times New Roman" w:cs="Times New Roman"/>
        </w:rPr>
        <w:t xml:space="preserve">projednáno poradou vedení </w:t>
      </w:r>
      <w:r w:rsidR="000C0B89">
        <w:rPr>
          <w:rFonts w:ascii="Times New Roman" w:hAnsi="Times New Roman" w:cs="Times New Roman"/>
        </w:rPr>
        <w:t xml:space="preserve">dne </w:t>
      </w:r>
      <w:r w:rsidR="000C0B89" w:rsidRPr="000A2726">
        <w:rPr>
          <w:rFonts w:ascii="Times New Roman" w:hAnsi="Times New Roman" w:cs="Times New Roman"/>
        </w:rPr>
        <w:t>21.</w:t>
      </w:r>
      <w:r w:rsidR="00B125DB">
        <w:rPr>
          <w:rFonts w:ascii="Times New Roman" w:hAnsi="Times New Roman" w:cs="Times New Roman"/>
        </w:rPr>
        <w:t>0</w:t>
      </w:r>
      <w:r w:rsidR="000C0B89" w:rsidRPr="000A2726">
        <w:rPr>
          <w:rFonts w:ascii="Times New Roman" w:hAnsi="Times New Roman" w:cs="Times New Roman"/>
        </w:rPr>
        <w:t>8.</w:t>
      </w:r>
      <w:r w:rsidR="000C0B89">
        <w:rPr>
          <w:rFonts w:ascii="Times New Roman" w:hAnsi="Times New Roman" w:cs="Times New Roman"/>
        </w:rPr>
        <w:t>20</w:t>
      </w:r>
      <w:r w:rsidR="000C0B89" w:rsidRPr="000A2726">
        <w:rPr>
          <w:rFonts w:ascii="Times New Roman" w:hAnsi="Times New Roman" w:cs="Times New Roman"/>
        </w:rPr>
        <w:t>23.</w:t>
      </w:r>
    </w:p>
    <w:bookmarkEnd w:id="4"/>
    <w:p w14:paraId="0730E3E0" w14:textId="77777777" w:rsidR="00F966BF" w:rsidRPr="00F966BF" w:rsidRDefault="00F966BF" w:rsidP="00F966B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335B8BC" w14:textId="77777777" w:rsidR="000F598B" w:rsidRDefault="000F598B" w:rsidP="000F598B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</w:rPr>
      </w:pPr>
    </w:p>
    <w:p w14:paraId="44CEB186" w14:textId="333A0099" w:rsidR="000F598B" w:rsidRPr="007C7B2C" w:rsidRDefault="000F598B" w:rsidP="000F598B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</w:rPr>
      </w:pPr>
      <w:r w:rsidRPr="007C7B2C">
        <w:rPr>
          <w:rFonts w:ascii="Times New Roman" w:hAnsi="Times New Roman" w:cs="Times New Roman"/>
          <w:b/>
        </w:rPr>
        <w:t>Stanovisko rady města</w:t>
      </w:r>
    </w:p>
    <w:p w14:paraId="07E848EA" w14:textId="22037FC8" w:rsidR="000F598B" w:rsidRPr="00836F0B" w:rsidRDefault="000F598B" w:rsidP="000F598B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7C7B2C">
        <w:rPr>
          <w:rFonts w:ascii="Times New Roman" w:hAnsi="Times New Roman" w:cs="Times New Roman"/>
        </w:rPr>
        <w:t xml:space="preserve">Rada města svým usnesením č. </w:t>
      </w:r>
      <w:r w:rsidRPr="000F598B">
        <w:rPr>
          <w:rFonts w:ascii="Times New Roman" w:hAnsi="Times New Roman" w:cs="Times New Roman"/>
        </w:rPr>
        <w:t>02211/RM2226/40</w:t>
      </w:r>
      <w:r>
        <w:rPr>
          <w:rFonts w:ascii="Times New Roman" w:hAnsi="Times New Roman" w:cs="Times New Roman"/>
        </w:rPr>
        <w:t xml:space="preserve"> </w:t>
      </w:r>
      <w:r w:rsidRPr="007C7B2C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05</w:t>
      </w:r>
      <w:r w:rsidRPr="007C7B2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7C7B2C">
        <w:rPr>
          <w:rFonts w:ascii="Times New Roman" w:hAnsi="Times New Roman" w:cs="Times New Roman"/>
        </w:rPr>
        <w:t>.2023 doporučuje zastupitelstvu města rozhodnout dle předloženého návrhu usnesení a důvodové zprávy.</w:t>
      </w:r>
    </w:p>
    <w:p w14:paraId="6980F3F6" w14:textId="7870F74D" w:rsidR="008B4E5C" w:rsidRPr="00836F0B" w:rsidRDefault="008B4E5C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8B4E5C" w:rsidRPr="00836F0B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4"/>
  </w:num>
  <w:num w:numId="2" w16cid:durableId="1875803327">
    <w:abstractNumId w:val="16"/>
  </w:num>
  <w:num w:numId="3" w16cid:durableId="1807896084">
    <w:abstractNumId w:val="13"/>
  </w:num>
  <w:num w:numId="4" w16cid:durableId="295187541">
    <w:abstractNumId w:val="10"/>
  </w:num>
  <w:num w:numId="5" w16cid:durableId="564992849">
    <w:abstractNumId w:val="14"/>
  </w:num>
  <w:num w:numId="6" w16cid:durableId="1577517338">
    <w:abstractNumId w:val="2"/>
  </w:num>
  <w:num w:numId="7" w16cid:durableId="1501889331">
    <w:abstractNumId w:val="12"/>
  </w:num>
  <w:num w:numId="8" w16cid:durableId="338194346">
    <w:abstractNumId w:val="3"/>
  </w:num>
  <w:num w:numId="9" w16cid:durableId="1502159440">
    <w:abstractNumId w:val="7"/>
  </w:num>
  <w:num w:numId="10" w16cid:durableId="1129515502">
    <w:abstractNumId w:val="9"/>
  </w:num>
  <w:num w:numId="11" w16cid:durableId="2057271890">
    <w:abstractNumId w:val="15"/>
  </w:num>
  <w:num w:numId="12" w16cid:durableId="1260210841">
    <w:abstractNumId w:val="21"/>
  </w:num>
  <w:num w:numId="13" w16cid:durableId="1351099850">
    <w:abstractNumId w:val="6"/>
  </w:num>
  <w:num w:numId="14" w16cid:durableId="1123114921">
    <w:abstractNumId w:val="20"/>
  </w:num>
  <w:num w:numId="15" w16cid:durableId="121578509">
    <w:abstractNumId w:val="17"/>
  </w:num>
  <w:num w:numId="16" w16cid:durableId="1652757825">
    <w:abstractNumId w:val="8"/>
  </w:num>
  <w:num w:numId="17" w16cid:durableId="1816295051">
    <w:abstractNumId w:val="18"/>
  </w:num>
  <w:num w:numId="18" w16cid:durableId="496458268">
    <w:abstractNumId w:val="5"/>
  </w:num>
  <w:num w:numId="19" w16cid:durableId="1422218530">
    <w:abstractNumId w:val="1"/>
  </w:num>
  <w:num w:numId="20" w16cid:durableId="1750809830">
    <w:abstractNumId w:val="11"/>
  </w:num>
  <w:num w:numId="21" w16cid:durableId="426854932">
    <w:abstractNumId w:val="19"/>
  </w:num>
  <w:num w:numId="22" w16cid:durableId="1475292127">
    <w:abstractNumId w:val="0"/>
  </w:num>
  <w:num w:numId="23" w16cid:durableId="725374052">
    <w:abstractNumId w:val="23"/>
  </w:num>
  <w:num w:numId="24" w16cid:durableId="11096627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FF9"/>
    <w:rsid w:val="000B5D08"/>
    <w:rsid w:val="000C0B89"/>
    <w:rsid w:val="000C37CA"/>
    <w:rsid w:val="000E40C0"/>
    <w:rsid w:val="000F3FAA"/>
    <w:rsid w:val="000F438B"/>
    <w:rsid w:val="000F598B"/>
    <w:rsid w:val="00105CB1"/>
    <w:rsid w:val="001112BC"/>
    <w:rsid w:val="00112677"/>
    <w:rsid w:val="00122041"/>
    <w:rsid w:val="00123C92"/>
    <w:rsid w:val="00141B30"/>
    <w:rsid w:val="001470EA"/>
    <w:rsid w:val="001506BB"/>
    <w:rsid w:val="00152483"/>
    <w:rsid w:val="0016083F"/>
    <w:rsid w:val="00172A37"/>
    <w:rsid w:val="00183264"/>
    <w:rsid w:val="001845A1"/>
    <w:rsid w:val="00187108"/>
    <w:rsid w:val="001B6A5D"/>
    <w:rsid w:val="001D5803"/>
    <w:rsid w:val="00201B07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4093E"/>
    <w:rsid w:val="0034718B"/>
    <w:rsid w:val="00347265"/>
    <w:rsid w:val="00354425"/>
    <w:rsid w:val="003557CC"/>
    <w:rsid w:val="003626D7"/>
    <w:rsid w:val="00365B73"/>
    <w:rsid w:val="00367933"/>
    <w:rsid w:val="00372C27"/>
    <w:rsid w:val="0037616E"/>
    <w:rsid w:val="003952F0"/>
    <w:rsid w:val="003A7460"/>
    <w:rsid w:val="003B6B01"/>
    <w:rsid w:val="003C25EE"/>
    <w:rsid w:val="003C4BEF"/>
    <w:rsid w:val="003D000B"/>
    <w:rsid w:val="003D796F"/>
    <w:rsid w:val="003E2B2D"/>
    <w:rsid w:val="003E5E95"/>
    <w:rsid w:val="00401549"/>
    <w:rsid w:val="00412D75"/>
    <w:rsid w:val="00426327"/>
    <w:rsid w:val="00442BA3"/>
    <w:rsid w:val="00457C79"/>
    <w:rsid w:val="0046637C"/>
    <w:rsid w:val="00466EDF"/>
    <w:rsid w:val="0047126B"/>
    <w:rsid w:val="0047535C"/>
    <w:rsid w:val="00485CB0"/>
    <w:rsid w:val="00486CA3"/>
    <w:rsid w:val="004A71AB"/>
    <w:rsid w:val="004B110C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2952"/>
    <w:rsid w:val="007D42FC"/>
    <w:rsid w:val="007D6F30"/>
    <w:rsid w:val="007F1FBB"/>
    <w:rsid w:val="007F6828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512AC"/>
    <w:rsid w:val="00854BA5"/>
    <w:rsid w:val="00872435"/>
    <w:rsid w:val="00891317"/>
    <w:rsid w:val="008A6E60"/>
    <w:rsid w:val="008B4E5C"/>
    <w:rsid w:val="008B6045"/>
    <w:rsid w:val="008C6C8E"/>
    <w:rsid w:val="008D0083"/>
    <w:rsid w:val="008F228B"/>
    <w:rsid w:val="00900BBF"/>
    <w:rsid w:val="0090487D"/>
    <w:rsid w:val="00906D3D"/>
    <w:rsid w:val="00907762"/>
    <w:rsid w:val="00946DDC"/>
    <w:rsid w:val="0096505C"/>
    <w:rsid w:val="009652C0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A2186F"/>
    <w:rsid w:val="00A23B73"/>
    <w:rsid w:val="00A31650"/>
    <w:rsid w:val="00A33819"/>
    <w:rsid w:val="00A42147"/>
    <w:rsid w:val="00A44F91"/>
    <w:rsid w:val="00A46EEB"/>
    <w:rsid w:val="00A516B7"/>
    <w:rsid w:val="00A5319F"/>
    <w:rsid w:val="00A61F63"/>
    <w:rsid w:val="00A824CE"/>
    <w:rsid w:val="00A86497"/>
    <w:rsid w:val="00A9083B"/>
    <w:rsid w:val="00A90A24"/>
    <w:rsid w:val="00AA1A9C"/>
    <w:rsid w:val="00AB3128"/>
    <w:rsid w:val="00AB5692"/>
    <w:rsid w:val="00AC64DD"/>
    <w:rsid w:val="00AC7D34"/>
    <w:rsid w:val="00AD260C"/>
    <w:rsid w:val="00AD3667"/>
    <w:rsid w:val="00AF3034"/>
    <w:rsid w:val="00B102C4"/>
    <w:rsid w:val="00B125DB"/>
    <w:rsid w:val="00B151FD"/>
    <w:rsid w:val="00B24012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D154A"/>
    <w:rsid w:val="00DD7927"/>
    <w:rsid w:val="00DE04AA"/>
    <w:rsid w:val="00DE401F"/>
    <w:rsid w:val="00E15513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4865"/>
    <w:rsid w:val="00FD58A5"/>
    <w:rsid w:val="00FE5357"/>
    <w:rsid w:val="00FE5B4C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846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10</cp:revision>
  <cp:lastPrinted>2023-05-02T08:59:00Z</cp:lastPrinted>
  <dcterms:created xsi:type="dcterms:W3CDTF">2023-08-23T14:27:00Z</dcterms:created>
  <dcterms:modified xsi:type="dcterms:W3CDTF">2023-09-05T11:20:00Z</dcterms:modified>
</cp:coreProperties>
</file>