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5C" w:rsidRDefault="00C4065C">
      <w:pPr>
        <w:rPr>
          <w:rFonts w:ascii="Times New Roman" w:hAnsi="Times New Roman" w:cs="Times New Roman"/>
          <w:b/>
        </w:rPr>
      </w:pPr>
    </w:p>
    <w:p w:rsidR="000230FD" w:rsidRPr="00F972CA" w:rsidRDefault="00F21D7F">
      <w:pPr>
        <w:rPr>
          <w:rFonts w:ascii="Times New Roman" w:hAnsi="Times New Roman" w:cs="Times New Roman"/>
          <w:b/>
          <w:sz w:val="24"/>
          <w:szCs w:val="24"/>
        </w:rPr>
      </w:pPr>
      <w:r w:rsidRPr="00F972CA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:rsidR="00F21D7F" w:rsidRPr="00F972CA" w:rsidRDefault="001C0D2D" w:rsidP="00F21D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CA">
        <w:rPr>
          <w:rFonts w:ascii="Times New Roman" w:hAnsi="Times New Roman" w:cs="Times New Roman"/>
          <w:b/>
          <w:sz w:val="24"/>
          <w:szCs w:val="24"/>
        </w:rPr>
        <w:t>N</w:t>
      </w:r>
      <w:r w:rsidR="00F21D7F" w:rsidRPr="00F972CA">
        <w:rPr>
          <w:rFonts w:ascii="Times New Roman" w:hAnsi="Times New Roman" w:cs="Times New Roman"/>
          <w:b/>
          <w:sz w:val="24"/>
          <w:szCs w:val="24"/>
        </w:rPr>
        <w:t>avýšení provozn</w:t>
      </w:r>
      <w:r w:rsidRPr="00F972CA">
        <w:rPr>
          <w:rFonts w:ascii="Times New Roman" w:hAnsi="Times New Roman" w:cs="Times New Roman"/>
          <w:b/>
          <w:sz w:val="24"/>
          <w:szCs w:val="24"/>
        </w:rPr>
        <w:t>ích dotací na rok 2019</w:t>
      </w:r>
      <w:r w:rsidR="0063757B" w:rsidRPr="00F972CA">
        <w:rPr>
          <w:rFonts w:ascii="Times New Roman" w:hAnsi="Times New Roman" w:cs="Times New Roman"/>
          <w:b/>
          <w:sz w:val="24"/>
          <w:szCs w:val="24"/>
        </w:rPr>
        <w:t xml:space="preserve"> obchodním společnostem</w:t>
      </w:r>
      <w:r w:rsidR="00F21D7F" w:rsidRPr="00F972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1D7F" w:rsidRPr="00F972CA">
        <w:rPr>
          <w:rFonts w:ascii="Times New Roman" w:hAnsi="Times New Roman" w:cs="Times New Roman"/>
          <w:b/>
          <w:sz w:val="24"/>
          <w:szCs w:val="24"/>
        </w:rPr>
        <w:t xml:space="preserve">Sportovní </w:t>
      </w:r>
      <w:r w:rsidR="009C69A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21D7F" w:rsidRPr="00F972CA">
        <w:rPr>
          <w:rFonts w:ascii="Times New Roman" w:hAnsi="Times New Roman" w:cs="Times New Roman"/>
          <w:b/>
          <w:sz w:val="24"/>
          <w:szCs w:val="24"/>
        </w:rPr>
        <w:t>a rekreační</w:t>
      </w:r>
      <w:proofErr w:type="gramEnd"/>
      <w:r w:rsidR="00F21D7F" w:rsidRPr="00F972CA">
        <w:rPr>
          <w:rFonts w:ascii="Times New Roman" w:hAnsi="Times New Roman" w:cs="Times New Roman"/>
          <w:b/>
          <w:sz w:val="24"/>
          <w:szCs w:val="24"/>
        </w:rPr>
        <w:t xml:space="preserve"> zařízen</w:t>
      </w:r>
      <w:r w:rsidRPr="00F972CA">
        <w:rPr>
          <w:rFonts w:ascii="Times New Roman" w:hAnsi="Times New Roman" w:cs="Times New Roman"/>
          <w:b/>
          <w:sz w:val="24"/>
          <w:szCs w:val="24"/>
        </w:rPr>
        <w:t xml:space="preserve">í města Ostravy, s.r.o., </w:t>
      </w:r>
      <w:r w:rsidR="009C69A4">
        <w:rPr>
          <w:rFonts w:ascii="Times New Roman" w:hAnsi="Times New Roman" w:cs="Times New Roman"/>
          <w:b/>
          <w:sz w:val="24"/>
          <w:szCs w:val="24"/>
        </w:rPr>
        <w:t xml:space="preserve">o 7 268 tis. Kč </w:t>
      </w:r>
      <w:r w:rsidR="00B87413" w:rsidRPr="00F972C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972CA">
        <w:rPr>
          <w:rFonts w:ascii="Times New Roman" w:hAnsi="Times New Roman" w:cs="Times New Roman"/>
          <w:b/>
          <w:sz w:val="24"/>
          <w:szCs w:val="24"/>
        </w:rPr>
        <w:t>VÍTKOVICE ARÉNA, a.</w:t>
      </w:r>
      <w:r w:rsidR="009C69A4">
        <w:rPr>
          <w:rFonts w:ascii="Times New Roman" w:hAnsi="Times New Roman" w:cs="Times New Roman"/>
          <w:b/>
          <w:sz w:val="24"/>
          <w:szCs w:val="24"/>
        </w:rPr>
        <w:t xml:space="preserve">s.,            o 10 000 tis. Kč </w:t>
      </w:r>
      <w:r w:rsidRPr="00F972CA">
        <w:rPr>
          <w:rFonts w:ascii="Times New Roman" w:hAnsi="Times New Roman" w:cs="Times New Roman"/>
          <w:b/>
          <w:sz w:val="24"/>
          <w:szCs w:val="24"/>
        </w:rPr>
        <w:t>z rozpočtové rezervy města</w:t>
      </w:r>
    </w:p>
    <w:p w:rsidR="00C4065C" w:rsidRDefault="00C4065C" w:rsidP="00F21D7F">
      <w:pPr>
        <w:jc w:val="both"/>
        <w:rPr>
          <w:rFonts w:ascii="Times New Roman" w:hAnsi="Times New Roman" w:cs="Times New Roman"/>
          <w:b/>
        </w:rPr>
      </w:pPr>
    </w:p>
    <w:p w:rsidR="00F21D7F" w:rsidRDefault="00202F67" w:rsidP="001C0141">
      <w:pPr>
        <w:pStyle w:val="Odstavecseseznamem"/>
        <w:ind w:left="0"/>
        <w:jc w:val="both"/>
        <w:rPr>
          <w:rFonts w:ascii="Times New Roman" w:hAnsi="Times New Roman" w:cs="Times New Roman"/>
          <w:u w:val="single"/>
        </w:rPr>
      </w:pPr>
      <w:r w:rsidRPr="001C0141">
        <w:rPr>
          <w:rFonts w:ascii="Times New Roman" w:hAnsi="Times New Roman" w:cs="Times New Roman"/>
          <w:u w:val="single"/>
        </w:rPr>
        <w:t>Navýšení provozní dotace obchodní společnosti Sportovní a rekreační zařízení města Ostravy, s.r.o.</w:t>
      </w:r>
    </w:p>
    <w:p w:rsidR="00F972CA" w:rsidRPr="001C0141" w:rsidRDefault="00F972CA" w:rsidP="001C0141">
      <w:pPr>
        <w:pStyle w:val="Odstavecseseznamem"/>
        <w:ind w:left="0"/>
        <w:jc w:val="both"/>
        <w:rPr>
          <w:rFonts w:ascii="Times New Roman" w:hAnsi="Times New Roman" w:cs="Times New Roman"/>
          <w:u w:val="single"/>
        </w:rPr>
      </w:pPr>
    </w:p>
    <w:p w:rsidR="00F85C56" w:rsidRDefault="002236A1" w:rsidP="001C01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Usnesením č. 0015/ZM1822/2 ze dne </w:t>
      </w:r>
      <w:proofErr w:type="gramStart"/>
      <w:r>
        <w:rPr>
          <w:rFonts w:ascii="Times New Roman" w:hAnsi="Times New Roman" w:cs="Times New Roman"/>
        </w:rPr>
        <w:t>12.12.2018</w:t>
      </w:r>
      <w:proofErr w:type="gramEnd"/>
      <w:r>
        <w:rPr>
          <w:rFonts w:ascii="Times New Roman" w:hAnsi="Times New Roman" w:cs="Times New Roman"/>
        </w:rPr>
        <w:t xml:space="preserve"> rozhodlo zastupitelstvo města o poskytnutí účelové dotace na částečné krytí provozních a osobních nákladů roku 2019 společnosti Sportovní a rekreační zařízení města Ostravy, s.r.o., ve výši 82 074 </w:t>
      </w:r>
      <w:r w:rsidR="001C0141">
        <w:rPr>
          <w:rFonts w:ascii="Times New Roman" w:hAnsi="Times New Roman" w:cs="Times New Roman"/>
        </w:rPr>
        <w:t xml:space="preserve">tis. Kč (šlo o částku o 1 953 tis. Kč vyšší oproti roku 2018, toto navýšení </w:t>
      </w:r>
      <w:r w:rsidR="009C69A4">
        <w:rPr>
          <w:rFonts w:ascii="Times New Roman" w:hAnsi="Times New Roman" w:cs="Times New Roman"/>
        </w:rPr>
        <w:t xml:space="preserve">pouze </w:t>
      </w:r>
      <w:r w:rsidR="001C0141">
        <w:rPr>
          <w:rFonts w:ascii="Times New Roman" w:hAnsi="Times New Roman" w:cs="Times New Roman"/>
        </w:rPr>
        <w:t xml:space="preserve">zčásti kompenzovalo očekávaný meziroční nárůst nákladů na energie). </w:t>
      </w:r>
      <w:r>
        <w:rPr>
          <w:rFonts w:ascii="Times New Roman" w:hAnsi="Times New Roman" w:cs="Times New Roman"/>
        </w:rPr>
        <w:t xml:space="preserve">Počátkem letošního roku předložila společnost odboru veřejných zakázek a kapitálových účastí </w:t>
      </w:r>
      <w:r w:rsidR="009C69A4">
        <w:rPr>
          <w:rFonts w:ascii="Times New Roman" w:hAnsi="Times New Roman" w:cs="Times New Roman"/>
        </w:rPr>
        <w:t xml:space="preserve">MMO </w:t>
      </w:r>
      <w:r>
        <w:rPr>
          <w:rFonts w:ascii="Times New Roman" w:hAnsi="Times New Roman" w:cs="Times New Roman"/>
        </w:rPr>
        <w:t xml:space="preserve">podnikatelský plán na rok 2019. </w:t>
      </w:r>
      <w:r w:rsidR="00772339">
        <w:rPr>
          <w:rFonts w:ascii="Times New Roman" w:hAnsi="Times New Roman" w:cs="Times New Roman"/>
        </w:rPr>
        <w:t>Běh</w:t>
      </w:r>
      <w:r w:rsidR="001C0D2D">
        <w:rPr>
          <w:rFonts w:ascii="Times New Roman" w:hAnsi="Times New Roman" w:cs="Times New Roman"/>
        </w:rPr>
        <w:t xml:space="preserve">em </w:t>
      </w:r>
      <w:r w:rsidR="00706685">
        <w:rPr>
          <w:rFonts w:ascii="Times New Roman" w:hAnsi="Times New Roman" w:cs="Times New Roman"/>
        </w:rPr>
        <w:t>verifikačníh</w:t>
      </w:r>
      <w:r w:rsidR="001C0141">
        <w:rPr>
          <w:rFonts w:ascii="Times New Roman" w:hAnsi="Times New Roman" w:cs="Times New Roman"/>
        </w:rPr>
        <w:t xml:space="preserve">o procesu bylo do plánu zařazeno další </w:t>
      </w:r>
      <w:r w:rsidR="003014BB">
        <w:rPr>
          <w:rFonts w:ascii="Times New Roman" w:hAnsi="Times New Roman" w:cs="Times New Roman"/>
        </w:rPr>
        <w:t xml:space="preserve"> zvýšení provozní</w:t>
      </w:r>
      <w:r w:rsidR="00706685">
        <w:rPr>
          <w:rFonts w:ascii="Times New Roman" w:hAnsi="Times New Roman" w:cs="Times New Roman"/>
        </w:rPr>
        <w:t xml:space="preserve"> dotace</w:t>
      </w:r>
      <w:r w:rsidR="0063757B">
        <w:rPr>
          <w:rFonts w:ascii="Times New Roman" w:hAnsi="Times New Roman" w:cs="Times New Roman"/>
        </w:rPr>
        <w:t xml:space="preserve"> o </w:t>
      </w:r>
      <w:r w:rsidR="00202F67">
        <w:rPr>
          <w:rFonts w:ascii="Times New Roman" w:hAnsi="Times New Roman" w:cs="Times New Roman"/>
        </w:rPr>
        <w:t xml:space="preserve">částku </w:t>
      </w:r>
      <w:r w:rsidR="001C0D2D">
        <w:rPr>
          <w:rFonts w:ascii="Times New Roman" w:hAnsi="Times New Roman" w:cs="Times New Roman"/>
        </w:rPr>
        <w:t xml:space="preserve">7 268 </w:t>
      </w:r>
      <w:r w:rsidR="00202F67">
        <w:rPr>
          <w:rFonts w:ascii="Times New Roman" w:hAnsi="Times New Roman" w:cs="Times New Roman"/>
        </w:rPr>
        <w:t>tis. Kč</w:t>
      </w:r>
      <w:r w:rsidR="00B8424A">
        <w:rPr>
          <w:rFonts w:ascii="Times New Roman" w:hAnsi="Times New Roman" w:cs="Times New Roman"/>
        </w:rPr>
        <w:t xml:space="preserve"> z</w:t>
      </w:r>
      <w:r w:rsidR="009C69A4">
        <w:rPr>
          <w:rFonts w:ascii="Times New Roman" w:hAnsi="Times New Roman" w:cs="Times New Roman"/>
        </w:rPr>
        <w:t> </w:t>
      </w:r>
      <w:r w:rsidR="00B8424A">
        <w:rPr>
          <w:rFonts w:ascii="Times New Roman" w:hAnsi="Times New Roman" w:cs="Times New Roman"/>
        </w:rPr>
        <w:t>důvodu</w:t>
      </w:r>
      <w:r w:rsidR="009C69A4">
        <w:rPr>
          <w:rFonts w:ascii="Times New Roman" w:hAnsi="Times New Roman" w:cs="Times New Roman"/>
        </w:rPr>
        <w:t xml:space="preserve"> růstu </w:t>
      </w:r>
      <w:r w:rsidR="00245932">
        <w:rPr>
          <w:rFonts w:ascii="Times New Roman" w:hAnsi="Times New Roman" w:cs="Times New Roman"/>
        </w:rPr>
        <w:t>os</w:t>
      </w:r>
      <w:r w:rsidR="009C2EC6">
        <w:rPr>
          <w:rFonts w:ascii="Times New Roman" w:hAnsi="Times New Roman" w:cs="Times New Roman"/>
        </w:rPr>
        <w:t xml:space="preserve">obních nákladů </w:t>
      </w:r>
      <w:r w:rsidR="001C0141">
        <w:rPr>
          <w:rFonts w:ascii="Times New Roman" w:hAnsi="Times New Roman" w:cs="Times New Roman"/>
        </w:rPr>
        <w:t>v souvislosti s </w:t>
      </w:r>
      <w:r w:rsidR="00245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navýšením minimální </w:t>
      </w:r>
      <w:r w:rsidR="00772339">
        <w:rPr>
          <w:rFonts w:ascii="Times New Roman" w:hAnsi="Times New Roman" w:cs="Times New Roman"/>
        </w:rPr>
        <w:t>mzdy</w:t>
      </w:r>
      <w:r w:rsidR="008D0D70">
        <w:rPr>
          <w:rFonts w:ascii="Times New Roman" w:hAnsi="Times New Roman" w:cs="Times New Roman"/>
        </w:rPr>
        <w:t xml:space="preserve"> </w:t>
      </w:r>
      <w:r w:rsidR="00F972CA">
        <w:rPr>
          <w:rFonts w:ascii="Times New Roman" w:hAnsi="Times New Roman" w:cs="Times New Roman"/>
        </w:rPr>
        <w:t xml:space="preserve">od </w:t>
      </w:r>
      <w:proofErr w:type="gramStart"/>
      <w:r w:rsidR="00F972CA">
        <w:rPr>
          <w:rFonts w:ascii="Times New Roman" w:hAnsi="Times New Roman" w:cs="Times New Roman"/>
        </w:rPr>
        <w:t>1.1.2019</w:t>
      </w:r>
      <w:proofErr w:type="gramEnd"/>
      <w:r w:rsidR="00F972CA">
        <w:rPr>
          <w:rFonts w:ascii="Times New Roman" w:hAnsi="Times New Roman" w:cs="Times New Roman"/>
        </w:rPr>
        <w:t xml:space="preserve"> a s </w:t>
      </w:r>
      <w:r w:rsidR="008D0D70">
        <w:rPr>
          <w:rFonts w:ascii="Times New Roman" w:hAnsi="Times New Roman" w:cs="Times New Roman"/>
        </w:rPr>
        <w:t>výsledkem</w:t>
      </w:r>
      <w:r w:rsidR="00B8424A">
        <w:rPr>
          <w:rFonts w:ascii="Times New Roman" w:hAnsi="Times New Roman" w:cs="Times New Roman"/>
        </w:rPr>
        <w:t xml:space="preserve"> kolektivního vyjednávání</w:t>
      </w:r>
      <w:r w:rsidR="00F972CA">
        <w:rPr>
          <w:rFonts w:ascii="Times New Roman" w:hAnsi="Times New Roman" w:cs="Times New Roman"/>
        </w:rPr>
        <w:t xml:space="preserve"> (navýšení příplatků za práci v odpoledních hodinách, o sobotách a nedělích)</w:t>
      </w:r>
      <w:r w:rsidR="00B8424A">
        <w:rPr>
          <w:rFonts w:ascii="Times New Roman" w:hAnsi="Times New Roman" w:cs="Times New Roman"/>
        </w:rPr>
        <w:t xml:space="preserve"> a </w:t>
      </w:r>
      <w:r w:rsidR="00F972CA">
        <w:rPr>
          <w:rFonts w:ascii="Times New Roman" w:hAnsi="Times New Roman" w:cs="Times New Roman"/>
        </w:rPr>
        <w:t xml:space="preserve">dále z důvodu potřeby </w:t>
      </w:r>
      <w:r w:rsidR="001C0141">
        <w:rPr>
          <w:rFonts w:ascii="Times New Roman" w:hAnsi="Times New Roman" w:cs="Times New Roman"/>
        </w:rPr>
        <w:t>dokrytí</w:t>
      </w:r>
      <w:r w:rsidR="008D0D70">
        <w:rPr>
          <w:rFonts w:ascii="Times New Roman" w:hAnsi="Times New Roman" w:cs="Times New Roman"/>
        </w:rPr>
        <w:t xml:space="preserve"> </w:t>
      </w:r>
      <w:r w:rsidR="009C69A4">
        <w:rPr>
          <w:rFonts w:ascii="Times New Roman" w:hAnsi="Times New Roman" w:cs="Times New Roman"/>
        </w:rPr>
        <w:t>již zmíněného</w:t>
      </w:r>
      <w:r w:rsidR="00B8424A">
        <w:rPr>
          <w:rFonts w:ascii="Times New Roman" w:hAnsi="Times New Roman" w:cs="Times New Roman"/>
        </w:rPr>
        <w:t xml:space="preserve"> nárůstu nákladů na energie (teplo, voda, plyn a elektrická energie)</w:t>
      </w:r>
      <w:r w:rsidR="008D0D70">
        <w:rPr>
          <w:rFonts w:ascii="Times New Roman" w:hAnsi="Times New Roman" w:cs="Times New Roman"/>
        </w:rPr>
        <w:t xml:space="preserve">. </w:t>
      </w:r>
      <w:r w:rsidR="00F85C56">
        <w:rPr>
          <w:rFonts w:ascii="Times New Roman" w:hAnsi="Times New Roman" w:cs="Times New Roman"/>
        </w:rPr>
        <w:t xml:space="preserve">Rada města schválila </w:t>
      </w:r>
      <w:r w:rsidR="00706685">
        <w:rPr>
          <w:rFonts w:ascii="Times New Roman" w:hAnsi="Times New Roman" w:cs="Times New Roman"/>
        </w:rPr>
        <w:t xml:space="preserve">verifikovaný podnikatelský plán </w:t>
      </w:r>
      <w:r w:rsidR="00F972CA">
        <w:rPr>
          <w:rFonts w:ascii="Times New Roman" w:hAnsi="Times New Roman" w:cs="Times New Roman"/>
        </w:rPr>
        <w:t xml:space="preserve">s touto upravenou výší provozní dotace </w:t>
      </w:r>
      <w:r w:rsidR="001C0141">
        <w:rPr>
          <w:rFonts w:ascii="Times New Roman" w:hAnsi="Times New Roman" w:cs="Times New Roman"/>
        </w:rPr>
        <w:t>usnesením</w:t>
      </w:r>
      <w:r w:rsidR="00F972CA">
        <w:rPr>
          <w:rFonts w:ascii="Times New Roman" w:hAnsi="Times New Roman" w:cs="Times New Roman"/>
        </w:rPr>
        <w:t xml:space="preserve"> </w:t>
      </w:r>
      <w:r w:rsidR="00F85C56">
        <w:rPr>
          <w:rFonts w:ascii="Times New Roman" w:hAnsi="Times New Roman" w:cs="Times New Roman"/>
        </w:rPr>
        <w:t>č. 0</w:t>
      </w:r>
      <w:r w:rsidR="00706685">
        <w:rPr>
          <w:rFonts w:ascii="Times New Roman" w:hAnsi="Times New Roman" w:cs="Times New Roman"/>
        </w:rPr>
        <w:t xml:space="preserve">0750/RM1822/13 ze dne </w:t>
      </w:r>
      <w:proofErr w:type="gramStart"/>
      <w:r w:rsidR="00706685">
        <w:rPr>
          <w:rFonts w:ascii="Times New Roman" w:hAnsi="Times New Roman" w:cs="Times New Roman"/>
        </w:rPr>
        <w:t>26.2.2019</w:t>
      </w:r>
      <w:proofErr w:type="gramEnd"/>
      <w:r w:rsidR="00706685">
        <w:rPr>
          <w:rFonts w:ascii="Times New Roman" w:hAnsi="Times New Roman" w:cs="Times New Roman"/>
        </w:rPr>
        <w:t>.</w:t>
      </w:r>
    </w:p>
    <w:p w:rsidR="00772339" w:rsidRDefault="00772339" w:rsidP="001C0141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návaznosti na schv</w:t>
      </w:r>
      <w:r w:rsidR="0063757B">
        <w:rPr>
          <w:rFonts w:ascii="Times New Roman" w:hAnsi="Times New Roman" w:cs="Times New Roman"/>
        </w:rPr>
        <w:t xml:space="preserve">álení podnikatelského plánu požádala společnost </w:t>
      </w:r>
      <w:r>
        <w:rPr>
          <w:rFonts w:ascii="Times New Roman" w:hAnsi="Times New Roman" w:cs="Times New Roman"/>
        </w:rPr>
        <w:t xml:space="preserve">o navýšení provozní </w:t>
      </w:r>
      <w:proofErr w:type="gramStart"/>
      <w:r>
        <w:rPr>
          <w:rFonts w:ascii="Times New Roman" w:hAnsi="Times New Roman" w:cs="Times New Roman"/>
        </w:rPr>
        <w:t xml:space="preserve">dotace </w:t>
      </w:r>
      <w:r w:rsidR="0063757B">
        <w:rPr>
          <w:rFonts w:ascii="Times New Roman" w:hAnsi="Times New Roman" w:cs="Times New Roman"/>
        </w:rPr>
        <w:t xml:space="preserve">       </w:t>
      </w:r>
      <w:r w:rsidR="00706685">
        <w:rPr>
          <w:rFonts w:ascii="Times New Roman" w:hAnsi="Times New Roman" w:cs="Times New Roman"/>
        </w:rPr>
        <w:t>o částku</w:t>
      </w:r>
      <w:proofErr w:type="gramEnd"/>
      <w:r w:rsidR="00706685">
        <w:rPr>
          <w:rFonts w:ascii="Times New Roman" w:hAnsi="Times New Roman" w:cs="Times New Roman"/>
        </w:rPr>
        <w:t xml:space="preserve"> 7 268</w:t>
      </w:r>
      <w:r w:rsidR="002724F0">
        <w:rPr>
          <w:rFonts w:ascii="Times New Roman" w:hAnsi="Times New Roman" w:cs="Times New Roman"/>
        </w:rPr>
        <w:t xml:space="preserve"> t</w:t>
      </w:r>
      <w:r w:rsidR="00706685">
        <w:rPr>
          <w:rFonts w:ascii="Times New Roman" w:hAnsi="Times New Roman" w:cs="Times New Roman"/>
        </w:rPr>
        <w:t>is. Kč, z toho 4 519 tis. Kč na nárůst mzdových nákladů a 2 749 tis. Kč na dokrytí nárůstu nákladů na energie (viz příloha č. 1)</w:t>
      </w:r>
      <w:r w:rsidR="002724F0">
        <w:rPr>
          <w:rFonts w:ascii="Times New Roman" w:hAnsi="Times New Roman" w:cs="Times New Roman"/>
        </w:rPr>
        <w:t>. Navrhuje se proto uzavření dodatku č. 1 ke stávající smlouvě o poskytnutí provozní dotace dle přílohy č. 3</w:t>
      </w:r>
      <w:r w:rsidR="00B87413">
        <w:rPr>
          <w:rFonts w:ascii="Times New Roman" w:hAnsi="Times New Roman" w:cs="Times New Roman"/>
        </w:rPr>
        <w:t xml:space="preserve"> </w:t>
      </w:r>
      <w:r w:rsidR="002724F0">
        <w:rPr>
          <w:rFonts w:ascii="Times New Roman" w:hAnsi="Times New Roman" w:cs="Times New Roman"/>
        </w:rPr>
        <w:t xml:space="preserve"> tohoto materiálu. </w:t>
      </w:r>
    </w:p>
    <w:p w:rsidR="002724F0" w:rsidRDefault="002724F0" w:rsidP="001C0141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1C0141" w:rsidRPr="00202F67" w:rsidRDefault="001C0141" w:rsidP="00772339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2724F0" w:rsidRPr="00CB7AE5" w:rsidRDefault="002724F0" w:rsidP="00CB7AE5">
      <w:pPr>
        <w:pStyle w:val="Odstavecseseznamem"/>
        <w:ind w:left="0"/>
        <w:jc w:val="both"/>
        <w:rPr>
          <w:rFonts w:ascii="Times New Roman" w:hAnsi="Times New Roman" w:cs="Times New Roman"/>
          <w:u w:val="single"/>
        </w:rPr>
      </w:pPr>
      <w:r w:rsidRPr="00CB7AE5">
        <w:rPr>
          <w:rFonts w:ascii="Times New Roman" w:hAnsi="Times New Roman" w:cs="Times New Roman"/>
          <w:u w:val="single"/>
        </w:rPr>
        <w:t xml:space="preserve">Navýšení provozní dotace obchodní společnosti VÍTKOVICE ARÉNA, a.s. </w:t>
      </w:r>
    </w:p>
    <w:p w:rsidR="00CB7AE5" w:rsidRDefault="00CB7AE5" w:rsidP="00CB7AE5">
      <w:pPr>
        <w:pStyle w:val="Odstavecseseznamem"/>
        <w:ind w:left="426"/>
        <w:jc w:val="both"/>
        <w:rPr>
          <w:rFonts w:ascii="Times New Roman" w:hAnsi="Times New Roman" w:cs="Times New Roman"/>
          <w:b/>
        </w:rPr>
      </w:pPr>
    </w:p>
    <w:p w:rsidR="00CB7AE5" w:rsidRPr="00CB7AE5" w:rsidRDefault="00CB7AE5" w:rsidP="00CB7AE5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CB7AE5">
        <w:rPr>
          <w:rFonts w:ascii="Times New Roman" w:hAnsi="Times New Roman" w:cs="Times New Roman"/>
        </w:rPr>
        <w:t xml:space="preserve">Usnesením č. 0015/ZM1822/2 ze dne </w:t>
      </w:r>
      <w:proofErr w:type="gramStart"/>
      <w:r w:rsidRPr="00CB7AE5">
        <w:rPr>
          <w:rFonts w:ascii="Times New Roman" w:hAnsi="Times New Roman" w:cs="Times New Roman"/>
        </w:rPr>
        <w:t>12.12.2018</w:t>
      </w:r>
      <w:proofErr w:type="gramEnd"/>
      <w:r w:rsidRPr="00CB7AE5">
        <w:rPr>
          <w:rFonts w:ascii="Times New Roman" w:hAnsi="Times New Roman" w:cs="Times New Roman"/>
        </w:rPr>
        <w:t xml:space="preserve"> rozhodlo zastupitelstvo města o poskytnutí účelové dotace na částečné krytí provozních a osobních nákladů roku 2019 společn</w:t>
      </w:r>
      <w:r>
        <w:rPr>
          <w:rFonts w:ascii="Times New Roman" w:hAnsi="Times New Roman" w:cs="Times New Roman"/>
        </w:rPr>
        <w:t>osti VÍTKOVICE ARÉNA, a.s.,  ve výši 73 467</w:t>
      </w:r>
      <w:r w:rsidRPr="00CB7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tis. Kč (na úrovni provozní dotace roku 2018).</w:t>
      </w:r>
      <w:r w:rsidRPr="00CB7AE5">
        <w:rPr>
          <w:rFonts w:ascii="Times New Roman" w:hAnsi="Times New Roman" w:cs="Times New Roman"/>
        </w:rPr>
        <w:t xml:space="preserve"> Počátkem letošního roku předložila společnost odboru veřejných zakázek a kapitálových účastí</w:t>
      </w:r>
      <w:r w:rsidR="009C69A4">
        <w:rPr>
          <w:rFonts w:ascii="Times New Roman" w:hAnsi="Times New Roman" w:cs="Times New Roman"/>
        </w:rPr>
        <w:t xml:space="preserve"> MMO</w:t>
      </w:r>
      <w:r w:rsidRPr="00CB7AE5">
        <w:rPr>
          <w:rFonts w:ascii="Times New Roman" w:hAnsi="Times New Roman" w:cs="Times New Roman"/>
        </w:rPr>
        <w:t xml:space="preserve"> podnikatelský plán na rok 2019. Během verifikačního proce</w:t>
      </w:r>
      <w:r>
        <w:rPr>
          <w:rFonts w:ascii="Times New Roman" w:hAnsi="Times New Roman" w:cs="Times New Roman"/>
        </w:rPr>
        <w:t xml:space="preserve">su bylo do plánu zařazeno </w:t>
      </w:r>
      <w:r w:rsidR="003014BB">
        <w:rPr>
          <w:rFonts w:ascii="Times New Roman" w:hAnsi="Times New Roman" w:cs="Times New Roman"/>
        </w:rPr>
        <w:t>zvýšení provozní</w:t>
      </w:r>
      <w:r w:rsidRPr="00CB7AE5">
        <w:rPr>
          <w:rFonts w:ascii="Times New Roman" w:hAnsi="Times New Roman" w:cs="Times New Roman"/>
        </w:rPr>
        <w:t xml:space="preserve"> dotace o částku </w:t>
      </w:r>
      <w:r>
        <w:rPr>
          <w:rFonts w:ascii="Times New Roman" w:hAnsi="Times New Roman" w:cs="Times New Roman"/>
        </w:rPr>
        <w:t>10 000</w:t>
      </w:r>
      <w:r w:rsidRPr="00CB7AE5">
        <w:rPr>
          <w:rFonts w:ascii="Times New Roman" w:hAnsi="Times New Roman" w:cs="Times New Roman"/>
        </w:rPr>
        <w:t xml:space="preserve"> tis. Kč</w:t>
      </w:r>
      <w:r w:rsidR="003014BB">
        <w:rPr>
          <w:rFonts w:ascii="Times New Roman" w:hAnsi="Times New Roman" w:cs="Times New Roman"/>
        </w:rPr>
        <w:t xml:space="preserve">, z toho 5 000 tis. Kč na </w:t>
      </w:r>
      <w:r w:rsidR="009C69A4">
        <w:rPr>
          <w:rFonts w:ascii="Times New Roman" w:hAnsi="Times New Roman" w:cs="Times New Roman"/>
        </w:rPr>
        <w:t>částečné dokrytí zvýšených nákladů na energie a 5 000 tis. Kč na provozní náklady nové</w:t>
      </w:r>
      <w:r w:rsidR="006630E3">
        <w:rPr>
          <w:rFonts w:ascii="Times New Roman" w:hAnsi="Times New Roman" w:cs="Times New Roman"/>
        </w:rPr>
        <w:t>ho střediska Bazaly od 1.9.2019</w:t>
      </w:r>
      <w:r w:rsidR="009C69A4">
        <w:rPr>
          <w:rFonts w:ascii="Times New Roman" w:hAnsi="Times New Roman" w:cs="Times New Roman"/>
        </w:rPr>
        <w:t xml:space="preserve">. </w:t>
      </w:r>
      <w:r w:rsidRPr="00CB7AE5">
        <w:rPr>
          <w:rFonts w:ascii="Times New Roman" w:hAnsi="Times New Roman" w:cs="Times New Roman"/>
        </w:rPr>
        <w:t xml:space="preserve"> Rada města schválila verifikovaný podnikatelský plán s touto upravenou výší provozní dotace </w:t>
      </w:r>
      <w:r>
        <w:rPr>
          <w:rFonts w:ascii="Times New Roman" w:hAnsi="Times New Roman" w:cs="Times New Roman"/>
        </w:rPr>
        <w:t>usnesením</w:t>
      </w:r>
      <w:r w:rsidRPr="00CB7AE5">
        <w:rPr>
          <w:rFonts w:ascii="Times New Roman" w:hAnsi="Times New Roman" w:cs="Times New Roman"/>
        </w:rPr>
        <w:t xml:space="preserve"> č. 0</w:t>
      </w:r>
      <w:r>
        <w:rPr>
          <w:rFonts w:ascii="Times New Roman" w:hAnsi="Times New Roman" w:cs="Times New Roman"/>
        </w:rPr>
        <w:t>0751</w:t>
      </w:r>
      <w:r w:rsidRPr="00CB7AE5">
        <w:rPr>
          <w:rFonts w:ascii="Times New Roman" w:hAnsi="Times New Roman" w:cs="Times New Roman"/>
        </w:rPr>
        <w:t xml:space="preserve">/RM1822/13 ze dne </w:t>
      </w:r>
      <w:proofErr w:type="gramStart"/>
      <w:r w:rsidRPr="00CB7AE5">
        <w:rPr>
          <w:rFonts w:ascii="Times New Roman" w:hAnsi="Times New Roman" w:cs="Times New Roman"/>
        </w:rPr>
        <w:t>26.2.2019</w:t>
      </w:r>
      <w:proofErr w:type="gramEnd"/>
      <w:r w:rsidRPr="00CB7AE5">
        <w:rPr>
          <w:rFonts w:ascii="Times New Roman" w:hAnsi="Times New Roman" w:cs="Times New Roman"/>
        </w:rPr>
        <w:t>.</w:t>
      </w:r>
    </w:p>
    <w:p w:rsidR="00CB7AE5" w:rsidRDefault="00CB7AE5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0E0621" w:rsidRDefault="002724F0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návaznosti na schválení podnikatelského </w:t>
      </w:r>
      <w:r w:rsidR="0063757B">
        <w:rPr>
          <w:rFonts w:ascii="Times New Roman" w:hAnsi="Times New Roman" w:cs="Times New Roman"/>
        </w:rPr>
        <w:t xml:space="preserve">plánu </w:t>
      </w:r>
      <w:r>
        <w:rPr>
          <w:rFonts w:ascii="Times New Roman" w:hAnsi="Times New Roman" w:cs="Times New Roman"/>
        </w:rPr>
        <w:t xml:space="preserve">požádala společnost o navýšení provozní </w:t>
      </w:r>
      <w:proofErr w:type="gramStart"/>
      <w:r>
        <w:rPr>
          <w:rFonts w:ascii="Times New Roman" w:hAnsi="Times New Roman" w:cs="Times New Roman"/>
        </w:rPr>
        <w:t xml:space="preserve">dotace </w:t>
      </w:r>
      <w:r w:rsidR="00B87413">
        <w:rPr>
          <w:rFonts w:ascii="Times New Roman" w:hAnsi="Times New Roman" w:cs="Times New Roman"/>
        </w:rPr>
        <w:t xml:space="preserve">     </w:t>
      </w:r>
      <w:r w:rsidR="00CB7AE5">
        <w:rPr>
          <w:rFonts w:ascii="Times New Roman" w:hAnsi="Times New Roman" w:cs="Times New Roman"/>
        </w:rPr>
        <w:t>o částku</w:t>
      </w:r>
      <w:proofErr w:type="gramEnd"/>
      <w:r w:rsidR="00CB7AE5">
        <w:rPr>
          <w:rFonts w:ascii="Times New Roman" w:hAnsi="Times New Roman" w:cs="Times New Roman"/>
        </w:rPr>
        <w:t xml:space="preserve"> 10 0</w:t>
      </w:r>
      <w:r w:rsidR="000E062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0E0621">
        <w:rPr>
          <w:rFonts w:ascii="Times New Roman" w:hAnsi="Times New Roman" w:cs="Times New Roman"/>
        </w:rPr>
        <w:t>tis.</w:t>
      </w:r>
      <w:r w:rsidR="00CB7AE5">
        <w:rPr>
          <w:rFonts w:ascii="Times New Roman" w:hAnsi="Times New Roman" w:cs="Times New Roman"/>
        </w:rPr>
        <w:t xml:space="preserve"> Kč.</w:t>
      </w:r>
      <w:r>
        <w:rPr>
          <w:rFonts w:ascii="Times New Roman" w:hAnsi="Times New Roman" w:cs="Times New Roman"/>
        </w:rPr>
        <w:t xml:space="preserve"> </w:t>
      </w:r>
      <w:r w:rsidR="000E0621">
        <w:rPr>
          <w:rFonts w:ascii="Times New Roman" w:hAnsi="Times New Roman" w:cs="Times New Roman"/>
        </w:rPr>
        <w:t xml:space="preserve">Navrhuje se proto uzavření dodatku č. 1 ke stávající smlouvě o poskytnutí provozní dotace dle přílohy č. 6 tohoto materiálu. </w:t>
      </w:r>
    </w:p>
    <w:p w:rsidR="0080317B" w:rsidRDefault="0080317B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80317B" w:rsidRDefault="0080317B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80317B" w:rsidRPr="00202F67" w:rsidRDefault="0080317B" w:rsidP="0080317B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krytí těchto požadavků</w:t>
      </w:r>
      <w:r>
        <w:rPr>
          <w:rFonts w:ascii="Times New Roman" w:hAnsi="Times New Roman" w:cs="Times New Roman"/>
        </w:rPr>
        <w:t xml:space="preserve"> v celkové výši 17 268 tis. </w:t>
      </w:r>
      <w:proofErr w:type="gramStart"/>
      <w:r>
        <w:rPr>
          <w:rFonts w:ascii="Times New Roman" w:hAnsi="Times New Roman" w:cs="Times New Roman"/>
        </w:rPr>
        <w:t xml:space="preserve">Kč </w:t>
      </w:r>
      <w:r>
        <w:rPr>
          <w:rFonts w:ascii="Times New Roman" w:hAnsi="Times New Roman" w:cs="Times New Roman"/>
        </w:rPr>
        <w:t xml:space="preserve"> se</w:t>
      </w:r>
      <w:proofErr w:type="gramEnd"/>
      <w:r>
        <w:rPr>
          <w:rFonts w:ascii="Times New Roman" w:hAnsi="Times New Roman" w:cs="Times New Roman"/>
        </w:rPr>
        <w:t xml:space="preserve"> navrhuje z rozpočtové rezervy města. </w:t>
      </w:r>
    </w:p>
    <w:p w:rsidR="009C69A4" w:rsidRDefault="009C69A4" w:rsidP="000E06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17B" w:rsidRDefault="0080317B" w:rsidP="000E06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621" w:rsidRDefault="000E0621" w:rsidP="000E06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78E">
        <w:rPr>
          <w:rFonts w:ascii="Times New Roman" w:hAnsi="Times New Roman" w:cs="Times New Roman"/>
          <w:b/>
          <w:sz w:val="24"/>
          <w:szCs w:val="24"/>
        </w:rPr>
        <w:t>Stanovisko odboru školství a sportu</w:t>
      </w:r>
    </w:p>
    <w:p w:rsidR="000E0621" w:rsidRDefault="000E0621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7A7BB7">
        <w:rPr>
          <w:rFonts w:ascii="Times New Roman" w:hAnsi="Times New Roman" w:cs="Times New Roman"/>
        </w:rPr>
        <w:t xml:space="preserve">Odbor provedl předběžnou řídící kontrolu podle zákona č. 320/2001 Sb., o finanční </w:t>
      </w:r>
      <w:proofErr w:type="gramStart"/>
      <w:r w:rsidRPr="007A7BB7">
        <w:rPr>
          <w:rFonts w:ascii="Times New Roman" w:hAnsi="Times New Roman" w:cs="Times New Roman"/>
        </w:rPr>
        <w:t xml:space="preserve">kontrole </w:t>
      </w:r>
      <w:r w:rsidR="0080317B">
        <w:rPr>
          <w:rFonts w:ascii="Times New Roman" w:hAnsi="Times New Roman" w:cs="Times New Roman"/>
        </w:rPr>
        <w:t xml:space="preserve">               </w:t>
      </w:r>
      <w:r w:rsidRPr="007A7BB7">
        <w:rPr>
          <w:rFonts w:ascii="Times New Roman" w:hAnsi="Times New Roman" w:cs="Times New Roman"/>
        </w:rPr>
        <w:t>ve</w:t>
      </w:r>
      <w:proofErr w:type="gramEnd"/>
      <w:r w:rsidRPr="007A7BB7">
        <w:rPr>
          <w:rFonts w:ascii="Times New Roman" w:hAnsi="Times New Roman" w:cs="Times New Roman"/>
        </w:rPr>
        <w:t xml:space="preserve"> veřejné správě a o změně některých zákonů (zákon o finanční kontrole), ve znění pozdějších předpisů, kterou bylo ověřeno, že žádost</w:t>
      </w:r>
      <w:r w:rsidR="00B87413">
        <w:rPr>
          <w:rFonts w:ascii="Times New Roman" w:hAnsi="Times New Roman" w:cs="Times New Roman"/>
        </w:rPr>
        <w:t xml:space="preserve">i společností splňují veškeré náležitosti </w:t>
      </w:r>
      <w:r w:rsidRPr="007A7BB7">
        <w:rPr>
          <w:rFonts w:ascii="Times New Roman" w:hAnsi="Times New Roman" w:cs="Times New Roman"/>
        </w:rPr>
        <w:t xml:space="preserve">dle zákona </w:t>
      </w:r>
      <w:r w:rsidR="0080317B">
        <w:rPr>
          <w:rFonts w:ascii="Times New Roman" w:hAnsi="Times New Roman" w:cs="Times New Roman"/>
        </w:rPr>
        <w:t xml:space="preserve">                </w:t>
      </w:r>
      <w:r w:rsidRPr="007A7BB7">
        <w:rPr>
          <w:rFonts w:ascii="Times New Roman" w:hAnsi="Times New Roman" w:cs="Times New Roman"/>
        </w:rPr>
        <w:t xml:space="preserve">250/2000 Sb., o rozpočtových pravidlech územních rozpočtů, ve znění pozdějších předpisů.  </w:t>
      </w:r>
    </w:p>
    <w:p w:rsidR="00EB0540" w:rsidRPr="007A7BB7" w:rsidRDefault="00EB0540" w:rsidP="0003595D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80317B" w:rsidRDefault="0080317B" w:rsidP="0080317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A21D7">
        <w:rPr>
          <w:rFonts w:ascii="Times New Roman" w:hAnsi="Times New Roman"/>
          <w:b/>
          <w:sz w:val="24"/>
          <w:szCs w:val="24"/>
        </w:rPr>
        <w:t xml:space="preserve">tanovisko </w:t>
      </w:r>
      <w:r>
        <w:rPr>
          <w:rFonts w:ascii="Times New Roman" w:hAnsi="Times New Roman"/>
          <w:b/>
          <w:sz w:val="24"/>
          <w:szCs w:val="24"/>
        </w:rPr>
        <w:t>rady města</w:t>
      </w:r>
    </w:p>
    <w:p w:rsidR="0080317B" w:rsidRPr="00627305" w:rsidRDefault="0080317B" w:rsidP="008031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města na své schůzi konané dne </w:t>
      </w:r>
      <w:proofErr w:type="gramStart"/>
      <w:r>
        <w:rPr>
          <w:rFonts w:ascii="Times New Roman" w:hAnsi="Times New Roman"/>
          <w:sz w:val="24"/>
          <w:szCs w:val="24"/>
        </w:rPr>
        <w:t>4.6</w:t>
      </w:r>
      <w:r>
        <w:rPr>
          <w:rFonts w:ascii="Times New Roman" w:hAnsi="Times New Roman"/>
          <w:sz w:val="24"/>
          <w:szCs w:val="24"/>
        </w:rPr>
        <w:t>.2019</w:t>
      </w:r>
      <w:proofErr w:type="gramEnd"/>
      <w:r>
        <w:rPr>
          <w:rFonts w:ascii="Times New Roman" w:hAnsi="Times New Roman"/>
          <w:sz w:val="24"/>
          <w:szCs w:val="24"/>
        </w:rPr>
        <w:t xml:space="preserve"> doporučila usnesením</w:t>
      </w:r>
      <w:r>
        <w:rPr>
          <w:rFonts w:ascii="Times New Roman" w:hAnsi="Times New Roman"/>
          <w:sz w:val="24"/>
          <w:szCs w:val="24"/>
        </w:rPr>
        <w:t xml:space="preserve"> č. 01510/RM1822/24</w:t>
      </w:r>
      <w:r>
        <w:rPr>
          <w:rFonts w:ascii="Times New Roman" w:hAnsi="Times New Roman"/>
          <w:sz w:val="24"/>
          <w:szCs w:val="24"/>
        </w:rPr>
        <w:t xml:space="preserve"> zastupitelstv</w:t>
      </w:r>
      <w:r>
        <w:rPr>
          <w:rFonts w:ascii="Times New Roman" w:hAnsi="Times New Roman"/>
          <w:sz w:val="24"/>
          <w:szCs w:val="24"/>
        </w:rPr>
        <w:t xml:space="preserve">u města rozhodnout o navýšení provozních dotací společnostem Sportovní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 rekreační zařízení města Ostravy, s.r.o., a VÍTKOVICE ARÉNA, a.s., </w:t>
      </w:r>
      <w:r>
        <w:rPr>
          <w:rFonts w:ascii="Times New Roman" w:hAnsi="Times New Roman"/>
          <w:sz w:val="24"/>
          <w:szCs w:val="24"/>
        </w:rPr>
        <w:t xml:space="preserve"> a o uzavření </w:t>
      </w:r>
      <w:r>
        <w:rPr>
          <w:rFonts w:ascii="Times New Roman" w:hAnsi="Times New Roman"/>
          <w:sz w:val="24"/>
          <w:szCs w:val="24"/>
        </w:rPr>
        <w:t>dodatků  k příslušným</w:t>
      </w:r>
      <w:r>
        <w:rPr>
          <w:rFonts w:ascii="Times New Roman" w:hAnsi="Times New Roman"/>
          <w:sz w:val="24"/>
          <w:szCs w:val="24"/>
        </w:rPr>
        <w:t xml:space="preserve"> dotační</w:t>
      </w:r>
      <w:r>
        <w:rPr>
          <w:rFonts w:ascii="Times New Roman" w:hAnsi="Times New Roman"/>
          <w:sz w:val="24"/>
          <w:szCs w:val="24"/>
        </w:rPr>
        <w:t>m smlouvám</w:t>
      </w:r>
      <w:r>
        <w:rPr>
          <w:rFonts w:ascii="Times New Roman" w:hAnsi="Times New Roman"/>
          <w:sz w:val="24"/>
          <w:szCs w:val="24"/>
        </w:rPr>
        <w:t xml:space="preserve"> v souladu s tímto materiálem.</w:t>
      </w:r>
    </w:p>
    <w:p w:rsidR="0080317B" w:rsidRDefault="0080317B" w:rsidP="00803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67" w:rsidRPr="00202F67" w:rsidRDefault="00202F67" w:rsidP="00202F67">
      <w:pPr>
        <w:jc w:val="both"/>
        <w:rPr>
          <w:rFonts w:ascii="Times New Roman" w:hAnsi="Times New Roman" w:cs="Times New Roman"/>
        </w:rPr>
      </w:pPr>
    </w:p>
    <w:p w:rsidR="00202F67" w:rsidRPr="00202F67" w:rsidRDefault="00202F67" w:rsidP="00202F67">
      <w:pPr>
        <w:rPr>
          <w:rFonts w:ascii="Times New Roman" w:hAnsi="Times New Roman" w:cs="Times New Roman"/>
          <w:b/>
        </w:rPr>
      </w:pPr>
    </w:p>
    <w:sectPr w:rsidR="00202F67" w:rsidRPr="00202F67" w:rsidSect="00C4065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13C1"/>
    <w:multiLevelType w:val="hybridMultilevel"/>
    <w:tmpl w:val="3F168AB4"/>
    <w:lvl w:ilvl="0" w:tplc="C28E7724">
      <w:start w:val="1"/>
      <w:numFmt w:val="upperRoman"/>
      <w:lvlText w:val="%1)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7F"/>
    <w:rsid w:val="000230FD"/>
    <w:rsid w:val="0003595D"/>
    <w:rsid w:val="000E0621"/>
    <w:rsid w:val="001C0141"/>
    <w:rsid w:val="001C0D2D"/>
    <w:rsid w:val="00202F67"/>
    <w:rsid w:val="002236A1"/>
    <w:rsid w:val="00245932"/>
    <w:rsid w:val="002724F0"/>
    <w:rsid w:val="002F49EA"/>
    <w:rsid w:val="003014BB"/>
    <w:rsid w:val="00505791"/>
    <w:rsid w:val="005A3772"/>
    <w:rsid w:val="0063709A"/>
    <w:rsid w:val="0063757B"/>
    <w:rsid w:val="006630E3"/>
    <w:rsid w:val="00706685"/>
    <w:rsid w:val="00772339"/>
    <w:rsid w:val="007A7BB7"/>
    <w:rsid w:val="0080317B"/>
    <w:rsid w:val="008D0D70"/>
    <w:rsid w:val="00995756"/>
    <w:rsid w:val="009C2EC6"/>
    <w:rsid w:val="009C69A4"/>
    <w:rsid w:val="00A678F3"/>
    <w:rsid w:val="00B610E8"/>
    <w:rsid w:val="00B8424A"/>
    <w:rsid w:val="00B87413"/>
    <w:rsid w:val="00BE579C"/>
    <w:rsid w:val="00C4065C"/>
    <w:rsid w:val="00C932F1"/>
    <w:rsid w:val="00CB7AE5"/>
    <w:rsid w:val="00D645ED"/>
    <w:rsid w:val="00EB0540"/>
    <w:rsid w:val="00F21D7F"/>
    <w:rsid w:val="00F85C56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9CF3-849F-4747-BDD3-361618CC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Osuchová Kateřina</dc:creator>
  <cp:lastModifiedBy>Osuchová Kateřina</cp:lastModifiedBy>
  <cp:revision>10</cp:revision>
  <cp:lastPrinted>2019-05-24T08:53:00Z</cp:lastPrinted>
  <dcterms:created xsi:type="dcterms:W3CDTF">2019-05-23T13:10:00Z</dcterms:created>
  <dcterms:modified xsi:type="dcterms:W3CDTF">2019-06-04T11:45:00Z</dcterms:modified>
</cp:coreProperties>
</file>