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02F0" w14:textId="3088DF6B" w:rsidR="00600B9D" w:rsidRPr="005F1576" w:rsidRDefault="004653C5" w:rsidP="005F1576">
      <w:pPr>
        <w:pStyle w:val="mmozprava"/>
        <w:rPr>
          <w:rFonts w:ascii="Times New Roman" w:hAnsi="Times New Roman"/>
          <w:sz w:val="44"/>
          <w:szCs w:val="44"/>
        </w:rPr>
      </w:pPr>
      <w:r w:rsidRPr="00E67A39">
        <w:rPr>
          <w:rFonts w:ascii="Times New Roman" w:hAnsi="Times New Roman"/>
          <w:sz w:val="44"/>
          <w:szCs w:val="44"/>
        </w:rPr>
        <w:t>Důvodová zpráv</w:t>
      </w:r>
      <w:r w:rsidR="003636D4" w:rsidRPr="00E67A39">
        <w:rPr>
          <w:rFonts w:ascii="Times New Roman" w:hAnsi="Times New Roman"/>
          <w:sz w:val="44"/>
          <w:szCs w:val="44"/>
        </w:rPr>
        <w:t>a</w:t>
      </w:r>
    </w:p>
    <w:p w14:paraId="1BE75561" w14:textId="77777777" w:rsidR="00405555" w:rsidRDefault="00405555" w:rsidP="006B567E">
      <w:pPr>
        <w:pStyle w:val="Zkladntext"/>
        <w:jc w:val="left"/>
        <w:rPr>
          <w:b/>
          <w:bCs/>
          <w:u w:val="single"/>
        </w:rPr>
      </w:pPr>
    </w:p>
    <w:p w14:paraId="1572F006" w14:textId="77777777" w:rsidR="005F1576" w:rsidRDefault="005F1576" w:rsidP="00B70128">
      <w:pPr>
        <w:pStyle w:val="Zkladntext"/>
        <w:spacing w:after="120"/>
        <w:jc w:val="left"/>
        <w:rPr>
          <w:b/>
          <w:bCs/>
          <w:u w:val="single"/>
        </w:rPr>
      </w:pPr>
      <w:r>
        <w:rPr>
          <w:b/>
          <w:bCs/>
          <w:u w:val="single"/>
        </w:rPr>
        <w:t>Věc</w:t>
      </w:r>
    </w:p>
    <w:p w14:paraId="3343C01B" w14:textId="5ED52EBA" w:rsidR="005F1576" w:rsidRDefault="005F1576" w:rsidP="00B70128">
      <w:pPr>
        <w:pStyle w:val="Zkladntext"/>
        <w:spacing w:after="120"/>
        <w:jc w:val="left"/>
      </w:pPr>
      <w:r>
        <w:t>Návrh na záměr města neprodat</w:t>
      </w:r>
      <w:r w:rsidR="009E1FFE" w:rsidRPr="005F1576">
        <w:t xml:space="preserve"> </w:t>
      </w:r>
      <w:r w:rsidRPr="005F1576">
        <w:t>nemovité věci v k. ú. Svinov, obec Ostrava.</w:t>
      </w:r>
    </w:p>
    <w:p w14:paraId="336E8643" w14:textId="77777777" w:rsidR="005F1576" w:rsidRDefault="005F1576" w:rsidP="00B70128">
      <w:pPr>
        <w:pStyle w:val="Zkladntext"/>
        <w:spacing w:after="120"/>
        <w:jc w:val="left"/>
        <w:rPr>
          <w:b/>
          <w:bCs/>
          <w:u w:val="single"/>
        </w:rPr>
      </w:pPr>
    </w:p>
    <w:p w14:paraId="194BCE4A" w14:textId="6257D6B8" w:rsidR="00A35E44" w:rsidRPr="00764B37" w:rsidRDefault="005F1576" w:rsidP="005F1576">
      <w:pPr>
        <w:pStyle w:val="Zkladntext"/>
        <w:spacing w:after="120"/>
        <w:jc w:val="left"/>
      </w:pPr>
      <w:r>
        <w:rPr>
          <w:b/>
          <w:bCs/>
          <w:u w:val="single"/>
        </w:rPr>
        <w:t>Předmět</w:t>
      </w:r>
      <w:r w:rsidR="009E1FFE" w:rsidRPr="00764B37">
        <w:rPr>
          <w:b/>
          <w:bCs/>
          <w:u w:val="single"/>
        </w:rPr>
        <w:t xml:space="preserve">     </w:t>
      </w:r>
    </w:p>
    <w:p w14:paraId="0FBB8EB9" w14:textId="027ADE10" w:rsidR="00AF2D5E" w:rsidRPr="00764B37" w:rsidRDefault="00214250" w:rsidP="006B567E">
      <w:pPr>
        <w:pStyle w:val="Zkladntext"/>
        <w:jc w:val="left"/>
      </w:pPr>
      <w:r w:rsidRPr="00764B37">
        <w:t xml:space="preserve">- </w:t>
      </w:r>
      <w:r w:rsidR="007C3482" w:rsidRPr="00764B37">
        <w:t xml:space="preserve">pozemek </w:t>
      </w:r>
      <w:r w:rsidR="00AF2D5E" w:rsidRPr="00764B37">
        <w:t>parc. č. 3075/31, zastavěná plocha a nádvoří o výměře 1.378 m</w:t>
      </w:r>
      <w:r w:rsidR="00AF2D5E" w:rsidRPr="00764B37">
        <w:rPr>
          <w:vertAlign w:val="superscript"/>
        </w:rPr>
        <w:t>2</w:t>
      </w:r>
    </w:p>
    <w:p w14:paraId="40B9FB1E" w14:textId="51E8D8BD" w:rsidR="00AF2D5E" w:rsidRPr="00764B37" w:rsidRDefault="00214250" w:rsidP="006B567E">
      <w:pPr>
        <w:pStyle w:val="Zkladntext"/>
        <w:jc w:val="left"/>
      </w:pPr>
      <w:r w:rsidRPr="00764B37">
        <w:t xml:space="preserve">- </w:t>
      </w:r>
      <w:r w:rsidR="007C3482" w:rsidRPr="00764B37">
        <w:t xml:space="preserve">pozemek </w:t>
      </w:r>
      <w:r w:rsidR="00AF2D5E" w:rsidRPr="00764B37">
        <w:t>parc. č. 3075/32, zastavěná plocha a nádvoří o výměře 8 m</w:t>
      </w:r>
      <w:r w:rsidR="00AF2D5E" w:rsidRPr="00764B37">
        <w:rPr>
          <w:vertAlign w:val="superscript"/>
        </w:rPr>
        <w:t>2</w:t>
      </w:r>
    </w:p>
    <w:p w14:paraId="16B8B68A" w14:textId="78A99BB9" w:rsidR="00AF2D5E" w:rsidRPr="00764B37" w:rsidRDefault="00214250" w:rsidP="006B567E">
      <w:pPr>
        <w:pStyle w:val="Zkladntext"/>
        <w:jc w:val="left"/>
      </w:pPr>
      <w:r w:rsidRPr="00764B37">
        <w:t xml:space="preserve">- </w:t>
      </w:r>
      <w:r w:rsidR="007C3482" w:rsidRPr="00764B37">
        <w:t xml:space="preserve">pozemek </w:t>
      </w:r>
      <w:r w:rsidR="00AF2D5E" w:rsidRPr="00764B37">
        <w:t>parc. č. 3075/33, zastavěná plocha a nádvoří o výměře 16 m</w:t>
      </w:r>
      <w:r w:rsidR="00AF2D5E" w:rsidRPr="00764B37">
        <w:rPr>
          <w:vertAlign w:val="superscript"/>
        </w:rPr>
        <w:t>2</w:t>
      </w:r>
    </w:p>
    <w:p w14:paraId="09061C2D" w14:textId="1C2EFAC3" w:rsidR="00AF2D5E" w:rsidRPr="00764B37" w:rsidRDefault="00214250" w:rsidP="006B567E">
      <w:pPr>
        <w:pStyle w:val="Zkladntext"/>
        <w:jc w:val="left"/>
      </w:pPr>
      <w:r w:rsidRPr="00764B37">
        <w:t xml:space="preserve">- </w:t>
      </w:r>
      <w:r w:rsidR="007C3482" w:rsidRPr="00764B37">
        <w:t xml:space="preserve">pozemek </w:t>
      </w:r>
      <w:r w:rsidR="00AF2D5E" w:rsidRPr="00764B37">
        <w:t xml:space="preserve">parc. č. 3075/34, ostatní plocha, jiná plocha o výměře </w:t>
      </w:r>
      <w:r w:rsidR="000E19D1" w:rsidRPr="00764B37">
        <w:t>2.694</w:t>
      </w:r>
      <w:r w:rsidR="00AF2D5E" w:rsidRPr="00764B37">
        <w:t xml:space="preserve"> m</w:t>
      </w:r>
      <w:r w:rsidR="00AF2D5E" w:rsidRPr="00764B37">
        <w:rPr>
          <w:vertAlign w:val="superscript"/>
        </w:rPr>
        <w:t>2</w:t>
      </w:r>
    </w:p>
    <w:p w14:paraId="423750CE" w14:textId="697777F8" w:rsidR="00AF2D5E" w:rsidRPr="00764B37" w:rsidRDefault="00214250" w:rsidP="006B567E">
      <w:pPr>
        <w:pStyle w:val="Zkladntext"/>
        <w:jc w:val="left"/>
      </w:pPr>
      <w:r w:rsidRPr="00764B37">
        <w:t xml:space="preserve">- </w:t>
      </w:r>
      <w:r w:rsidR="007C3482" w:rsidRPr="00764B37">
        <w:t xml:space="preserve">pozemek </w:t>
      </w:r>
      <w:r w:rsidR="00AF2D5E" w:rsidRPr="00764B37">
        <w:t>parc. č. 3075/35</w:t>
      </w:r>
      <w:r w:rsidR="00E46131" w:rsidRPr="00764B37">
        <w:t>, ostatní plocha, manipulační plocha o výměře 2.085 m</w:t>
      </w:r>
      <w:r w:rsidR="00E46131" w:rsidRPr="00764B37">
        <w:rPr>
          <w:vertAlign w:val="superscript"/>
        </w:rPr>
        <w:t>2</w:t>
      </w:r>
    </w:p>
    <w:p w14:paraId="13ED163C" w14:textId="76660199" w:rsidR="00E46131" w:rsidRPr="00764B37" w:rsidRDefault="00214250" w:rsidP="006B567E">
      <w:pPr>
        <w:pStyle w:val="Zkladntext"/>
        <w:jc w:val="left"/>
      </w:pPr>
      <w:r w:rsidRPr="00764B37">
        <w:t xml:space="preserve">- </w:t>
      </w:r>
      <w:r w:rsidR="007C3482" w:rsidRPr="00764B37">
        <w:t xml:space="preserve">pozemek </w:t>
      </w:r>
      <w:r w:rsidR="00E46131" w:rsidRPr="00764B37">
        <w:t>parc. č. 3075/37, zastavěná plocha a nádvoří o výměře 52 m</w:t>
      </w:r>
      <w:r w:rsidR="00E46131" w:rsidRPr="00764B37">
        <w:rPr>
          <w:vertAlign w:val="superscript"/>
        </w:rPr>
        <w:t>2</w:t>
      </w:r>
    </w:p>
    <w:p w14:paraId="6E5D6A52" w14:textId="40B7EFAB" w:rsidR="00E46131" w:rsidRPr="00764B37" w:rsidRDefault="00214250" w:rsidP="006B567E">
      <w:pPr>
        <w:pStyle w:val="Zkladntext"/>
        <w:jc w:val="left"/>
      </w:pPr>
      <w:r w:rsidRPr="00764B37">
        <w:t xml:space="preserve">- </w:t>
      </w:r>
      <w:r w:rsidR="007C3482" w:rsidRPr="00764B37">
        <w:t xml:space="preserve">pozemek </w:t>
      </w:r>
      <w:r w:rsidR="00E46131" w:rsidRPr="00764B37">
        <w:t>parc. č. 3075/38, ostatní plocha, manipulační plocha o výměře 973 m</w:t>
      </w:r>
      <w:r w:rsidR="00E46131" w:rsidRPr="00764B37">
        <w:rPr>
          <w:vertAlign w:val="superscript"/>
        </w:rPr>
        <w:t>2</w:t>
      </w:r>
    </w:p>
    <w:p w14:paraId="2FF35512" w14:textId="6C85F27C" w:rsidR="00E46131" w:rsidRPr="00764B37" w:rsidRDefault="00214250" w:rsidP="006B567E">
      <w:pPr>
        <w:pStyle w:val="Zkladntext"/>
        <w:jc w:val="left"/>
      </w:pPr>
      <w:r w:rsidRPr="00764B37">
        <w:t xml:space="preserve">- </w:t>
      </w:r>
      <w:r w:rsidR="007C3482" w:rsidRPr="00764B37">
        <w:t xml:space="preserve">pozemek </w:t>
      </w:r>
      <w:r w:rsidR="00E46131" w:rsidRPr="00764B37">
        <w:t>parc. č. 3075/39, ostatní plocha, ostatní komunikace o výměře 575 m</w:t>
      </w:r>
      <w:r w:rsidR="00E46131" w:rsidRPr="00764B37">
        <w:rPr>
          <w:vertAlign w:val="superscript"/>
        </w:rPr>
        <w:t>2</w:t>
      </w:r>
    </w:p>
    <w:p w14:paraId="2745CFAC" w14:textId="2909D620" w:rsidR="00E46131" w:rsidRDefault="00214250" w:rsidP="006B567E">
      <w:pPr>
        <w:pStyle w:val="Zkladntext"/>
        <w:jc w:val="left"/>
        <w:rPr>
          <w:vertAlign w:val="superscript"/>
        </w:rPr>
      </w:pPr>
      <w:r w:rsidRPr="00764B37">
        <w:t xml:space="preserve">- </w:t>
      </w:r>
      <w:r w:rsidR="007C3482" w:rsidRPr="00764B37">
        <w:t xml:space="preserve">pozemek </w:t>
      </w:r>
      <w:r w:rsidR="00E46131" w:rsidRPr="00764B37">
        <w:t>parc. č. 3075/40, ostatní plocha, zeleň o výměře 618 m</w:t>
      </w:r>
      <w:r w:rsidR="00E46131" w:rsidRPr="00764B37">
        <w:rPr>
          <w:vertAlign w:val="superscript"/>
        </w:rPr>
        <w:t>2</w:t>
      </w:r>
    </w:p>
    <w:p w14:paraId="79684C88" w14:textId="77777777" w:rsidR="00C51841" w:rsidRPr="00764B37" w:rsidRDefault="00C51841" w:rsidP="006B567E">
      <w:pPr>
        <w:pStyle w:val="Zkladntext"/>
        <w:jc w:val="left"/>
      </w:pPr>
    </w:p>
    <w:p w14:paraId="757F205F" w14:textId="314D057A" w:rsidR="00C51841" w:rsidRPr="00764B37" w:rsidRDefault="007C3482" w:rsidP="006B5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B37">
        <w:rPr>
          <w:rFonts w:ascii="Times New Roman" w:hAnsi="Times New Roman" w:cs="Times New Roman"/>
          <w:sz w:val="24"/>
          <w:szCs w:val="24"/>
        </w:rPr>
        <w:t xml:space="preserve">Celková výměra výše uvedených pozemků činí </w:t>
      </w:r>
      <w:r w:rsidR="00BE2710" w:rsidRPr="00764B37">
        <w:rPr>
          <w:rFonts w:ascii="Times New Roman" w:hAnsi="Times New Roman" w:cs="Times New Roman"/>
          <w:sz w:val="24"/>
          <w:szCs w:val="24"/>
        </w:rPr>
        <w:t>8.399</w:t>
      </w:r>
      <w:r w:rsidRPr="00764B37">
        <w:rPr>
          <w:rFonts w:ascii="Times New Roman" w:hAnsi="Times New Roman" w:cs="Times New Roman"/>
          <w:sz w:val="24"/>
          <w:szCs w:val="24"/>
        </w:rPr>
        <w:t xml:space="preserve"> m</w:t>
      </w:r>
      <w:r w:rsidRPr="00764B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4B37">
        <w:rPr>
          <w:rFonts w:ascii="Times New Roman" w:hAnsi="Times New Roman" w:cs="Times New Roman"/>
          <w:sz w:val="24"/>
          <w:szCs w:val="24"/>
        </w:rPr>
        <w:t>.</w:t>
      </w:r>
    </w:p>
    <w:p w14:paraId="60CE7E5B" w14:textId="4D0B45B8" w:rsidR="009E1FFE" w:rsidRPr="00764B37" w:rsidRDefault="001D1AF5" w:rsidP="00EB3B54">
      <w:pPr>
        <w:pStyle w:val="Zkladntext"/>
      </w:pPr>
      <w:r w:rsidRPr="00764B37">
        <w:t>Pozemky jsou ve vlastnictví statutárního města</w:t>
      </w:r>
      <w:r w:rsidR="00214250" w:rsidRPr="00764B37">
        <w:t xml:space="preserve"> Ostravy, svěřené městskému obvodu Svinov, obec Ostrava</w:t>
      </w:r>
      <w:r w:rsidR="00493487">
        <w:t>, které se</w:t>
      </w:r>
      <w:r w:rsidR="00210243">
        <w:t xml:space="preserve"> nacházejí </w:t>
      </w:r>
      <w:r w:rsidR="00493487">
        <w:t xml:space="preserve">mezi </w:t>
      </w:r>
      <w:r w:rsidR="00210243">
        <w:t>ul. Opavsk</w:t>
      </w:r>
      <w:r w:rsidR="00493487">
        <w:t>ou</w:t>
      </w:r>
      <w:r w:rsidR="00210243">
        <w:t xml:space="preserve"> a ul. Bíloveck</w:t>
      </w:r>
      <w:r w:rsidR="00493487">
        <w:t xml:space="preserve">ou </w:t>
      </w:r>
      <w:r w:rsidR="00611F0A" w:rsidRPr="00764B37">
        <w:t xml:space="preserve">(viz příloha č. </w:t>
      </w:r>
      <w:r w:rsidR="00946EDA">
        <w:t>1</w:t>
      </w:r>
      <w:r w:rsidR="00611F0A" w:rsidRPr="00764B37">
        <w:t>)</w:t>
      </w:r>
      <w:r w:rsidR="00214250" w:rsidRPr="00764B37">
        <w:t>.</w:t>
      </w:r>
    </w:p>
    <w:p w14:paraId="469B059B" w14:textId="77777777" w:rsidR="00966ED1" w:rsidRPr="00764B37" w:rsidRDefault="00966ED1" w:rsidP="006B567E">
      <w:pPr>
        <w:pStyle w:val="Zkladntext"/>
        <w:jc w:val="left"/>
      </w:pPr>
    </w:p>
    <w:p w14:paraId="198D7AA7" w14:textId="77777777" w:rsidR="00F71E00" w:rsidRPr="00764B37" w:rsidRDefault="00F71E00" w:rsidP="00B70128">
      <w:pPr>
        <w:pStyle w:val="mmoradkovani"/>
        <w:spacing w:after="120" w:line="240" w:lineRule="auto"/>
        <w:ind w:right="204"/>
        <w:jc w:val="both"/>
        <w:rPr>
          <w:rFonts w:ascii="Times New Roman" w:hAnsi="Times New Roman"/>
          <w:b/>
          <w:bCs/>
          <w:szCs w:val="24"/>
          <w:u w:val="single"/>
        </w:rPr>
      </w:pPr>
      <w:r w:rsidRPr="00764B37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63A709F8" w14:textId="2666093F" w:rsidR="00F71E00" w:rsidRPr="00764B37" w:rsidRDefault="00966ED1" w:rsidP="006B567E">
      <w:pPr>
        <w:pStyle w:val="Zkladntext"/>
      </w:pPr>
      <w:r w:rsidRPr="00764B37">
        <w:rPr>
          <w:bCs/>
        </w:rPr>
        <w:t>Žadatelem je společnost ADOP-car a. s., se sídlem Opavská 348/11, Svinov, 721 00 Ostrava, IČ</w:t>
      </w:r>
      <w:r w:rsidR="0010025E">
        <w:rPr>
          <w:bCs/>
        </w:rPr>
        <w:t>O</w:t>
      </w:r>
      <w:r w:rsidRPr="00764B37">
        <w:rPr>
          <w:bCs/>
        </w:rPr>
        <w:t>: 607 92</w:t>
      </w:r>
      <w:r w:rsidR="00EC1B2B" w:rsidRPr="00764B37">
        <w:rPr>
          <w:bCs/>
        </w:rPr>
        <w:t> </w:t>
      </w:r>
      <w:r w:rsidRPr="00764B37">
        <w:rPr>
          <w:bCs/>
        </w:rPr>
        <w:t>604</w:t>
      </w:r>
      <w:r w:rsidR="00EC1B2B" w:rsidRPr="00764B37">
        <w:rPr>
          <w:bCs/>
        </w:rPr>
        <w:t xml:space="preserve"> </w:t>
      </w:r>
      <w:r w:rsidR="00611F0A" w:rsidRPr="00764B37">
        <w:rPr>
          <w:bCs/>
        </w:rPr>
        <w:t xml:space="preserve">(viz příloha č. </w:t>
      </w:r>
      <w:r w:rsidR="00946EDA">
        <w:rPr>
          <w:bCs/>
        </w:rPr>
        <w:t>2</w:t>
      </w:r>
      <w:r w:rsidR="00467B4D" w:rsidRPr="00764B37">
        <w:rPr>
          <w:bCs/>
        </w:rPr>
        <w:t>).</w:t>
      </w:r>
    </w:p>
    <w:p w14:paraId="1B7B36EF" w14:textId="77777777" w:rsidR="00950F81" w:rsidRPr="00764B37" w:rsidRDefault="00950F81" w:rsidP="006B567E">
      <w:pPr>
        <w:pStyle w:val="Zkladntext"/>
      </w:pPr>
    </w:p>
    <w:p w14:paraId="5837250A" w14:textId="77777777" w:rsidR="009E1FFE" w:rsidRPr="00764B37" w:rsidRDefault="009E1FFE" w:rsidP="00B70128">
      <w:pPr>
        <w:pStyle w:val="mmoradkovani"/>
        <w:spacing w:after="120" w:line="240" w:lineRule="auto"/>
        <w:ind w:right="204"/>
        <w:jc w:val="both"/>
        <w:rPr>
          <w:rFonts w:ascii="Times New Roman" w:hAnsi="Times New Roman"/>
          <w:b/>
          <w:bCs/>
          <w:szCs w:val="24"/>
          <w:u w:val="single"/>
        </w:rPr>
      </w:pPr>
      <w:r w:rsidRPr="00764B37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5694E465" w14:textId="0C74D979" w:rsidR="009E1FFE" w:rsidRPr="00764B37" w:rsidRDefault="0015109C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764B37">
        <w:rPr>
          <w:rFonts w:ascii="Times New Roman" w:hAnsi="Times New Roman"/>
          <w:bCs/>
          <w:szCs w:val="24"/>
        </w:rPr>
        <w:t>Rozvoj podnikatelské činnosti.</w:t>
      </w:r>
    </w:p>
    <w:p w14:paraId="237DFDAB" w14:textId="33795420" w:rsidR="00CF7161" w:rsidRPr="00764B37" w:rsidRDefault="00CF7161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509D22A5" w14:textId="0B453EC9" w:rsidR="00CF7161" w:rsidRPr="00764B37" w:rsidRDefault="003B39BA" w:rsidP="00B70128">
      <w:pPr>
        <w:pStyle w:val="mmoradkovani"/>
        <w:spacing w:after="120"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764B37">
        <w:rPr>
          <w:rFonts w:ascii="Times New Roman" w:hAnsi="Times New Roman"/>
          <w:b/>
          <w:szCs w:val="24"/>
          <w:u w:val="single"/>
        </w:rPr>
        <w:t>Informace</w:t>
      </w:r>
    </w:p>
    <w:p w14:paraId="63CB1308" w14:textId="361D1CE4" w:rsidR="00560711" w:rsidRPr="00764B37" w:rsidRDefault="002B16E9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764B37">
        <w:rPr>
          <w:rFonts w:ascii="Times New Roman" w:hAnsi="Times New Roman"/>
          <w:bCs/>
          <w:szCs w:val="24"/>
        </w:rPr>
        <w:t xml:space="preserve">Žadatel má výše uvedené pozemky v pronájmu na základě </w:t>
      </w:r>
      <w:r w:rsidR="00A242CD" w:rsidRPr="00764B37">
        <w:rPr>
          <w:rFonts w:ascii="Times New Roman" w:hAnsi="Times New Roman"/>
          <w:bCs/>
          <w:szCs w:val="24"/>
        </w:rPr>
        <w:t xml:space="preserve">dvou </w:t>
      </w:r>
      <w:r w:rsidRPr="00764B37">
        <w:rPr>
          <w:rFonts w:ascii="Times New Roman" w:hAnsi="Times New Roman"/>
          <w:bCs/>
          <w:szCs w:val="24"/>
        </w:rPr>
        <w:t xml:space="preserve">nájemních smluv ze dne </w:t>
      </w:r>
      <w:r w:rsidR="00A242CD" w:rsidRPr="00764B37">
        <w:rPr>
          <w:rFonts w:ascii="Times New Roman" w:hAnsi="Times New Roman"/>
          <w:bCs/>
          <w:szCs w:val="24"/>
        </w:rPr>
        <w:br/>
      </w:r>
      <w:r w:rsidRPr="00764B37">
        <w:rPr>
          <w:rFonts w:ascii="Times New Roman" w:hAnsi="Times New Roman"/>
          <w:bCs/>
          <w:szCs w:val="24"/>
        </w:rPr>
        <w:t>1. 11. 2000</w:t>
      </w:r>
      <w:r w:rsidR="00A145C9">
        <w:rPr>
          <w:rFonts w:ascii="Times New Roman" w:hAnsi="Times New Roman"/>
          <w:bCs/>
          <w:szCs w:val="24"/>
        </w:rPr>
        <w:t>.</w:t>
      </w:r>
      <w:r w:rsidR="00A242CD" w:rsidRPr="00764B37">
        <w:rPr>
          <w:rFonts w:ascii="Times New Roman" w:hAnsi="Times New Roman"/>
          <w:bCs/>
          <w:szCs w:val="24"/>
        </w:rPr>
        <w:t xml:space="preserve"> </w:t>
      </w:r>
      <w:r w:rsidR="00A145C9">
        <w:rPr>
          <w:rFonts w:ascii="Times New Roman" w:hAnsi="Times New Roman"/>
          <w:bCs/>
          <w:szCs w:val="24"/>
        </w:rPr>
        <w:t>Účelem pronájmu je</w:t>
      </w:r>
      <w:r w:rsidR="00A242CD" w:rsidRPr="00764B37">
        <w:rPr>
          <w:rFonts w:ascii="Times New Roman" w:hAnsi="Times New Roman"/>
          <w:bCs/>
          <w:szCs w:val="24"/>
        </w:rPr>
        <w:t xml:space="preserve"> </w:t>
      </w:r>
      <w:r w:rsidR="000E2EE1" w:rsidRPr="00764B37">
        <w:rPr>
          <w:rFonts w:ascii="Times New Roman" w:hAnsi="Times New Roman"/>
          <w:bCs/>
          <w:szCs w:val="24"/>
        </w:rPr>
        <w:t xml:space="preserve">vykonávání podnikatelské činnosti k </w:t>
      </w:r>
      <w:r w:rsidR="00A242CD" w:rsidRPr="00764B37">
        <w:rPr>
          <w:rFonts w:ascii="Times New Roman" w:hAnsi="Times New Roman"/>
          <w:bCs/>
          <w:szCs w:val="24"/>
        </w:rPr>
        <w:t>provozování autosalonu, autoservisu, autobazaru a odstavných ploch. Stavby na těchto pozemcích jsou v majetku žadatele.</w:t>
      </w:r>
    </w:p>
    <w:p w14:paraId="3E551006" w14:textId="16CA23C6" w:rsidR="002E5188" w:rsidRPr="00764B37" w:rsidRDefault="00D9262C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764B37">
        <w:rPr>
          <w:rFonts w:ascii="Times New Roman" w:hAnsi="Times New Roman"/>
          <w:bCs/>
          <w:szCs w:val="24"/>
        </w:rPr>
        <w:t xml:space="preserve"> </w:t>
      </w:r>
    </w:p>
    <w:p w14:paraId="202F7A7F" w14:textId="5FDACAC6" w:rsidR="00D9262C" w:rsidRPr="00764B37" w:rsidRDefault="00D9262C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764B37">
        <w:rPr>
          <w:rFonts w:ascii="Times New Roman" w:hAnsi="Times New Roman"/>
          <w:bCs/>
          <w:szCs w:val="24"/>
        </w:rPr>
        <w:t xml:space="preserve">Pro další plánované investice </w:t>
      </w:r>
      <w:r w:rsidR="00687A01">
        <w:rPr>
          <w:rFonts w:ascii="Times New Roman" w:hAnsi="Times New Roman"/>
          <w:bCs/>
          <w:szCs w:val="24"/>
        </w:rPr>
        <w:t xml:space="preserve">stávajících </w:t>
      </w:r>
      <w:r w:rsidRPr="00764B37">
        <w:rPr>
          <w:rFonts w:ascii="Times New Roman" w:hAnsi="Times New Roman"/>
          <w:bCs/>
          <w:szCs w:val="24"/>
        </w:rPr>
        <w:t>budov</w:t>
      </w:r>
      <w:r w:rsidR="007B7C4D" w:rsidRPr="00764B37">
        <w:rPr>
          <w:rFonts w:ascii="Times New Roman" w:hAnsi="Times New Roman"/>
          <w:bCs/>
          <w:szCs w:val="24"/>
        </w:rPr>
        <w:t>,</w:t>
      </w:r>
      <w:r w:rsidRPr="00764B37">
        <w:rPr>
          <w:rFonts w:ascii="Times New Roman" w:hAnsi="Times New Roman"/>
          <w:bCs/>
          <w:szCs w:val="24"/>
        </w:rPr>
        <w:t xml:space="preserve"> chce žadatel využít úvěrových zdrojů z bankovního sektoru</w:t>
      </w:r>
      <w:r w:rsidR="007B7C4D" w:rsidRPr="00764B37">
        <w:rPr>
          <w:rFonts w:ascii="Times New Roman" w:hAnsi="Times New Roman"/>
          <w:bCs/>
          <w:szCs w:val="24"/>
        </w:rPr>
        <w:t xml:space="preserve">. Banky však nechtějí poskytnout investiční úvěrování </w:t>
      </w:r>
      <w:r w:rsidR="00687A01">
        <w:rPr>
          <w:rFonts w:ascii="Times New Roman" w:hAnsi="Times New Roman"/>
          <w:bCs/>
          <w:szCs w:val="24"/>
        </w:rPr>
        <w:t xml:space="preserve">stávajících </w:t>
      </w:r>
      <w:r w:rsidR="007B7C4D" w:rsidRPr="00764B37">
        <w:rPr>
          <w:rFonts w:ascii="Times New Roman" w:hAnsi="Times New Roman"/>
          <w:bCs/>
          <w:szCs w:val="24"/>
        </w:rPr>
        <w:t>budov, které stojí na pronajatých pozemcích. Z tohoto důvodu žadatel žádá o odkup výše uvedených pozemků.</w:t>
      </w:r>
    </w:p>
    <w:p w14:paraId="7D0B4F72" w14:textId="65DFA19C" w:rsidR="00560711" w:rsidRPr="00764B37" w:rsidRDefault="00560711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4FDE3D10" w14:textId="02EFD40C" w:rsidR="005F1576" w:rsidRDefault="005F1576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Předmětné pozemky jsou zatíženy inženýrskými sítěmi, jejichž existence není v katastru nemovitostí vedena jako věcné břemeno (služebnost), a to dešťovou kanalizací (vlastník žadatel), podzemním elektrickým vedením pro veřejné osvětlení (vlastní statutární město Ostrava, správce Ostravské komunikace, </w:t>
      </w:r>
      <w:r w:rsidR="00BA15EB">
        <w:rPr>
          <w:rFonts w:ascii="Times New Roman" w:hAnsi="Times New Roman"/>
          <w:bCs/>
          <w:szCs w:val="24"/>
        </w:rPr>
        <w:t>a. s.</w:t>
      </w:r>
      <w:r>
        <w:rPr>
          <w:rFonts w:ascii="Times New Roman" w:hAnsi="Times New Roman"/>
          <w:bCs/>
          <w:szCs w:val="24"/>
        </w:rPr>
        <w:t>)</w:t>
      </w:r>
      <w:r w:rsidR="00BA15EB">
        <w:rPr>
          <w:rFonts w:ascii="Times New Roman" w:hAnsi="Times New Roman"/>
          <w:bCs/>
          <w:szCs w:val="24"/>
        </w:rPr>
        <w:t xml:space="preserve"> a podzemním elektrickým vedením nízkého napětí (vlastník ČEZ Distribuce a. s.).</w:t>
      </w:r>
    </w:p>
    <w:p w14:paraId="1D6728B0" w14:textId="77777777" w:rsidR="005F1576" w:rsidRDefault="005F1576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59EE808A" w14:textId="1FFFA8C9" w:rsidR="00515445" w:rsidRDefault="00515445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0FFB3981" w14:textId="56DE2E02" w:rsidR="00A90CD2" w:rsidRPr="00764B37" w:rsidRDefault="00A90CD2" w:rsidP="00A90CD2">
      <w:pPr>
        <w:pStyle w:val="mmoradkovani"/>
        <w:spacing w:after="12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lastRenderedPageBreak/>
        <w:t>Doplňující informace</w:t>
      </w:r>
    </w:p>
    <w:p w14:paraId="63813CCD" w14:textId="32219960" w:rsidR="00F41AD8" w:rsidRDefault="00A90CD2" w:rsidP="00515445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Návrh na záměr města neprodat dané pozemky byl předložen radě města dne 31. 5. 2022. Rada města tento materiál ze své schůze stáhla a vyžádala si stanoviska odvětvových odborů MMO a spol. MAPPA.</w:t>
      </w:r>
    </w:p>
    <w:p w14:paraId="4E05B3F8" w14:textId="77777777" w:rsidR="005F1576" w:rsidRPr="002F50A0" w:rsidRDefault="005F1576" w:rsidP="00515445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2DA693FD" w14:textId="2B652D22" w:rsidR="00515445" w:rsidRPr="00764B37" w:rsidRDefault="00515445" w:rsidP="00F41AD8">
      <w:pPr>
        <w:pStyle w:val="mmoradkovani"/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764B3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6A881DC9" w14:textId="77667A51" w:rsidR="00515445" w:rsidRDefault="00515445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70128">
        <w:rPr>
          <w:rFonts w:ascii="Times New Roman" w:hAnsi="Times New Roman"/>
          <w:b/>
          <w:iCs/>
          <w:color w:val="000000" w:themeColor="text1"/>
          <w:szCs w:val="24"/>
        </w:rPr>
        <w:t xml:space="preserve">Zastupitelstvo </w:t>
      </w:r>
      <w:r w:rsidRPr="00B70128">
        <w:rPr>
          <w:rFonts w:ascii="Times New Roman" w:hAnsi="Times New Roman"/>
          <w:b/>
          <w:iCs/>
          <w:szCs w:val="24"/>
        </w:rPr>
        <w:t>městského obvodu Svinov</w:t>
      </w:r>
      <w:r w:rsidRPr="00764B37">
        <w:rPr>
          <w:rFonts w:ascii="Times New Roman" w:hAnsi="Times New Roman"/>
          <w:i/>
          <w:szCs w:val="24"/>
        </w:rPr>
        <w:t xml:space="preserve"> </w:t>
      </w:r>
      <w:r w:rsidRPr="00764B37">
        <w:rPr>
          <w:rFonts w:ascii="Times New Roman" w:hAnsi="Times New Roman"/>
          <w:iCs/>
          <w:szCs w:val="24"/>
        </w:rPr>
        <w:t xml:space="preserve">svým usnesením č. 0180/ZMOb-Svi/1822/18 </w:t>
      </w:r>
      <w:r w:rsidR="005D1842">
        <w:rPr>
          <w:rFonts w:ascii="Times New Roman" w:hAnsi="Times New Roman"/>
          <w:iCs/>
          <w:szCs w:val="24"/>
        </w:rPr>
        <w:br/>
      </w:r>
      <w:r w:rsidRPr="00764B37">
        <w:rPr>
          <w:rFonts w:ascii="Times New Roman" w:hAnsi="Times New Roman"/>
          <w:iCs/>
          <w:szCs w:val="24"/>
        </w:rPr>
        <w:t xml:space="preserve">ze dne 16. 3. 2022 </w:t>
      </w:r>
      <w:r w:rsidRPr="00764B37">
        <w:rPr>
          <w:rFonts w:ascii="Times New Roman" w:hAnsi="Times New Roman"/>
          <w:szCs w:val="24"/>
        </w:rPr>
        <w:t xml:space="preserve">vydalo </w:t>
      </w:r>
      <w:r w:rsidRPr="002D6F7C">
        <w:rPr>
          <w:rFonts w:ascii="Times New Roman" w:hAnsi="Times New Roman"/>
          <w:b/>
          <w:bCs/>
          <w:szCs w:val="24"/>
        </w:rPr>
        <w:t>nesouhlasné stanovisko</w:t>
      </w:r>
      <w:r w:rsidRPr="00764B37">
        <w:rPr>
          <w:rFonts w:ascii="Times New Roman" w:hAnsi="Times New Roman"/>
          <w:b/>
          <w:szCs w:val="24"/>
        </w:rPr>
        <w:t xml:space="preserve"> </w:t>
      </w:r>
      <w:r w:rsidRPr="00764B37">
        <w:rPr>
          <w:rFonts w:ascii="Times New Roman" w:hAnsi="Times New Roman"/>
          <w:szCs w:val="24"/>
        </w:rPr>
        <w:t>k záměru prodeje výše uvedených pozemků</w:t>
      </w:r>
      <w:r>
        <w:rPr>
          <w:rFonts w:ascii="Times New Roman" w:hAnsi="Times New Roman"/>
          <w:szCs w:val="24"/>
        </w:rPr>
        <w:t xml:space="preserve">. Důvodem </w:t>
      </w:r>
      <w:r w:rsidR="000565E4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zachování pravidelného příjmu nájemného do rozpočtu </w:t>
      </w:r>
      <w:r w:rsidRPr="00764B37">
        <w:rPr>
          <w:rFonts w:ascii="Times New Roman" w:hAnsi="Times New Roman"/>
          <w:szCs w:val="24"/>
        </w:rPr>
        <w:t xml:space="preserve">(viz příloha č. </w:t>
      </w:r>
      <w:r w:rsidR="00946EDA">
        <w:rPr>
          <w:rFonts w:ascii="Times New Roman" w:hAnsi="Times New Roman"/>
          <w:szCs w:val="24"/>
        </w:rPr>
        <w:t>3</w:t>
      </w:r>
      <w:r w:rsidRPr="00764B37">
        <w:rPr>
          <w:rFonts w:ascii="Times New Roman" w:hAnsi="Times New Roman"/>
          <w:szCs w:val="24"/>
        </w:rPr>
        <w:t>).</w:t>
      </w:r>
    </w:p>
    <w:p w14:paraId="3D732474" w14:textId="054A420C" w:rsidR="007A480E" w:rsidRDefault="007A480E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CD479EA" w14:textId="704A702B" w:rsidR="007A480E" w:rsidRDefault="007A480E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C07EFA">
        <w:rPr>
          <w:rFonts w:ascii="Times New Roman" w:hAnsi="Times New Roman"/>
          <w:b/>
          <w:bCs/>
          <w:szCs w:val="24"/>
        </w:rPr>
        <w:t>Odbor strategického rozvoje</w:t>
      </w:r>
      <w:r>
        <w:rPr>
          <w:rFonts w:ascii="Times New Roman" w:hAnsi="Times New Roman"/>
          <w:szCs w:val="24"/>
        </w:rPr>
        <w:t xml:space="preserve"> </w:t>
      </w:r>
      <w:r w:rsidRPr="00C07EFA">
        <w:rPr>
          <w:rFonts w:ascii="Times New Roman" w:hAnsi="Times New Roman"/>
          <w:b/>
          <w:bCs/>
          <w:szCs w:val="24"/>
        </w:rPr>
        <w:t>nemá</w:t>
      </w:r>
      <w:r>
        <w:rPr>
          <w:rFonts w:ascii="Times New Roman" w:hAnsi="Times New Roman"/>
          <w:szCs w:val="24"/>
        </w:rPr>
        <w:t xml:space="preserve"> k prodeji </w:t>
      </w:r>
      <w:r w:rsidRPr="00C07EFA">
        <w:rPr>
          <w:rFonts w:ascii="Times New Roman" w:hAnsi="Times New Roman"/>
          <w:b/>
          <w:bCs/>
          <w:szCs w:val="24"/>
        </w:rPr>
        <w:t>námitky</w:t>
      </w:r>
      <w:r>
        <w:rPr>
          <w:rFonts w:ascii="Times New Roman" w:hAnsi="Times New Roman"/>
          <w:szCs w:val="24"/>
        </w:rPr>
        <w:t>.</w:t>
      </w:r>
    </w:p>
    <w:p w14:paraId="72BE0D84" w14:textId="00197060" w:rsidR="007A480E" w:rsidRDefault="007A480E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6AF8CA3F" w14:textId="592666BB" w:rsidR="007A480E" w:rsidRDefault="007A480E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C07EFA">
        <w:rPr>
          <w:rFonts w:ascii="Times New Roman" w:hAnsi="Times New Roman"/>
          <w:b/>
          <w:bCs/>
          <w:szCs w:val="24"/>
        </w:rPr>
        <w:t>Odbor investiční prodej</w:t>
      </w:r>
      <w:r>
        <w:rPr>
          <w:rFonts w:ascii="Times New Roman" w:hAnsi="Times New Roman"/>
          <w:szCs w:val="24"/>
        </w:rPr>
        <w:t xml:space="preserve"> pozemku </w:t>
      </w:r>
      <w:r w:rsidRPr="00C07EFA">
        <w:rPr>
          <w:rFonts w:ascii="Times New Roman" w:hAnsi="Times New Roman"/>
          <w:b/>
          <w:bCs/>
          <w:szCs w:val="24"/>
        </w:rPr>
        <w:t>nedoporučuje</w:t>
      </w:r>
      <w:r>
        <w:rPr>
          <w:rFonts w:ascii="Times New Roman" w:hAnsi="Times New Roman"/>
          <w:szCs w:val="24"/>
        </w:rPr>
        <w:t xml:space="preserve"> z důvodu plánované stavby „Cyklostezska M přes Svinovské mosty“.</w:t>
      </w:r>
    </w:p>
    <w:p w14:paraId="31400228" w14:textId="7F9F736C" w:rsidR="007A480E" w:rsidRDefault="007A480E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231BED99" w14:textId="4685F56F" w:rsidR="007A480E" w:rsidRDefault="007A480E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C07EFA">
        <w:rPr>
          <w:rFonts w:ascii="Times New Roman" w:hAnsi="Times New Roman"/>
          <w:b/>
          <w:bCs/>
          <w:szCs w:val="24"/>
        </w:rPr>
        <w:t xml:space="preserve">Městský ateliér prostorového </w:t>
      </w:r>
      <w:r w:rsidR="00982CF1" w:rsidRPr="00C07EFA">
        <w:rPr>
          <w:rFonts w:ascii="Times New Roman" w:hAnsi="Times New Roman"/>
          <w:b/>
          <w:bCs/>
          <w:szCs w:val="24"/>
        </w:rPr>
        <w:t>plánování architektury</w:t>
      </w:r>
      <w:r w:rsidRPr="00C07EFA">
        <w:rPr>
          <w:rFonts w:ascii="Times New Roman" w:hAnsi="Times New Roman"/>
          <w:b/>
          <w:bCs/>
          <w:szCs w:val="24"/>
        </w:rPr>
        <w:t xml:space="preserve"> prodej nedoporučuje</w:t>
      </w:r>
      <w:r w:rsidR="00AE3370">
        <w:rPr>
          <w:rFonts w:ascii="Times New Roman" w:hAnsi="Times New Roman"/>
          <w:szCs w:val="24"/>
        </w:rPr>
        <w:t xml:space="preserve"> vzhledem k tomu, že se jedná </w:t>
      </w:r>
      <w:r w:rsidR="00F8082B">
        <w:rPr>
          <w:rFonts w:ascii="Times New Roman" w:hAnsi="Times New Roman"/>
          <w:szCs w:val="24"/>
        </w:rPr>
        <w:t xml:space="preserve">o významné území </w:t>
      </w:r>
      <w:r w:rsidR="00704046">
        <w:rPr>
          <w:rFonts w:ascii="Times New Roman" w:hAnsi="Times New Roman"/>
          <w:szCs w:val="24"/>
        </w:rPr>
        <w:t>přilehající</w:t>
      </w:r>
      <w:r w:rsidR="00F8082B">
        <w:rPr>
          <w:rFonts w:ascii="Times New Roman" w:hAnsi="Times New Roman"/>
          <w:szCs w:val="24"/>
        </w:rPr>
        <w:t xml:space="preserve"> k ulici Opavská, kde není zcela jasné budoucí využití</w:t>
      </w:r>
      <w:r w:rsidR="00704046">
        <w:rPr>
          <w:rFonts w:ascii="Times New Roman" w:hAnsi="Times New Roman"/>
          <w:szCs w:val="24"/>
        </w:rPr>
        <w:t xml:space="preserve">. V předmětné oblasti je potenciál rozvoje, dle vize prostorového rozvoje Ostravy </w:t>
      </w:r>
      <w:r w:rsidR="005D075B">
        <w:rPr>
          <w:rFonts w:ascii="Times New Roman" w:hAnsi="Times New Roman"/>
          <w:szCs w:val="24"/>
        </w:rPr>
        <w:br/>
      </w:r>
      <w:r w:rsidR="00704046">
        <w:rPr>
          <w:rFonts w:ascii="Times New Roman" w:hAnsi="Times New Roman"/>
          <w:szCs w:val="24"/>
        </w:rPr>
        <w:t>se jedná o transformační lokalitu. Město hodlá nakládat s pozemky, přes pozemky je plánovaná stavba cyklostezky.</w:t>
      </w:r>
    </w:p>
    <w:p w14:paraId="2E40E982" w14:textId="0B4AE7C9" w:rsidR="00982CF1" w:rsidRDefault="00982CF1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3AACF67" w14:textId="51771526" w:rsidR="00982CF1" w:rsidRDefault="00982CF1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C07EFA">
        <w:rPr>
          <w:rFonts w:ascii="Times New Roman" w:hAnsi="Times New Roman"/>
          <w:b/>
          <w:bCs/>
          <w:szCs w:val="24"/>
        </w:rPr>
        <w:t>Odbor územního plánování a stavebního řádu prodej</w:t>
      </w:r>
      <w:r>
        <w:rPr>
          <w:rFonts w:ascii="Times New Roman" w:hAnsi="Times New Roman"/>
          <w:szCs w:val="24"/>
        </w:rPr>
        <w:t xml:space="preserve"> pozemků parc. č. 3075/34, </w:t>
      </w:r>
      <w:r w:rsidR="0099181C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parc. č. 3075/39, parc. č. 3075/40 a parc. č. 3075/33 </w:t>
      </w:r>
      <w:r w:rsidRPr="00C07EFA">
        <w:rPr>
          <w:rFonts w:ascii="Times New Roman" w:hAnsi="Times New Roman"/>
          <w:b/>
          <w:bCs/>
          <w:szCs w:val="24"/>
        </w:rPr>
        <w:t xml:space="preserve">nedoporučuje </w:t>
      </w:r>
      <w:r w:rsidR="00C07EFA">
        <w:rPr>
          <w:rFonts w:ascii="Times New Roman" w:hAnsi="Times New Roman"/>
          <w:szCs w:val="24"/>
        </w:rPr>
        <w:t xml:space="preserve">vzhledem </w:t>
      </w:r>
      <w:r w:rsidR="00060545">
        <w:rPr>
          <w:rFonts w:ascii="Times New Roman" w:hAnsi="Times New Roman"/>
          <w:szCs w:val="24"/>
        </w:rPr>
        <w:t xml:space="preserve">k </w:t>
      </w:r>
      <w:r w:rsidR="000364F6">
        <w:rPr>
          <w:rFonts w:ascii="Times New Roman" w:hAnsi="Times New Roman"/>
          <w:szCs w:val="24"/>
        </w:rPr>
        <w:t xml:space="preserve">umístění pozemků </w:t>
      </w:r>
      <w:r w:rsidR="00C07EFA">
        <w:rPr>
          <w:rFonts w:ascii="Times New Roman" w:hAnsi="Times New Roman"/>
          <w:szCs w:val="24"/>
        </w:rPr>
        <w:t>v ploše vymezen</w:t>
      </w:r>
      <w:r w:rsidR="00C056CF">
        <w:rPr>
          <w:rFonts w:ascii="Times New Roman" w:hAnsi="Times New Roman"/>
          <w:szCs w:val="24"/>
        </w:rPr>
        <w:t>é</w:t>
      </w:r>
      <w:r w:rsidR="00C07EFA">
        <w:rPr>
          <w:rFonts w:ascii="Times New Roman" w:hAnsi="Times New Roman"/>
          <w:szCs w:val="24"/>
        </w:rPr>
        <w:t xml:space="preserve"> pro veřejně prospěšnou stavbu DK20 „výstavba cyklostezky podél ulice Opavské v úseku JZ rampa Bílovecké – řeka Odra“. K prodeji ostatních pozemků nemá námitky.</w:t>
      </w:r>
    </w:p>
    <w:p w14:paraId="40D5FF36" w14:textId="6CAC9414" w:rsidR="00C07EFA" w:rsidRDefault="00C07EFA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33B9BED3" w14:textId="772DBDA6" w:rsidR="00C07EFA" w:rsidRDefault="00C07EFA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C07EFA">
        <w:rPr>
          <w:rFonts w:ascii="Times New Roman" w:hAnsi="Times New Roman"/>
          <w:b/>
          <w:bCs/>
          <w:szCs w:val="24"/>
        </w:rPr>
        <w:t>Odbor ochrany životního prostředí nemá</w:t>
      </w:r>
      <w:r>
        <w:rPr>
          <w:rFonts w:ascii="Times New Roman" w:hAnsi="Times New Roman"/>
          <w:szCs w:val="24"/>
        </w:rPr>
        <w:t xml:space="preserve"> k prodeji pozemků </w:t>
      </w:r>
      <w:r w:rsidRPr="00C07EFA">
        <w:rPr>
          <w:rFonts w:ascii="Times New Roman" w:hAnsi="Times New Roman"/>
          <w:b/>
          <w:bCs/>
          <w:szCs w:val="24"/>
        </w:rPr>
        <w:t>námitky</w:t>
      </w:r>
      <w:r>
        <w:rPr>
          <w:rFonts w:ascii="Times New Roman" w:hAnsi="Times New Roman"/>
          <w:szCs w:val="24"/>
        </w:rPr>
        <w:t>.</w:t>
      </w:r>
    </w:p>
    <w:p w14:paraId="0CB0B14E" w14:textId="668D10C2" w:rsidR="00982CF1" w:rsidRDefault="00982CF1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4CC8D99D" w14:textId="77777777" w:rsidR="007059FF" w:rsidRDefault="007059FF" w:rsidP="0051544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2EB8FCD" w14:textId="3FB7810C" w:rsidR="00515445" w:rsidRPr="007059FF" w:rsidRDefault="007059FF" w:rsidP="007059FF">
      <w:pPr>
        <w:pStyle w:val="mmoradkovani"/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Projednáno v radě města</w:t>
      </w:r>
    </w:p>
    <w:p w14:paraId="6E56B942" w14:textId="158284A1" w:rsidR="005D075B" w:rsidRDefault="005D075B" w:rsidP="005D07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Rada města na své schůzi dne </w:t>
      </w:r>
      <w:r w:rsidR="007059FF">
        <w:rPr>
          <w:rFonts w:ascii="Times New Roman" w:eastAsia="Calibri" w:hAnsi="Times New Roman" w:cs="Times New Roman"/>
          <w:color w:val="000000"/>
        </w:rPr>
        <w:t>26. 7</w:t>
      </w:r>
      <w:r>
        <w:rPr>
          <w:rFonts w:ascii="Times New Roman" w:eastAsia="Calibri" w:hAnsi="Times New Roman" w:cs="Times New Roman"/>
          <w:color w:val="000000"/>
        </w:rPr>
        <w:t>. 2022 nesouhlasila s návrhem na záměr města prodat nemovit</w:t>
      </w:r>
      <w:r w:rsidR="007059FF">
        <w:rPr>
          <w:rFonts w:ascii="Times New Roman" w:eastAsia="Calibri" w:hAnsi="Times New Roman" w:cs="Times New Roman"/>
          <w:color w:val="000000"/>
        </w:rPr>
        <w:t>é</w:t>
      </w:r>
      <w:r>
        <w:rPr>
          <w:rFonts w:ascii="Times New Roman" w:eastAsia="Calibri" w:hAnsi="Times New Roman" w:cs="Times New Roman"/>
          <w:color w:val="000000"/>
        </w:rPr>
        <w:t xml:space="preserve"> věc</w:t>
      </w:r>
      <w:r w:rsidR="007059FF">
        <w:rPr>
          <w:rFonts w:ascii="Times New Roman" w:eastAsia="Calibri" w:hAnsi="Times New Roman" w:cs="Times New Roman"/>
          <w:color w:val="000000"/>
        </w:rPr>
        <w:t>i</w:t>
      </w:r>
      <w:r>
        <w:rPr>
          <w:rFonts w:ascii="Times New Roman" w:eastAsia="Calibri" w:hAnsi="Times New Roman" w:cs="Times New Roman"/>
          <w:color w:val="000000"/>
        </w:rPr>
        <w:t xml:space="preserve"> dle bodu </w:t>
      </w:r>
      <w:r w:rsidR="007059FF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>) návrhu usnesení.</w:t>
      </w:r>
    </w:p>
    <w:p w14:paraId="100E17D5" w14:textId="77777777" w:rsidR="005D075B" w:rsidRPr="00665A5B" w:rsidRDefault="005D075B" w:rsidP="005D07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7B50DCA" w14:textId="77777777" w:rsidR="005D075B" w:rsidRPr="000565E4" w:rsidRDefault="005D075B" w:rsidP="005D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65E4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47DEB5D4" w14:textId="77777777" w:rsidR="005D075B" w:rsidRPr="00665A5B" w:rsidRDefault="005D075B" w:rsidP="005D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A5B">
        <w:rPr>
          <w:rFonts w:ascii="Times New Roman" w:hAnsi="Times New Roman" w:cs="Times New Roman"/>
        </w:rPr>
        <w:t xml:space="preserve">Tento materiál obsahuje informace podléhající ochraně osobních údajů, které by neměly být zveřejňovány dle zák. č. 106/1999 Sb., o svobodném přístupu, jelikož jsou chráněny </w:t>
      </w:r>
      <w:r w:rsidRPr="00665A5B">
        <w:rPr>
          <w:rFonts w:ascii="Times New Roman" w:hAnsi="Times New Roman" w:cs="Times New Roman"/>
        </w:rPr>
        <w:br/>
        <w:t>zák. č. 110/20</w:t>
      </w:r>
      <w:r>
        <w:rPr>
          <w:rFonts w:ascii="Times New Roman" w:hAnsi="Times New Roman" w:cs="Times New Roman"/>
        </w:rPr>
        <w:t>1</w:t>
      </w:r>
      <w:r w:rsidRPr="00665A5B">
        <w:rPr>
          <w:rFonts w:ascii="Times New Roman" w:hAnsi="Times New Roman" w:cs="Times New Roman"/>
        </w:rPr>
        <w:t>9 Sb., o zpracování osobních údajů.</w:t>
      </w:r>
    </w:p>
    <w:p w14:paraId="61A60D22" w14:textId="77777777" w:rsidR="001A36BF" w:rsidRDefault="001A36BF" w:rsidP="00405555">
      <w:pPr>
        <w:pStyle w:val="Zkladntext"/>
        <w:jc w:val="left"/>
        <w:rPr>
          <w:b/>
          <w:bCs/>
          <w:i/>
          <w:iCs/>
          <w:sz w:val="28"/>
          <w:szCs w:val="28"/>
        </w:rPr>
      </w:pPr>
    </w:p>
    <w:p w14:paraId="0287699D" w14:textId="77777777" w:rsidR="008F03D9" w:rsidRDefault="008F03D9" w:rsidP="008F03D9">
      <w:pPr>
        <w:pStyle w:val="Zkladntext"/>
        <w:rPr>
          <w:color w:val="000000" w:themeColor="text1"/>
        </w:rPr>
      </w:pPr>
    </w:p>
    <w:p w14:paraId="3CD7D7C0" w14:textId="77777777" w:rsidR="00882FC2" w:rsidRDefault="00882FC2" w:rsidP="0083326D">
      <w:pPr>
        <w:pStyle w:val="mmoradkovani"/>
        <w:spacing w:line="240" w:lineRule="auto"/>
        <w:jc w:val="both"/>
        <w:rPr>
          <w:rFonts w:ascii="Times New Roman" w:hAnsi="Times New Roman"/>
          <w:bCs/>
          <w:color w:val="FF0000"/>
          <w:szCs w:val="24"/>
        </w:rPr>
      </w:pPr>
    </w:p>
    <w:p w14:paraId="55D0598D" w14:textId="77777777" w:rsidR="00882FC2" w:rsidRDefault="00882FC2" w:rsidP="0083326D">
      <w:pPr>
        <w:pStyle w:val="mmoradkovani"/>
        <w:spacing w:line="240" w:lineRule="auto"/>
        <w:jc w:val="both"/>
        <w:rPr>
          <w:rFonts w:ascii="Times New Roman" w:hAnsi="Times New Roman"/>
          <w:bCs/>
          <w:color w:val="FF0000"/>
          <w:szCs w:val="24"/>
        </w:rPr>
      </w:pPr>
    </w:p>
    <w:sectPr w:rsidR="00882FC2" w:rsidSect="0094166F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B83F" w14:textId="77777777" w:rsidR="001F4350" w:rsidRDefault="001F4350" w:rsidP="00686BE9">
      <w:pPr>
        <w:spacing w:after="0" w:line="240" w:lineRule="auto"/>
      </w:pPr>
      <w:r>
        <w:separator/>
      </w:r>
    </w:p>
  </w:endnote>
  <w:endnote w:type="continuationSeparator" w:id="0">
    <w:p w14:paraId="7E524B62" w14:textId="77777777" w:rsidR="001F4350" w:rsidRDefault="001F4350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Content>
      <w:p w14:paraId="5E3C9D7F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A3">
          <w:rPr>
            <w:noProof/>
          </w:rPr>
          <w:t>1</w:t>
        </w:r>
        <w:r>
          <w:fldChar w:fldCharType="end"/>
        </w:r>
      </w:p>
    </w:sdtContent>
  </w:sdt>
  <w:p w14:paraId="5672E834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FBFB" w14:textId="77777777" w:rsidR="001F4350" w:rsidRDefault="001F4350" w:rsidP="00686BE9">
      <w:pPr>
        <w:spacing w:after="0" w:line="240" w:lineRule="auto"/>
      </w:pPr>
      <w:r>
        <w:separator/>
      </w:r>
    </w:p>
  </w:footnote>
  <w:footnote w:type="continuationSeparator" w:id="0">
    <w:p w14:paraId="66C4A568" w14:textId="77777777" w:rsidR="001F4350" w:rsidRDefault="001F4350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5961"/>
    <w:multiLevelType w:val="hybridMultilevel"/>
    <w:tmpl w:val="A2A624D0"/>
    <w:lvl w:ilvl="0" w:tplc="42181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22F5"/>
    <w:multiLevelType w:val="hybridMultilevel"/>
    <w:tmpl w:val="765AF2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5069E"/>
    <w:multiLevelType w:val="hybridMultilevel"/>
    <w:tmpl w:val="765AF2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750">
    <w:abstractNumId w:val="6"/>
  </w:num>
  <w:num w:numId="2" w16cid:durableId="916936058">
    <w:abstractNumId w:val="1"/>
  </w:num>
  <w:num w:numId="3" w16cid:durableId="1926331491">
    <w:abstractNumId w:val="2"/>
  </w:num>
  <w:num w:numId="4" w16cid:durableId="184446146">
    <w:abstractNumId w:val="4"/>
  </w:num>
  <w:num w:numId="5" w16cid:durableId="11148240">
    <w:abstractNumId w:val="3"/>
  </w:num>
  <w:num w:numId="6" w16cid:durableId="1248732803">
    <w:abstractNumId w:val="0"/>
  </w:num>
  <w:num w:numId="7" w16cid:durableId="2130852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2398"/>
    <w:rsid w:val="000027EF"/>
    <w:rsid w:val="00006AEA"/>
    <w:rsid w:val="0000720C"/>
    <w:rsid w:val="000074E4"/>
    <w:rsid w:val="000259AA"/>
    <w:rsid w:val="000364F6"/>
    <w:rsid w:val="00036A2C"/>
    <w:rsid w:val="00044198"/>
    <w:rsid w:val="00051BF5"/>
    <w:rsid w:val="00053516"/>
    <w:rsid w:val="000565E4"/>
    <w:rsid w:val="00057FD5"/>
    <w:rsid w:val="00060545"/>
    <w:rsid w:val="000609B7"/>
    <w:rsid w:val="00072536"/>
    <w:rsid w:val="000752E1"/>
    <w:rsid w:val="0007796C"/>
    <w:rsid w:val="00082DBD"/>
    <w:rsid w:val="00087794"/>
    <w:rsid w:val="00096380"/>
    <w:rsid w:val="000A03EB"/>
    <w:rsid w:val="000A154A"/>
    <w:rsid w:val="000B3E1C"/>
    <w:rsid w:val="000B589F"/>
    <w:rsid w:val="000C6954"/>
    <w:rsid w:val="000C7962"/>
    <w:rsid w:val="000D1726"/>
    <w:rsid w:val="000D5EA7"/>
    <w:rsid w:val="000D6CAD"/>
    <w:rsid w:val="000E19D1"/>
    <w:rsid w:val="000E2879"/>
    <w:rsid w:val="000E29B8"/>
    <w:rsid w:val="000E2EE1"/>
    <w:rsid w:val="000F2670"/>
    <w:rsid w:val="0010025E"/>
    <w:rsid w:val="00104785"/>
    <w:rsid w:val="001049E5"/>
    <w:rsid w:val="00105CF5"/>
    <w:rsid w:val="001118ED"/>
    <w:rsid w:val="001130BB"/>
    <w:rsid w:val="001135D3"/>
    <w:rsid w:val="00113C11"/>
    <w:rsid w:val="00116230"/>
    <w:rsid w:val="00124E06"/>
    <w:rsid w:val="00137533"/>
    <w:rsid w:val="0015109C"/>
    <w:rsid w:val="00153F45"/>
    <w:rsid w:val="0015743B"/>
    <w:rsid w:val="00170F04"/>
    <w:rsid w:val="001710DB"/>
    <w:rsid w:val="00171C09"/>
    <w:rsid w:val="00186BB0"/>
    <w:rsid w:val="0018771B"/>
    <w:rsid w:val="001900C0"/>
    <w:rsid w:val="00190D94"/>
    <w:rsid w:val="00191404"/>
    <w:rsid w:val="001949E4"/>
    <w:rsid w:val="00194B0A"/>
    <w:rsid w:val="00195294"/>
    <w:rsid w:val="001A176C"/>
    <w:rsid w:val="001A18D6"/>
    <w:rsid w:val="001A1D40"/>
    <w:rsid w:val="001A36BF"/>
    <w:rsid w:val="001A3976"/>
    <w:rsid w:val="001A44BF"/>
    <w:rsid w:val="001A5652"/>
    <w:rsid w:val="001C2849"/>
    <w:rsid w:val="001C52B0"/>
    <w:rsid w:val="001C56C4"/>
    <w:rsid w:val="001C7EB1"/>
    <w:rsid w:val="001D1AF5"/>
    <w:rsid w:val="001D3A81"/>
    <w:rsid w:val="001D3F0B"/>
    <w:rsid w:val="001E2976"/>
    <w:rsid w:val="001E72BA"/>
    <w:rsid w:val="001F4350"/>
    <w:rsid w:val="00204A75"/>
    <w:rsid w:val="002068AA"/>
    <w:rsid w:val="00210243"/>
    <w:rsid w:val="00212C82"/>
    <w:rsid w:val="00214250"/>
    <w:rsid w:val="00214827"/>
    <w:rsid w:val="00214864"/>
    <w:rsid w:val="0021570F"/>
    <w:rsid w:val="00217318"/>
    <w:rsid w:val="00224482"/>
    <w:rsid w:val="002315FE"/>
    <w:rsid w:val="002331C2"/>
    <w:rsid w:val="0023332B"/>
    <w:rsid w:val="0023361B"/>
    <w:rsid w:val="002413B8"/>
    <w:rsid w:val="002548A6"/>
    <w:rsid w:val="002800FA"/>
    <w:rsid w:val="00282F57"/>
    <w:rsid w:val="00283314"/>
    <w:rsid w:val="00286BE4"/>
    <w:rsid w:val="002A0C90"/>
    <w:rsid w:val="002A2188"/>
    <w:rsid w:val="002B0110"/>
    <w:rsid w:val="002B16E9"/>
    <w:rsid w:val="002B2071"/>
    <w:rsid w:val="002B733D"/>
    <w:rsid w:val="002B75BE"/>
    <w:rsid w:val="002C2953"/>
    <w:rsid w:val="002D6F7C"/>
    <w:rsid w:val="002E1B82"/>
    <w:rsid w:val="002E2FC4"/>
    <w:rsid w:val="002E5188"/>
    <w:rsid w:val="002E7329"/>
    <w:rsid w:val="002F1EB7"/>
    <w:rsid w:val="002F405F"/>
    <w:rsid w:val="002F50A0"/>
    <w:rsid w:val="002F5ED8"/>
    <w:rsid w:val="002F7FF0"/>
    <w:rsid w:val="0030491C"/>
    <w:rsid w:val="0031159A"/>
    <w:rsid w:val="00312B5F"/>
    <w:rsid w:val="00316B90"/>
    <w:rsid w:val="00317113"/>
    <w:rsid w:val="00322DF6"/>
    <w:rsid w:val="003327A8"/>
    <w:rsid w:val="00336E17"/>
    <w:rsid w:val="003444D0"/>
    <w:rsid w:val="00350ACF"/>
    <w:rsid w:val="00354F09"/>
    <w:rsid w:val="00355295"/>
    <w:rsid w:val="00356A7B"/>
    <w:rsid w:val="00361296"/>
    <w:rsid w:val="003636D4"/>
    <w:rsid w:val="003723D7"/>
    <w:rsid w:val="0037241E"/>
    <w:rsid w:val="003A0B9B"/>
    <w:rsid w:val="003A1448"/>
    <w:rsid w:val="003B39BA"/>
    <w:rsid w:val="003B4850"/>
    <w:rsid w:val="003B4DFA"/>
    <w:rsid w:val="003C4947"/>
    <w:rsid w:val="003E60CB"/>
    <w:rsid w:val="003F0BCA"/>
    <w:rsid w:val="00405555"/>
    <w:rsid w:val="004223EE"/>
    <w:rsid w:val="00423AA8"/>
    <w:rsid w:val="0042748E"/>
    <w:rsid w:val="00431CA8"/>
    <w:rsid w:val="00435057"/>
    <w:rsid w:val="00440993"/>
    <w:rsid w:val="00442D37"/>
    <w:rsid w:val="00446410"/>
    <w:rsid w:val="004528A6"/>
    <w:rsid w:val="004548E1"/>
    <w:rsid w:val="00455D50"/>
    <w:rsid w:val="00461FD4"/>
    <w:rsid w:val="004653C5"/>
    <w:rsid w:val="00467B4D"/>
    <w:rsid w:val="00470749"/>
    <w:rsid w:val="0047552C"/>
    <w:rsid w:val="00482CC5"/>
    <w:rsid w:val="00486E32"/>
    <w:rsid w:val="004924EB"/>
    <w:rsid w:val="00493487"/>
    <w:rsid w:val="00495FEA"/>
    <w:rsid w:val="004A0742"/>
    <w:rsid w:val="004A4304"/>
    <w:rsid w:val="004A4948"/>
    <w:rsid w:val="004A51CA"/>
    <w:rsid w:val="004C4ACF"/>
    <w:rsid w:val="004C505F"/>
    <w:rsid w:val="004D523B"/>
    <w:rsid w:val="004E53C9"/>
    <w:rsid w:val="005121D9"/>
    <w:rsid w:val="00514230"/>
    <w:rsid w:val="00515445"/>
    <w:rsid w:val="00517341"/>
    <w:rsid w:val="00522E66"/>
    <w:rsid w:val="00523962"/>
    <w:rsid w:val="00533657"/>
    <w:rsid w:val="00533EA0"/>
    <w:rsid w:val="00535567"/>
    <w:rsid w:val="00537F26"/>
    <w:rsid w:val="00541C8A"/>
    <w:rsid w:val="00546BC9"/>
    <w:rsid w:val="00556B83"/>
    <w:rsid w:val="00557CBE"/>
    <w:rsid w:val="00560711"/>
    <w:rsid w:val="00561F04"/>
    <w:rsid w:val="005639E5"/>
    <w:rsid w:val="005648E2"/>
    <w:rsid w:val="00570CA3"/>
    <w:rsid w:val="005719C8"/>
    <w:rsid w:val="0057739B"/>
    <w:rsid w:val="0058332C"/>
    <w:rsid w:val="00586449"/>
    <w:rsid w:val="00587119"/>
    <w:rsid w:val="005A24E3"/>
    <w:rsid w:val="005A5904"/>
    <w:rsid w:val="005C1F53"/>
    <w:rsid w:val="005C2DE9"/>
    <w:rsid w:val="005C4FE1"/>
    <w:rsid w:val="005D075B"/>
    <w:rsid w:val="005D1842"/>
    <w:rsid w:val="005D2162"/>
    <w:rsid w:val="005D6CB6"/>
    <w:rsid w:val="005D7669"/>
    <w:rsid w:val="005E7851"/>
    <w:rsid w:val="005E7C97"/>
    <w:rsid w:val="005E7F8E"/>
    <w:rsid w:val="005F1576"/>
    <w:rsid w:val="005F17BB"/>
    <w:rsid w:val="00600AB8"/>
    <w:rsid w:val="00600B9D"/>
    <w:rsid w:val="00602E11"/>
    <w:rsid w:val="0060556C"/>
    <w:rsid w:val="00610907"/>
    <w:rsid w:val="00611F0A"/>
    <w:rsid w:val="00613D35"/>
    <w:rsid w:val="00613ECE"/>
    <w:rsid w:val="00617C5E"/>
    <w:rsid w:val="006228AB"/>
    <w:rsid w:val="00623053"/>
    <w:rsid w:val="00623A99"/>
    <w:rsid w:val="00626FD5"/>
    <w:rsid w:val="006365A1"/>
    <w:rsid w:val="0063662D"/>
    <w:rsid w:val="00641454"/>
    <w:rsid w:val="00643475"/>
    <w:rsid w:val="006554FD"/>
    <w:rsid w:val="00655B89"/>
    <w:rsid w:val="006633A8"/>
    <w:rsid w:val="00665F92"/>
    <w:rsid w:val="00667C54"/>
    <w:rsid w:val="006749C0"/>
    <w:rsid w:val="00675CE5"/>
    <w:rsid w:val="0068244C"/>
    <w:rsid w:val="00682883"/>
    <w:rsid w:val="00686BE9"/>
    <w:rsid w:val="00687A01"/>
    <w:rsid w:val="006A2140"/>
    <w:rsid w:val="006A33BC"/>
    <w:rsid w:val="006A5041"/>
    <w:rsid w:val="006B341B"/>
    <w:rsid w:val="006B567E"/>
    <w:rsid w:val="006B6ED1"/>
    <w:rsid w:val="006C4412"/>
    <w:rsid w:val="006D08BE"/>
    <w:rsid w:val="006D45A1"/>
    <w:rsid w:val="006D58F0"/>
    <w:rsid w:val="006D78EA"/>
    <w:rsid w:val="006E351B"/>
    <w:rsid w:val="006F0F70"/>
    <w:rsid w:val="006F50F2"/>
    <w:rsid w:val="006F5A20"/>
    <w:rsid w:val="006F7BD5"/>
    <w:rsid w:val="00704046"/>
    <w:rsid w:val="00704E47"/>
    <w:rsid w:val="007059FF"/>
    <w:rsid w:val="0070789F"/>
    <w:rsid w:val="007130D1"/>
    <w:rsid w:val="00714082"/>
    <w:rsid w:val="0073034F"/>
    <w:rsid w:val="00735C36"/>
    <w:rsid w:val="00742A1F"/>
    <w:rsid w:val="00750D96"/>
    <w:rsid w:val="00753A7F"/>
    <w:rsid w:val="00756BC9"/>
    <w:rsid w:val="00761357"/>
    <w:rsid w:val="00761498"/>
    <w:rsid w:val="007617C0"/>
    <w:rsid w:val="00764B37"/>
    <w:rsid w:val="00765471"/>
    <w:rsid w:val="007750CF"/>
    <w:rsid w:val="00781BB2"/>
    <w:rsid w:val="007852F4"/>
    <w:rsid w:val="00787B88"/>
    <w:rsid w:val="007942EB"/>
    <w:rsid w:val="007A18F7"/>
    <w:rsid w:val="007A3265"/>
    <w:rsid w:val="007A480E"/>
    <w:rsid w:val="007A5857"/>
    <w:rsid w:val="007B0CA6"/>
    <w:rsid w:val="007B1DA6"/>
    <w:rsid w:val="007B6F29"/>
    <w:rsid w:val="007B7431"/>
    <w:rsid w:val="007B7C4D"/>
    <w:rsid w:val="007C1B24"/>
    <w:rsid w:val="007C3290"/>
    <w:rsid w:val="007C3482"/>
    <w:rsid w:val="007C4135"/>
    <w:rsid w:val="007D6FB0"/>
    <w:rsid w:val="007E045E"/>
    <w:rsid w:val="007E07CA"/>
    <w:rsid w:val="00800DD4"/>
    <w:rsid w:val="00802EE9"/>
    <w:rsid w:val="0080405B"/>
    <w:rsid w:val="00804967"/>
    <w:rsid w:val="00806733"/>
    <w:rsid w:val="008158BD"/>
    <w:rsid w:val="008167CF"/>
    <w:rsid w:val="00822388"/>
    <w:rsid w:val="00823024"/>
    <w:rsid w:val="00823614"/>
    <w:rsid w:val="0083326D"/>
    <w:rsid w:val="0083609C"/>
    <w:rsid w:val="00840797"/>
    <w:rsid w:val="00841216"/>
    <w:rsid w:val="008448EA"/>
    <w:rsid w:val="00846B2D"/>
    <w:rsid w:val="00851C32"/>
    <w:rsid w:val="008527D0"/>
    <w:rsid w:val="008562A7"/>
    <w:rsid w:val="00857546"/>
    <w:rsid w:val="00865DBF"/>
    <w:rsid w:val="008702A3"/>
    <w:rsid w:val="0087393A"/>
    <w:rsid w:val="00874E8A"/>
    <w:rsid w:val="00875651"/>
    <w:rsid w:val="00876471"/>
    <w:rsid w:val="00882FC2"/>
    <w:rsid w:val="00883CE6"/>
    <w:rsid w:val="00892244"/>
    <w:rsid w:val="00893D5E"/>
    <w:rsid w:val="0089628C"/>
    <w:rsid w:val="00896551"/>
    <w:rsid w:val="00896C43"/>
    <w:rsid w:val="008A67EC"/>
    <w:rsid w:val="008B2297"/>
    <w:rsid w:val="008B3897"/>
    <w:rsid w:val="008B738D"/>
    <w:rsid w:val="008C37A3"/>
    <w:rsid w:val="008C575D"/>
    <w:rsid w:val="008D1392"/>
    <w:rsid w:val="008D3280"/>
    <w:rsid w:val="008D6999"/>
    <w:rsid w:val="008D7F27"/>
    <w:rsid w:val="008E0BE4"/>
    <w:rsid w:val="008F03D9"/>
    <w:rsid w:val="008F1B6A"/>
    <w:rsid w:val="008F4411"/>
    <w:rsid w:val="0091279F"/>
    <w:rsid w:val="00921262"/>
    <w:rsid w:val="00927184"/>
    <w:rsid w:val="00930EC4"/>
    <w:rsid w:val="009345E0"/>
    <w:rsid w:val="0094166F"/>
    <w:rsid w:val="00945AB1"/>
    <w:rsid w:val="00946EDA"/>
    <w:rsid w:val="00950F81"/>
    <w:rsid w:val="00957EF3"/>
    <w:rsid w:val="00966ED1"/>
    <w:rsid w:val="0096732F"/>
    <w:rsid w:val="009742B4"/>
    <w:rsid w:val="00980F87"/>
    <w:rsid w:val="009815D4"/>
    <w:rsid w:val="00982CF1"/>
    <w:rsid w:val="00985211"/>
    <w:rsid w:val="00990B9B"/>
    <w:rsid w:val="0099181C"/>
    <w:rsid w:val="00996EC2"/>
    <w:rsid w:val="009A038B"/>
    <w:rsid w:val="009A2258"/>
    <w:rsid w:val="009A60AD"/>
    <w:rsid w:val="009A7EE1"/>
    <w:rsid w:val="009B5BC1"/>
    <w:rsid w:val="009C2846"/>
    <w:rsid w:val="009C404B"/>
    <w:rsid w:val="009C449A"/>
    <w:rsid w:val="009D13C4"/>
    <w:rsid w:val="009D1DF7"/>
    <w:rsid w:val="009D50B4"/>
    <w:rsid w:val="009D6E45"/>
    <w:rsid w:val="009E1FFE"/>
    <w:rsid w:val="009E6E90"/>
    <w:rsid w:val="009E7E46"/>
    <w:rsid w:val="009F2293"/>
    <w:rsid w:val="009F628C"/>
    <w:rsid w:val="00A10D3F"/>
    <w:rsid w:val="00A145C9"/>
    <w:rsid w:val="00A22E90"/>
    <w:rsid w:val="00A242CD"/>
    <w:rsid w:val="00A35E44"/>
    <w:rsid w:val="00A41560"/>
    <w:rsid w:val="00A456E8"/>
    <w:rsid w:val="00A57284"/>
    <w:rsid w:val="00A624E9"/>
    <w:rsid w:val="00A806FC"/>
    <w:rsid w:val="00A83546"/>
    <w:rsid w:val="00A876BC"/>
    <w:rsid w:val="00A9061A"/>
    <w:rsid w:val="00A90828"/>
    <w:rsid w:val="00A90CD2"/>
    <w:rsid w:val="00A971FE"/>
    <w:rsid w:val="00AB6A62"/>
    <w:rsid w:val="00AC3380"/>
    <w:rsid w:val="00AC5219"/>
    <w:rsid w:val="00AD1E7B"/>
    <w:rsid w:val="00AD1F5B"/>
    <w:rsid w:val="00AD1FC7"/>
    <w:rsid w:val="00AE3370"/>
    <w:rsid w:val="00AF2D5E"/>
    <w:rsid w:val="00AF3664"/>
    <w:rsid w:val="00AF6637"/>
    <w:rsid w:val="00B07A9E"/>
    <w:rsid w:val="00B15190"/>
    <w:rsid w:val="00B24292"/>
    <w:rsid w:val="00B3415A"/>
    <w:rsid w:val="00B40737"/>
    <w:rsid w:val="00B47599"/>
    <w:rsid w:val="00B51E23"/>
    <w:rsid w:val="00B6021D"/>
    <w:rsid w:val="00B67F7B"/>
    <w:rsid w:val="00B70128"/>
    <w:rsid w:val="00B75BA2"/>
    <w:rsid w:val="00B77AF3"/>
    <w:rsid w:val="00B86C64"/>
    <w:rsid w:val="00B93A31"/>
    <w:rsid w:val="00B93C5D"/>
    <w:rsid w:val="00BA15EB"/>
    <w:rsid w:val="00BA1862"/>
    <w:rsid w:val="00BB3C61"/>
    <w:rsid w:val="00BC313C"/>
    <w:rsid w:val="00BC6280"/>
    <w:rsid w:val="00BD2699"/>
    <w:rsid w:val="00BD7F39"/>
    <w:rsid w:val="00BE1B4F"/>
    <w:rsid w:val="00BE2710"/>
    <w:rsid w:val="00BE511B"/>
    <w:rsid w:val="00BF5B3D"/>
    <w:rsid w:val="00BF678C"/>
    <w:rsid w:val="00C0007D"/>
    <w:rsid w:val="00C04894"/>
    <w:rsid w:val="00C056CF"/>
    <w:rsid w:val="00C05D62"/>
    <w:rsid w:val="00C05E14"/>
    <w:rsid w:val="00C07EFA"/>
    <w:rsid w:val="00C139AC"/>
    <w:rsid w:val="00C16F47"/>
    <w:rsid w:val="00C51841"/>
    <w:rsid w:val="00C57556"/>
    <w:rsid w:val="00C57C18"/>
    <w:rsid w:val="00C611E7"/>
    <w:rsid w:val="00C65200"/>
    <w:rsid w:val="00C65940"/>
    <w:rsid w:val="00C67DD9"/>
    <w:rsid w:val="00C717AB"/>
    <w:rsid w:val="00C763DC"/>
    <w:rsid w:val="00C8488A"/>
    <w:rsid w:val="00C87E52"/>
    <w:rsid w:val="00C91A7E"/>
    <w:rsid w:val="00C967AB"/>
    <w:rsid w:val="00CA2FBD"/>
    <w:rsid w:val="00CA74B0"/>
    <w:rsid w:val="00CB7517"/>
    <w:rsid w:val="00CB7F40"/>
    <w:rsid w:val="00CC1BE0"/>
    <w:rsid w:val="00CC667D"/>
    <w:rsid w:val="00CD7173"/>
    <w:rsid w:val="00CE382A"/>
    <w:rsid w:val="00CE3AAC"/>
    <w:rsid w:val="00CE5402"/>
    <w:rsid w:val="00CF4AB7"/>
    <w:rsid w:val="00CF7161"/>
    <w:rsid w:val="00D1133D"/>
    <w:rsid w:val="00D21646"/>
    <w:rsid w:val="00D25E35"/>
    <w:rsid w:val="00D2619C"/>
    <w:rsid w:val="00D42D54"/>
    <w:rsid w:val="00D43BDD"/>
    <w:rsid w:val="00D46108"/>
    <w:rsid w:val="00D51EE2"/>
    <w:rsid w:val="00D679F7"/>
    <w:rsid w:val="00D71C2D"/>
    <w:rsid w:val="00D76522"/>
    <w:rsid w:val="00D820A1"/>
    <w:rsid w:val="00D84450"/>
    <w:rsid w:val="00D855AF"/>
    <w:rsid w:val="00D85C4C"/>
    <w:rsid w:val="00D914C2"/>
    <w:rsid w:val="00D9262C"/>
    <w:rsid w:val="00D95F2D"/>
    <w:rsid w:val="00D97688"/>
    <w:rsid w:val="00DB4F92"/>
    <w:rsid w:val="00DB67BA"/>
    <w:rsid w:val="00DC6A50"/>
    <w:rsid w:val="00DD24D4"/>
    <w:rsid w:val="00DD2895"/>
    <w:rsid w:val="00DF1A32"/>
    <w:rsid w:val="00DF7ECA"/>
    <w:rsid w:val="00E00692"/>
    <w:rsid w:val="00E00DAB"/>
    <w:rsid w:val="00E03F59"/>
    <w:rsid w:val="00E066B1"/>
    <w:rsid w:val="00E15725"/>
    <w:rsid w:val="00E23E79"/>
    <w:rsid w:val="00E24ADD"/>
    <w:rsid w:val="00E26D72"/>
    <w:rsid w:val="00E34C71"/>
    <w:rsid w:val="00E4283E"/>
    <w:rsid w:val="00E46131"/>
    <w:rsid w:val="00E46C5C"/>
    <w:rsid w:val="00E559EB"/>
    <w:rsid w:val="00E606B4"/>
    <w:rsid w:val="00E67A39"/>
    <w:rsid w:val="00E70ADD"/>
    <w:rsid w:val="00E7712F"/>
    <w:rsid w:val="00E83058"/>
    <w:rsid w:val="00E861A5"/>
    <w:rsid w:val="00E8753E"/>
    <w:rsid w:val="00E929F3"/>
    <w:rsid w:val="00E92A8A"/>
    <w:rsid w:val="00E939E2"/>
    <w:rsid w:val="00EA1820"/>
    <w:rsid w:val="00EA2367"/>
    <w:rsid w:val="00EA6635"/>
    <w:rsid w:val="00EB3B54"/>
    <w:rsid w:val="00EB4D7C"/>
    <w:rsid w:val="00EB4F22"/>
    <w:rsid w:val="00EB5CC1"/>
    <w:rsid w:val="00EC1B2B"/>
    <w:rsid w:val="00EC7274"/>
    <w:rsid w:val="00ED074A"/>
    <w:rsid w:val="00ED21AD"/>
    <w:rsid w:val="00EF5B67"/>
    <w:rsid w:val="00F0085D"/>
    <w:rsid w:val="00F00969"/>
    <w:rsid w:val="00F00DBE"/>
    <w:rsid w:val="00F010F3"/>
    <w:rsid w:val="00F1176F"/>
    <w:rsid w:val="00F26E3D"/>
    <w:rsid w:val="00F27490"/>
    <w:rsid w:val="00F27730"/>
    <w:rsid w:val="00F33FE2"/>
    <w:rsid w:val="00F3575C"/>
    <w:rsid w:val="00F41AD8"/>
    <w:rsid w:val="00F42E37"/>
    <w:rsid w:val="00F460BB"/>
    <w:rsid w:val="00F5797B"/>
    <w:rsid w:val="00F616F0"/>
    <w:rsid w:val="00F632C1"/>
    <w:rsid w:val="00F65E82"/>
    <w:rsid w:val="00F674AC"/>
    <w:rsid w:val="00F70772"/>
    <w:rsid w:val="00F70B5A"/>
    <w:rsid w:val="00F71E00"/>
    <w:rsid w:val="00F8082B"/>
    <w:rsid w:val="00F8358E"/>
    <w:rsid w:val="00F87007"/>
    <w:rsid w:val="00F9441C"/>
    <w:rsid w:val="00F97C14"/>
    <w:rsid w:val="00FA5486"/>
    <w:rsid w:val="00FB3556"/>
    <w:rsid w:val="00FB5150"/>
    <w:rsid w:val="00FC5627"/>
    <w:rsid w:val="00FD091A"/>
    <w:rsid w:val="00FE14CA"/>
    <w:rsid w:val="00FE15F5"/>
    <w:rsid w:val="00FF024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A25"/>
  <w15:docId w15:val="{B56C0C20-9519-48E5-B79B-1893D00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character" w:customStyle="1" w:styleId="nowrap">
    <w:name w:val="nowrap"/>
    <w:basedOn w:val="Standardnpsmoodstavce"/>
    <w:rsid w:val="00FB3556"/>
  </w:style>
  <w:style w:type="character" w:styleId="PromnnHTML">
    <w:name w:val="HTML Variable"/>
    <w:basedOn w:val="Standardnpsmoodstavce"/>
    <w:uiPriority w:val="99"/>
    <w:semiHidden/>
    <w:unhideWhenUsed/>
    <w:rsid w:val="00D76522"/>
    <w:rPr>
      <w:i/>
      <w:iCs/>
    </w:rPr>
  </w:style>
  <w:style w:type="paragraph" w:styleId="Normlnweb">
    <w:name w:val="Normal (Web)"/>
    <w:basedOn w:val="Normln"/>
    <w:uiPriority w:val="99"/>
    <w:unhideWhenUsed/>
    <w:rsid w:val="005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BBED-F6CC-40B2-8540-3CA51D8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Páleníková Vendula</cp:lastModifiedBy>
  <cp:revision>2</cp:revision>
  <cp:lastPrinted>2022-07-12T06:45:00Z</cp:lastPrinted>
  <dcterms:created xsi:type="dcterms:W3CDTF">2022-08-30T09:17:00Z</dcterms:created>
  <dcterms:modified xsi:type="dcterms:W3CDTF">2022-08-30T09:17:00Z</dcterms:modified>
</cp:coreProperties>
</file>