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2142" w14:textId="77777777" w:rsidR="008761D7" w:rsidRPr="001E01BC" w:rsidRDefault="008761D7" w:rsidP="008761D7">
      <w:pPr>
        <w:spacing w:line="264" w:lineRule="auto"/>
        <w:jc w:val="both"/>
        <w:rPr>
          <w:rFonts w:ascii="Times New Roman" w:hAnsi="Times New Roman"/>
          <w:b/>
          <w:sz w:val="32"/>
          <w:szCs w:val="32"/>
        </w:rPr>
      </w:pPr>
      <w:bookmarkStart w:id="0" w:name="_Hlk97015542"/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0A68A218" w14:textId="77777777" w:rsidR="008761D7" w:rsidRPr="006F1F2B" w:rsidRDefault="008761D7" w:rsidP="008761D7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1F2046" w14:textId="121C3925" w:rsidR="008761D7" w:rsidRPr="006F1F2B" w:rsidRDefault="008761D7" w:rsidP="008761D7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6F1F2B">
        <w:rPr>
          <w:rFonts w:ascii="Times New Roman" w:hAnsi="Times New Roman"/>
          <w:b/>
          <w:sz w:val="24"/>
          <w:szCs w:val="24"/>
        </w:rPr>
        <w:t>Orgánům města je předkládán k projednání návrh dotačního programu v oblasti sportu, konkrétně „Program na podporu společensky odpovědných projektů v oblasti sportu realizovaných na území statutárního města Ostravy v roce 2022“.</w:t>
      </w:r>
    </w:p>
    <w:p w14:paraId="2426080E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0FC6D8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ab/>
        <w:t>Odborem školství a sportu byl připraven nový dotační program statuárního města Ostrava (dále také SMO) - Podpora projektů společenské odpovědnosti v oblasti sportu.</w:t>
      </w:r>
    </w:p>
    <w:p w14:paraId="124C2A6F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048F43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/>
          <w:sz w:val="24"/>
          <w:szCs w:val="24"/>
        </w:rPr>
        <w:t>Účelem dotačního programu</w:t>
      </w:r>
      <w:r w:rsidRPr="006F1F2B">
        <w:rPr>
          <w:rFonts w:ascii="Times New Roman" w:hAnsi="Times New Roman"/>
          <w:bCs/>
          <w:sz w:val="24"/>
          <w:szCs w:val="24"/>
        </w:rPr>
        <w:t xml:space="preserve"> je stanovit transparentní pravidla a právní a formální rámec poskytované podpory SMO v oblasti sportu a tělovýchovy, v souladu s platnou legislativou a Strategickým plánem města Ostravy pro sport na období 2017 – 2025.</w:t>
      </w:r>
    </w:p>
    <w:p w14:paraId="3CF8B3E3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19EE4C" w14:textId="6B749449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/>
          <w:sz w:val="24"/>
          <w:szCs w:val="24"/>
        </w:rPr>
        <w:t xml:space="preserve">Cílem dotačního programu je podpora společensky odpovědné činnosti sportovních klubů a subjektů zaměřená na děti a mládež, zdravotně postižené, sociálně znevýhodněné, seniory, žáky a studenty škol působících na území SMO. </w:t>
      </w:r>
      <w:r w:rsidRPr="006F1F2B">
        <w:rPr>
          <w:rFonts w:ascii="Times New Roman" w:hAnsi="Times New Roman"/>
          <w:bCs/>
          <w:sz w:val="24"/>
          <w:szCs w:val="24"/>
        </w:rPr>
        <w:t xml:space="preserve">Jedná se zejména o posilování kladného vztahu ke sportu, aktivaci k pohybu po pandemii Covid19 prostřednictvím příměstských táborů, trenérů ve školách, programů a aktivit na veřejných hřištích, zpřístupnění sportovních areálů široké a jinak neorganizované </w:t>
      </w:r>
      <w:r w:rsidR="00285F98" w:rsidRPr="006F1F2B">
        <w:rPr>
          <w:rFonts w:ascii="Times New Roman" w:hAnsi="Times New Roman"/>
          <w:bCs/>
          <w:sz w:val="24"/>
          <w:szCs w:val="24"/>
        </w:rPr>
        <w:t>veřejnosti</w:t>
      </w:r>
      <w:r w:rsidRPr="006F1F2B">
        <w:rPr>
          <w:rFonts w:ascii="Times New Roman" w:hAnsi="Times New Roman"/>
          <w:bCs/>
          <w:sz w:val="24"/>
          <w:szCs w:val="24"/>
        </w:rPr>
        <w:t xml:space="preserve"> apod.</w:t>
      </w:r>
    </w:p>
    <w:p w14:paraId="79D7A37C" w14:textId="72699BFE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 xml:space="preserve">Předpokladem je vytvoření projektů typu „trenéři do škol", který by zajistil účast trenérů sportovních klubů na výuce TV (jak v MŠ, ZŠ, SŠ) s cílem přiblížit jim zábavnou formou sport, prostřednictvím sportovního trenéra konkrétní sportovní disciplíny. </w:t>
      </w:r>
      <w:r w:rsidR="00285F98" w:rsidRPr="006F1F2B">
        <w:rPr>
          <w:rFonts w:ascii="Times New Roman" w:hAnsi="Times New Roman"/>
          <w:bCs/>
          <w:sz w:val="24"/>
          <w:szCs w:val="24"/>
        </w:rPr>
        <w:t>Dále</w:t>
      </w:r>
      <w:r w:rsidRPr="006F1F2B">
        <w:rPr>
          <w:rFonts w:ascii="Times New Roman" w:hAnsi="Times New Roman"/>
          <w:bCs/>
          <w:sz w:val="24"/>
          <w:szCs w:val="24"/>
        </w:rPr>
        <w:t xml:space="preserve"> představit sport v zábavné a „profesionální“ formě a zatraktivnit tak hodiny TV. Další oblastí je zpřístupnění veřejných hřišť prostřednictvím akcí sportovních klubů - počínaje sportovními aktivitami, konče podpisovými či happeningovými akcemi. Dále pak tvorba a zajištění aktivit vůči dětem ze sociálně slabého prostředí – nap. zpřístupnit sportovní aktivity prostřednictvím infrastruktury využívané sportovními kluby, nad rámec členské základy. Další možností je zajímavým/netradičním způsobem provozovat infastrukturu města a městských organizací, formou zapojení široké veřejnosti do veřejných turnajů, sportovních dnů, táborů. Projekt může být zaměřen také na otevření sportovních areálů široké veřejnosti s ohledem na její požadavky. Předpokládají se rovněž projekty pracující se specifickými cílovými skupinami, v tomto případě je míněno zdravotně postiženými či seniory.</w:t>
      </w:r>
    </w:p>
    <w:p w14:paraId="60A7CFFE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E33E88" w14:textId="662CF286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>Dotační program je časově omezen. Dalším záměrem programu je učit a přistupovat ke tvorbě společensky odpovědných projektů a aktivit sportovní kluby, a postupně tyto aktivity integrovat do jejich celoroční činnosti. Ve vazbě na další činnosti marketingové strategie a podpory ostravského sportu lze očekávat, že tyto aktivity budou v budoucnu hrazeny z jiných zdrojů.</w:t>
      </w:r>
      <w:r w:rsidR="00553D55" w:rsidRPr="00553D55">
        <w:rPr>
          <w:rFonts w:ascii="Times New Roman" w:hAnsi="Times New Roman"/>
          <w:bCs/>
          <w:sz w:val="24"/>
          <w:szCs w:val="24"/>
        </w:rPr>
        <w:t xml:space="preserve"> </w:t>
      </w:r>
      <w:r w:rsidR="00553D55" w:rsidRPr="00406FB9">
        <w:rPr>
          <w:rFonts w:ascii="Times New Roman" w:hAnsi="Times New Roman"/>
          <w:bCs/>
          <w:sz w:val="24"/>
          <w:szCs w:val="24"/>
        </w:rPr>
        <w:t xml:space="preserve">V rámci dotačního programu nemohou být </w:t>
      </w:r>
      <w:r w:rsidR="00553D55">
        <w:rPr>
          <w:rFonts w:ascii="Times New Roman" w:hAnsi="Times New Roman"/>
          <w:bCs/>
          <w:sz w:val="24"/>
          <w:szCs w:val="24"/>
        </w:rPr>
        <w:t>p</w:t>
      </w:r>
      <w:r w:rsidR="00553D55" w:rsidRPr="00406FB9">
        <w:rPr>
          <w:rFonts w:ascii="Times New Roman" w:hAnsi="Times New Roman"/>
          <w:bCs/>
          <w:sz w:val="24"/>
          <w:szCs w:val="24"/>
        </w:rPr>
        <w:t>ředmětem podpory aktivity v rámci běžné činnosti žadatele (nábory nových zájemců apod.) a aktivity, které jsou předmětem podpory v rámci jiných dotačních programů či z jiné veřejné finanční podpory.</w:t>
      </w:r>
    </w:p>
    <w:p w14:paraId="48E2B987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F44CE1" w14:textId="589259A1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6F1F2B">
        <w:rPr>
          <w:rFonts w:ascii="Times New Roman" w:hAnsi="Times New Roman"/>
          <w:b/>
          <w:sz w:val="24"/>
          <w:szCs w:val="24"/>
        </w:rPr>
        <w:t>Finance</w:t>
      </w:r>
    </w:p>
    <w:p w14:paraId="03362F9B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 xml:space="preserve">Celkový předpokládaný objem peněžních prostředků vyčleněných z rozpočtu SMO na Program činí 10 000 000 Kč. </w:t>
      </w:r>
    </w:p>
    <w:p w14:paraId="50CCF4F2" w14:textId="7C82695E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 xml:space="preserve">Minimální výše dotace na jeden projekt činí </w:t>
      </w:r>
      <w:r w:rsidR="00106FEF">
        <w:rPr>
          <w:rFonts w:ascii="Times New Roman" w:hAnsi="Times New Roman"/>
          <w:bCs/>
          <w:sz w:val="24"/>
          <w:szCs w:val="24"/>
        </w:rPr>
        <w:t>3</w:t>
      </w:r>
      <w:r w:rsidRPr="006F1F2B">
        <w:rPr>
          <w:rFonts w:ascii="Times New Roman" w:hAnsi="Times New Roman"/>
          <w:bCs/>
          <w:sz w:val="24"/>
          <w:szCs w:val="24"/>
        </w:rPr>
        <w:t>0 000 Kč.</w:t>
      </w:r>
    </w:p>
    <w:p w14:paraId="61DDC520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lastRenderedPageBreak/>
        <w:t>Maximální výše dotace na jeden projekt činí 1 000 000 Kč.</w:t>
      </w:r>
    </w:p>
    <w:p w14:paraId="13E04BF9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>Finanční prostředky jsou alokovány v rozpočtu odboru školství a sportu.</w:t>
      </w:r>
    </w:p>
    <w:p w14:paraId="1ECF3FCA" w14:textId="77777777" w:rsidR="008761D7" w:rsidRPr="006F1F2B" w:rsidRDefault="008761D7" w:rsidP="008761D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F9AEE8" w14:textId="77777777" w:rsidR="00685AAD" w:rsidRPr="006F1F2B" w:rsidRDefault="00685AAD" w:rsidP="00685AAD">
      <w:pPr>
        <w:tabs>
          <w:tab w:val="center" w:pos="709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6F1F2B">
        <w:rPr>
          <w:rFonts w:ascii="Times New Roman" w:hAnsi="Times New Roman"/>
          <w:b/>
          <w:sz w:val="24"/>
          <w:szCs w:val="24"/>
        </w:rPr>
        <w:t>Stanovisko komise pro sport</w:t>
      </w:r>
    </w:p>
    <w:p w14:paraId="12D573E7" w14:textId="6A473A32" w:rsidR="00685AAD" w:rsidRPr="006F1F2B" w:rsidRDefault="00685AAD" w:rsidP="00685AAD">
      <w:pPr>
        <w:tabs>
          <w:tab w:val="center" w:pos="709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 xml:space="preserve">Komise projednala na svém jednání dne </w:t>
      </w:r>
      <w:r w:rsidR="00BD1BE9" w:rsidRPr="006F1F2B">
        <w:rPr>
          <w:rFonts w:ascii="Times New Roman" w:hAnsi="Times New Roman"/>
          <w:bCs/>
          <w:sz w:val="24"/>
          <w:szCs w:val="24"/>
        </w:rPr>
        <w:t>24</w:t>
      </w:r>
      <w:r w:rsidRPr="006F1F2B">
        <w:rPr>
          <w:rFonts w:ascii="Times New Roman" w:hAnsi="Times New Roman"/>
          <w:bCs/>
          <w:sz w:val="24"/>
          <w:szCs w:val="24"/>
        </w:rPr>
        <w:t>.</w:t>
      </w:r>
      <w:r w:rsidR="00BD1BE9" w:rsidRPr="006F1F2B">
        <w:rPr>
          <w:rFonts w:ascii="Times New Roman" w:hAnsi="Times New Roman"/>
          <w:bCs/>
          <w:sz w:val="24"/>
          <w:szCs w:val="24"/>
        </w:rPr>
        <w:t>02</w:t>
      </w:r>
      <w:r w:rsidRPr="006F1F2B">
        <w:rPr>
          <w:rFonts w:ascii="Times New Roman" w:hAnsi="Times New Roman"/>
          <w:bCs/>
          <w:sz w:val="24"/>
          <w:szCs w:val="24"/>
        </w:rPr>
        <w:t>.2022 výše uvedený návrh programu se</w:t>
      </w:r>
      <w:r w:rsidR="006F1F2B">
        <w:rPr>
          <w:rFonts w:ascii="Times New Roman" w:hAnsi="Times New Roman"/>
          <w:bCs/>
          <w:sz w:val="24"/>
          <w:szCs w:val="24"/>
        </w:rPr>
        <w:t> </w:t>
      </w:r>
      <w:r w:rsidRPr="006F1F2B">
        <w:rPr>
          <w:rFonts w:ascii="Times New Roman" w:hAnsi="Times New Roman"/>
          <w:bCs/>
          <w:sz w:val="24"/>
          <w:szCs w:val="24"/>
        </w:rPr>
        <w:t>souhlasným stanoviskem a doporučuje vyhlášení výběrového řízení na poskytnutí peněžních prostředků z rozpočtu statutárního města Ostravy.</w:t>
      </w:r>
    </w:p>
    <w:p w14:paraId="26FA3168" w14:textId="2E3AF01B" w:rsidR="00C922F7" w:rsidRPr="00C60083" w:rsidRDefault="00C922F7">
      <w:pPr>
        <w:rPr>
          <w:rFonts w:ascii="Times New Roman" w:hAnsi="Times New Roman"/>
          <w:sz w:val="24"/>
          <w:szCs w:val="24"/>
        </w:rPr>
      </w:pPr>
    </w:p>
    <w:p w14:paraId="21E76954" w14:textId="77777777" w:rsidR="006F1F2B" w:rsidRPr="006F1F2B" w:rsidRDefault="006F1F2B" w:rsidP="006F1F2B">
      <w:pPr>
        <w:jc w:val="both"/>
        <w:rPr>
          <w:rFonts w:ascii="Times New Roman" w:hAnsi="Times New Roman"/>
          <w:b/>
          <w:sz w:val="24"/>
          <w:szCs w:val="24"/>
        </w:rPr>
      </w:pPr>
      <w:r w:rsidRPr="006F1F2B">
        <w:rPr>
          <w:rFonts w:ascii="Times New Roman" w:hAnsi="Times New Roman"/>
          <w:b/>
          <w:sz w:val="24"/>
          <w:szCs w:val="24"/>
        </w:rPr>
        <w:t>Stanovisko odboru školství a sportu</w:t>
      </w:r>
    </w:p>
    <w:p w14:paraId="45C07A3B" w14:textId="2110726C" w:rsidR="006F1F2B" w:rsidRPr="006F1F2B" w:rsidRDefault="006F1F2B" w:rsidP="006F1F2B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 xml:space="preserve">Odbor </w:t>
      </w:r>
      <w:proofErr w:type="spellStart"/>
      <w:r w:rsidRPr="006F1F2B">
        <w:rPr>
          <w:rFonts w:ascii="Times New Roman" w:hAnsi="Times New Roman"/>
          <w:bCs/>
          <w:sz w:val="24"/>
          <w:szCs w:val="24"/>
        </w:rPr>
        <w:t>ŠaS</w:t>
      </w:r>
      <w:proofErr w:type="spellEnd"/>
      <w:r w:rsidRPr="006F1F2B">
        <w:rPr>
          <w:rFonts w:ascii="Times New Roman" w:hAnsi="Times New Roman"/>
          <w:bCs/>
          <w:sz w:val="24"/>
          <w:szCs w:val="24"/>
        </w:rPr>
        <w:t xml:space="preserve"> předkládá orgánům města návrh na vyhlášení nového dotačního program v oblasti sportu na rok 2022 – „Program na podporu společensky odpovědných projektů v oblasti sportu realizovaných na území statutárního města Ostravy v roce 2022“.</w:t>
      </w:r>
    </w:p>
    <w:p w14:paraId="041E048D" w14:textId="77777777" w:rsidR="006F1F2B" w:rsidRPr="006F1F2B" w:rsidRDefault="006F1F2B" w:rsidP="006F1F2B">
      <w:pPr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>Návrh programu a návrhu žádosti jsou uvedeny v přílohách č. 1 – 2 tohoto materiálu. V příloze č. 3 je uveden návrh textu oznámení na vyhlášení výběrového řízení s termínem pro podání žádostí od 02.05.2022.do 18. 05.2022 včetně.</w:t>
      </w:r>
    </w:p>
    <w:p w14:paraId="0EA143E8" w14:textId="3AD05EE3" w:rsidR="006F1F2B" w:rsidRPr="006F1F2B" w:rsidRDefault="006F1F2B" w:rsidP="006F1F2B">
      <w:pPr>
        <w:jc w:val="both"/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>Do výběrového řízení se žadatelé budou přihlašovat prostřednictvím žádosti zveřejněné na</w:t>
      </w:r>
      <w:r>
        <w:rPr>
          <w:rFonts w:ascii="Times New Roman" w:hAnsi="Times New Roman"/>
          <w:bCs/>
          <w:sz w:val="24"/>
          <w:szCs w:val="24"/>
        </w:rPr>
        <w:t> </w:t>
      </w:r>
      <w:r w:rsidRPr="006F1F2B">
        <w:rPr>
          <w:rFonts w:ascii="Times New Roman" w:hAnsi="Times New Roman"/>
          <w:bCs/>
          <w:sz w:val="24"/>
          <w:szCs w:val="24"/>
        </w:rPr>
        <w:t>webových stránkách statutárního města Ostravy</w:t>
      </w:r>
      <w:r w:rsidRPr="006F1F2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6F1F2B">
          <w:rPr>
            <w:rStyle w:val="Hypertextovodkaz"/>
            <w:rFonts w:ascii="Times New Roman" w:hAnsi="Times New Roman"/>
            <w:sz w:val="24"/>
            <w:szCs w:val="24"/>
          </w:rPr>
          <w:t>www.ostrava.cz</w:t>
        </w:r>
      </w:hyperlink>
      <w:r w:rsidRPr="006F1F2B">
        <w:rPr>
          <w:rFonts w:ascii="Times New Roman" w:hAnsi="Times New Roman"/>
          <w:sz w:val="24"/>
          <w:szCs w:val="24"/>
        </w:rPr>
        <w:t xml:space="preserve">. </w:t>
      </w:r>
      <w:r w:rsidRPr="006F1F2B">
        <w:rPr>
          <w:rFonts w:ascii="Times New Roman" w:hAnsi="Times New Roman"/>
          <w:bCs/>
          <w:sz w:val="24"/>
          <w:szCs w:val="24"/>
        </w:rPr>
        <w:t>Žadatelé o dotaci mají možnost podat své</w:t>
      </w:r>
      <w:r w:rsidRPr="006F1F2B">
        <w:rPr>
          <w:rFonts w:ascii="Times New Roman" w:hAnsi="Times New Roman"/>
          <w:sz w:val="24"/>
          <w:szCs w:val="24"/>
        </w:rPr>
        <w:t xml:space="preserve"> žádosti o </w:t>
      </w:r>
      <w:r w:rsidRPr="006F1F2B">
        <w:rPr>
          <w:rFonts w:ascii="Times New Roman" w:hAnsi="Times New Roman"/>
          <w:bCs/>
          <w:sz w:val="24"/>
          <w:szCs w:val="24"/>
        </w:rPr>
        <w:t>dotaci prostřednictvím elektronického formuláře, který zjednodušuje proces podávání žádostí bez fyzického dokládání povinných příloh.</w:t>
      </w:r>
    </w:p>
    <w:p w14:paraId="5F0AFFE3" w14:textId="0ECB84F4" w:rsidR="00F22D64" w:rsidRDefault="006F1F2B" w:rsidP="00F22D64">
      <w:pPr>
        <w:rPr>
          <w:rFonts w:ascii="Times New Roman" w:hAnsi="Times New Roman"/>
          <w:bCs/>
          <w:sz w:val="24"/>
          <w:szCs w:val="24"/>
        </w:rPr>
      </w:pPr>
      <w:r w:rsidRPr="006F1F2B">
        <w:rPr>
          <w:rFonts w:ascii="Times New Roman" w:hAnsi="Times New Roman"/>
          <w:bCs/>
          <w:sz w:val="24"/>
          <w:szCs w:val="24"/>
        </w:rPr>
        <w:t>Odbor doporučuje orgánům města vyhlásit program v navrhovaném znění.</w:t>
      </w:r>
      <w:bookmarkEnd w:id="0"/>
    </w:p>
    <w:p w14:paraId="30B84E85" w14:textId="29A921E7" w:rsidR="00013898" w:rsidRDefault="00013898" w:rsidP="00F22D64">
      <w:pPr>
        <w:rPr>
          <w:rFonts w:ascii="Times New Roman" w:hAnsi="Times New Roman"/>
          <w:bCs/>
          <w:sz w:val="24"/>
          <w:szCs w:val="24"/>
        </w:rPr>
      </w:pPr>
    </w:p>
    <w:p w14:paraId="78F5486F" w14:textId="2249A7CF" w:rsidR="00013898" w:rsidRDefault="00013898" w:rsidP="00013898">
      <w:pPr>
        <w:rPr>
          <w:rFonts w:ascii="Times New Roman" w:hAnsi="Times New Roman"/>
          <w:b/>
          <w:sz w:val="24"/>
          <w:szCs w:val="24"/>
        </w:rPr>
      </w:pPr>
      <w:r w:rsidRPr="00013898">
        <w:rPr>
          <w:rFonts w:ascii="Times New Roman" w:hAnsi="Times New Roman"/>
          <w:b/>
          <w:sz w:val="24"/>
          <w:szCs w:val="24"/>
        </w:rPr>
        <w:t>Stanovisko rady města</w:t>
      </w:r>
    </w:p>
    <w:p w14:paraId="7EB771E8" w14:textId="77777777" w:rsidR="00013898" w:rsidRPr="00013898" w:rsidRDefault="00013898" w:rsidP="00013898">
      <w:pPr>
        <w:rPr>
          <w:rFonts w:ascii="Times New Roman" w:hAnsi="Times New Roman"/>
          <w:b/>
          <w:sz w:val="24"/>
          <w:szCs w:val="24"/>
        </w:rPr>
      </w:pPr>
    </w:p>
    <w:p w14:paraId="58866FBC" w14:textId="15B2D2B5" w:rsidR="00013898" w:rsidRPr="00013898" w:rsidRDefault="00013898" w:rsidP="00013898">
      <w:pPr>
        <w:jc w:val="both"/>
        <w:rPr>
          <w:rFonts w:ascii="Times New Roman" w:hAnsi="Times New Roman"/>
          <w:bCs/>
          <w:sz w:val="24"/>
          <w:szCs w:val="24"/>
        </w:rPr>
      </w:pPr>
      <w:r w:rsidRPr="00013898">
        <w:rPr>
          <w:rFonts w:ascii="Times New Roman" w:hAnsi="Times New Roman"/>
          <w:bCs/>
          <w:sz w:val="24"/>
          <w:szCs w:val="24"/>
        </w:rPr>
        <w:t>Rada města projednala návrh Program</w:t>
      </w:r>
      <w:r w:rsidRPr="00013898">
        <w:rPr>
          <w:rFonts w:ascii="Times New Roman" w:hAnsi="Times New Roman"/>
          <w:bCs/>
          <w:sz w:val="24"/>
          <w:szCs w:val="24"/>
        </w:rPr>
        <w:t>u</w:t>
      </w:r>
      <w:r w:rsidRPr="00013898">
        <w:rPr>
          <w:rFonts w:ascii="Times New Roman" w:hAnsi="Times New Roman"/>
          <w:bCs/>
          <w:sz w:val="24"/>
          <w:szCs w:val="24"/>
        </w:rPr>
        <w:t xml:space="preserve"> na podporu společensky odpovědných projektů v oblasti sportu realizovaných na území statutárního města Ostravy v roce 2022 včetně vyhlášení výběrového řízení na své schůzi dne </w:t>
      </w:r>
      <w:r>
        <w:rPr>
          <w:rFonts w:ascii="Times New Roman" w:hAnsi="Times New Roman"/>
          <w:bCs/>
          <w:sz w:val="24"/>
          <w:szCs w:val="24"/>
        </w:rPr>
        <w:t>08</w:t>
      </w:r>
      <w:r w:rsidRPr="00013898">
        <w:rPr>
          <w:rFonts w:ascii="Times New Roman" w:hAnsi="Times New Roman"/>
          <w:bCs/>
          <w:sz w:val="24"/>
          <w:szCs w:val="24"/>
        </w:rPr>
        <w:t>. 0</w:t>
      </w:r>
      <w:r>
        <w:rPr>
          <w:rFonts w:ascii="Times New Roman" w:hAnsi="Times New Roman"/>
          <w:bCs/>
          <w:sz w:val="24"/>
          <w:szCs w:val="24"/>
        </w:rPr>
        <w:t>3</w:t>
      </w:r>
      <w:r w:rsidRPr="00013898">
        <w:rPr>
          <w:rFonts w:ascii="Times New Roman" w:hAnsi="Times New Roman"/>
          <w:bCs/>
          <w:sz w:val="24"/>
          <w:szCs w:val="24"/>
        </w:rPr>
        <w:t>.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013898">
        <w:rPr>
          <w:rFonts w:ascii="Times New Roman" w:hAnsi="Times New Roman"/>
          <w:bCs/>
          <w:sz w:val="24"/>
          <w:szCs w:val="24"/>
        </w:rPr>
        <w:t xml:space="preserve"> a usnesením č. 0</w:t>
      </w:r>
      <w:r w:rsidR="00EA08AC">
        <w:rPr>
          <w:rFonts w:ascii="Times New Roman" w:hAnsi="Times New Roman"/>
          <w:bCs/>
          <w:sz w:val="24"/>
          <w:szCs w:val="24"/>
        </w:rPr>
        <w:t>8866</w:t>
      </w:r>
      <w:r w:rsidRPr="00013898">
        <w:rPr>
          <w:rFonts w:ascii="Times New Roman" w:hAnsi="Times New Roman"/>
          <w:bCs/>
          <w:sz w:val="24"/>
          <w:szCs w:val="24"/>
        </w:rPr>
        <w:t>/RM1822/13</w:t>
      </w:r>
      <w:r w:rsidR="00EA08AC">
        <w:rPr>
          <w:rFonts w:ascii="Times New Roman" w:hAnsi="Times New Roman"/>
          <w:bCs/>
          <w:sz w:val="24"/>
          <w:szCs w:val="24"/>
        </w:rPr>
        <w:t>8</w:t>
      </w:r>
      <w:r w:rsidRPr="00013898">
        <w:rPr>
          <w:rFonts w:ascii="Times New Roman" w:hAnsi="Times New Roman"/>
          <w:bCs/>
          <w:sz w:val="24"/>
          <w:szCs w:val="24"/>
        </w:rPr>
        <w:t xml:space="preserve"> doporučuje zastupitelstvu města schválit materiál v navrhovaném znění.</w:t>
      </w:r>
    </w:p>
    <w:sectPr w:rsidR="00013898" w:rsidRPr="0001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7F5D"/>
    <w:multiLevelType w:val="hybridMultilevel"/>
    <w:tmpl w:val="EBBC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F47DF"/>
    <w:multiLevelType w:val="hybridMultilevel"/>
    <w:tmpl w:val="DF1A6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D7"/>
    <w:rsid w:val="00013898"/>
    <w:rsid w:val="00054497"/>
    <w:rsid w:val="00106FEF"/>
    <w:rsid w:val="00285F98"/>
    <w:rsid w:val="00553D55"/>
    <w:rsid w:val="00590D49"/>
    <w:rsid w:val="00666042"/>
    <w:rsid w:val="00685AAD"/>
    <w:rsid w:val="006F1F2B"/>
    <w:rsid w:val="008761D7"/>
    <w:rsid w:val="008C470B"/>
    <w:rsid w:val="009B1D3D"/>
    <w:rsid w:val="00B536B4"/>
    <w:rsid w:val="00BD1BE9"/>
    <w:rsid w:val="00C60083"/>
    <w:rsid w:val="00C922F7"/>
    <w:rsid w:val="00EA08AC"/>
    <w:rsid w:val="00F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49F4"/>
  <w15:chartTrackingRefBased/>
  <w15:docId w15:val="{4837801D-B20D-48CA-800B-FA991F16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1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2D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2D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85F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Plunder Karel</dc:creator>
  <cp:keywords/>
  <dc:description/>
  <cp:lastModifiedBy>Potschová Lucie</cp:lastModifiedBy>
  <cp:revision>4</cp:revision>
  <cp:lastPrinted>2022-03-01T07:10:00Z</cp:lastPrinted>
  <dcterms:created xsi:type="dcterms:W3CDTF">2022-03-08T11:58:00Z</dcterms:created>
  <dcterms:modified xsi:type="dcterms:W3CDTF">2022-03-09T05:46:00Z</dcterms:modified>
</cp:coreProperties>
</file>