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621E" w14:textId="0932E962" w:rsidR="00D2703B" w:rsidRDefault="00213CA7" w:rsidP="00D2703B">
      <w:pPr>
        <w:pStyle w:val="mmozprava"/>
        <w:ind w:right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</w:t>
      </w:r>
      <w:r w:rsidR="00D2703B">
        <w:rPr>
          <w:rFonts w:ascii="Times New Roman" w:hAnsi="Times New Roman"/>
          <w:sz w:val="40"/>
          <w:szCs w:val="40"/>
        </w:rPr>
        <w:t>ůvodová zpráva:</w:t>
      </w:r>
    </w:p>
    <w:p w14:paraId="07FEAAE7" w14:textId="4E4C77F8" w:rsidR="00D2703B" w:rsidRDefault="00D516F4" w:rsidP="00D2703B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>Věc:</w:t>
      </w:r>
      <w:r w:rsidR="00D2703B">
        <w:rPr>
          <w:b/>
          <w:bCs/>
          <w:u w:val="single"/>
        </w:rPr>
        <w:t xml:space="preserve">     </w:t>
      </w:r>
    </w:p>
    <w:p w14:paraId="4FEF024F" w14:textId="02D54F50" w:rsidR="00D2703B" w:rsidRDefault="00D2703B" w:rsidP="00D2703B">
      <w:pPr>
        <w:pStyle w:val="Zkladntext"/>
        <w:ind w:right="-284"/>
      </w:pPr>
      <w:r>
        <w:t xml:space="preserve">Výkup nemovitých věcí v k.ú. </w:t>
      </w:r>
      <w:r w:rsidR="00B519B8">
        <w:t>Muglinov</w:t>
      </w:r>
      <w:r>
        <w:t>, obec Ostrava</w:t>
      </w:r>
      <w:r w:rsidR="00D516F4">
        <w:t>.</w:t>
      </w:r>
    </w:p>
    <w:p w14:paraId="4C505D52" w14:textId="4218E18B" w:rsidR="00D516F4" w:rsidRDefault="00D516F4" w:rsidP="00D2703B">
      <w:pPr>
        <w:pStyle w:val="Zkladntext"/>
        <w:ind w:right="-284"/>
      </w:pPr>
      <w:r>
        <w:rPr>
          <w:b/>
          <w:bCs/>
          <w:u w:val="single"/>
        </w:rPr>
        <w:t>Předmět</w:t>
      </w:r>
    </w:p>
    <w:p w14:paraId="1F3878DA" w14:textId="445B164A" w:rsidR="00D2703B" w:rsidRDefault="00D516F4" w:rsidP="00D2703B">
      <w:pPr>
        <w:pStyle w:val="Zkladntext"/>
        <w:numPr>
          <w:ilvl w:val="0"/>
          <w:numId w:val="2"/>
        </w:numPr>
        <w:ind w:right="-284"/>
      </w:pPr>
      <w:r>
        <w:t xml:space="preserve">pozemek </w:t>
      </w:r>
      <w:r w:rsidR="00B519B8">
        <w:t>p.p.č.</w:t>
      </w:r>
      <w:r w:rsidR="00D2703B">
        <w:t xml:space="preserve"> </w:t>
      </w:r>
      <w:r w:rsidR="00B519B8">
        <w:t>431/55</w:t>
      </w:r>
      <w:r w:rsidR="00D2703B">
        <w:t xml:space="preserve">, ost. plocha, </w:t>
      </w:r>
      <w:r w:rsidR="00B519B8">
        <w:t>jiná plocha</w:t>
      </w:r>
      <w:r w:rsidR="00D2703B">
        <w:t xml:space="preserve">, o výměře </w:t>
      </w:r>
      <w:r w:rsidR="00B519B8">
        <w:t>254</w:t>
      </w:r>
      <w:r w:rsidR="00D2703B">
        <w:t xml:space="preserve"> m</w:t>
      </w:r>
      <w:r w:rsidR="00D2703B" w:rsidRPr="00D2703B">
        <w:rPr>
          <w:vertAlign w:val="superscript"/>
        </w:rPr>
        <w:t>2</w:t>
      </w:r>
      <w:r w:rsidR="00D2703B">
        <w:t xml:space="preserve">, </w:t>
      </w:r>
    </w:p>
    <w:p w14:paraId="5481091A" w14:textId="5693117D" w:rsidR="00D2703B" w:rsidRDefault="00D516F4" w:rsidP="00D2703B">
      <w:pPr>
        <w:pStyle w:val="Zkladntext"/>
        <w:numPr>
          <w:ilvl w:val="0"/>
          <w:numId w:val="2"/>
        </w:numPr>
        <w:ind w:right="-284"/>
      </w:pPr>
      <w:r>
        <w:t xml:space="preserve">pozemek </w:t>
      </w:r>
      <w:r w:rsidR="00D2703B">
        <w:t>p</w:t>
      </w:r>
      <w:r w:rsidR="00B519B8">
        <w:t>.p</w:t>
      </w:r>
      <w:r w:rsidR="00D2703B">
        <w:t xml:space="preserve">.č. </w:t>
      </w:r>
      <w:r w:rsidR="00B519B8">
        <w:t>431/56</w:t>
      </w:r>
      <w:r w:rsidR="00D2703B">
        <w:t xml:space="preserve">, ost. plocha, jiná plocha, o výměře </w:t>
      </w:r>
      <w:r w:rsidR="00B519B8">
        <w:t>8</w:t>
      </w:r>
      <w:r w:rsidR="00D2703B">
        <w:t xml:space="preserve"> m</w:t>
      </w:r>
      <w:r w:rsidR="00D2703B" w:rsidRPr="00D2703B">
        <w:rPr>
          <w:vertAlign w:val="superscript"/>
        </w:rPr>
        <w:t>2</w:t>
      </w:r>
      <w:r w:rsidR="00D2703B">
        <w:t xml:space="preserve">. </w:t>
      </w:r>
    </w:p>
    <w:p w14:paraId="75471657" w14:textId="7117D720" w:rsidR="00D2703B" w:rsidRDefault="00D2703B" w:rsidP="00D2703B">
      <w:pPr>
        <w:pStyle w:val="Zkladntext"/>
        <w:ind w:right="-284"/>
      </w:pPr>
      <w:r>
        <w:t xml:space="preserve">Celková výměra pozemků činí </w:t>
      </w:r>
      <w:r w:rsidR="00B519B8">
        <w:t>262</w:t>
      </w:r>
      <w:r>
        <w:t xml:space="preserve"> m</w:t>
      </w:r>
      <w:r w:rsidRPr="00D2703B">
        <w:rPr>
          <w:vertAlign w:val="superscript"/>
        </w:rPr>
        <w:t>2</w:t>
      </w:r>
      <w:r>
        <w:t xml:space="preserve">. </w:t>
      </w:r>
    </w:p>
    <w:p w14:paraId="4330F706" w14:textId="77777777" w:rsidR="00D2703B" w:rsidRDefault="00D2703B" w:rsidP="00D2703B">
      <w:pPr>
        <w:pStyle w:val="Zkladntext"/>
        <w:ind w:right="-284"/>
      </w:pPr>
    </w:p>
    <w:p w14:paraId="48817EEA" w14:textId="7081BF41" w:rsidR="00B630F1" w:rsidRDefault="00B630F1" w:rsidP="00D2703B">
      <w:pPr>
        <w:pStyle w:val="Zkladntext"/>
        <w:ind w:right="-284"/>
      </w:pPr>
      <w:r>
        <w:t xml:space="preserve">Předmětné pozemky se nachází </w:t>
      </w:r>
      <w:r w:rsidR="00B519B8">
        <w:t xml:space="preserve">v blízkosti </w:t>
      </w:r>
      <w:r>
        <w:t xml:space="preserve">ul. </w:t>
      </w:r>
      <w:r w:rsidR="00B519B8">
        <w:t>B</w:t>
      </w:r>
      <w:r w:rsidR="0055693E">
        <w:t>ohumínská</w:t>
      </w:r>
      <w:r>
        <w:t xml:space="preserve"> (viz příloha č. 1/1 a 1/2). </w:t>
      </w:r>
    </w:p>
    <w:p w14:paraId="2AEEB9C4" w14:textId="77777777" w:rsidR="00B630F1" w:rsidRDefault="00B630F1" w:rsidP="00D2703B">
      <w:pPr>
        <w:pStyle w:val="Zkladntext"/>
        <w:ind w:right="-284"/>
      </w:pPr>
    </w:p>
    <w:p w14:paraId="1E547FF8" w14:textId="6B780FAE" w:rsidR="00D2703B" w:rsidRDefault="00D2703B" w:rsidP="00D2703B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</w:t>
      </w:r>
      <w:r w:rsidR="006F4FAA">
        <w:rPr>
          <w:rFonts w:ascii="Times New Roman" w:hAnsi="Times New Roman"/>
          <w:b/>
          <w:bCs/>
          <w:u w:val="single"/>
        </w:rPr>
        <w:t xml:space="preserve"> a účel</w:t>
      </w:r>
    </w:p>
    <w:p w14:paraId="78F20304" w14:textId="0372F9AC" w:rsidR="006F4FAA" w:rsidRDefault="00D516F4" w:rsidP="00C7126F">
      <w:pPr>
        <w:pStyle w:val="Zkladntext"/>
        <w:ind w:right="-284"/>
      </w:pPr>
      <w:r>
        <w:t xml:space="preserve">Vlastník pozemků </w:t>
      </w:r>
      <w:r w:rsidR="00B519B8">
        <w:t>Ostravské vodárny a kanalizace a.s.</w:t>
      </w:r>
      <w:r>
        <w:t>,</w:t>
      </w:r>
      <w:r w:rsidR="00B519B8">
        <w:t xml:space="preserve"> sídlo Nádražní 3114/28, Moravská Ostrava, 702 00 Ostrava, IČO 451 93</w:t>
      </w:r>
      <w:r w:rsidR="006F4FAA">
        <w:t> </w:t>
      </w:r>
      <w:r w:rsidR="00B519B8">
        <w:t>673</w:t>
      </w:r>
      <w:r w:rsidR="006F4FAA">
        <w:t>.</w:t>
      </w:r>
    </w:p>
    <w:p w14:paraId="2ABE1BC5" w14:textId="2591E2BB" w:rsidR="00D2703B" w:rsidRDefault="006F4FAA" w:rsidP="00C7126F">
      <w:pPr>
        <w:pStyle w:val="Zkladntext"/>
        <w:ind w:right="-284"/>
        <w:rPr>
          <w:bCs/>
        </w:rPr>
      </w:pPr>
      <w:r>
        <w:t xml:space="preserve">Žadatel nabídl statutárnímu městu Ostrava výše uvedené pozemky z důvodu majetkoprávního vypořádání, neboť se na </w:t>
      </w:r>
      <w:r w:rsidR="00D516F4">
        <w:t>nich</w:t>
      </w:r>
      <w:r>
        <w:t xml:space="preserve"> na</w:t>
      </w:r>
      <w:r w:rsidR="0058716C">
        <w:t xml:space="preserve">chází stavba </w:t>
      </w:r>
      <w:r w:rsidR="00B84B3D">
        <w:t xml:space="preserve">vodního díla - </w:t>
      </w:r>
      <w:r w:rsidR="0058716C">
        <w:t>čerpací stanice Muglinov</w:t>
      </w:r>
      <w:r w:rsidR="00213CA7">
        <w:t>,</w:t>
      </w:r>
      <w:r w:rsidR="00D516F4">
        <w:t xml:space="preserve"> </w:t>
      </w:r>
      <w:r w:rsidR="00213CA7">
        <w:br/>
      </w:r>
      <w:r w:rsidR="0058716C">
        <w:t>ve vlastnictví statutárního města Ostrava</w:t>
      </w:r>
      <w:r w:rsidR="00B519B8">
        <w:rPr>
          <w:bCs/>
        </w:rPr>
        <w:t xml:space="preserve"> </w:t>
      </w:r>
      <w:r w:rsidR="00AC4B48">
        <w:rPr>
          <w:bCs/>
        </w:rPr>
        <w:t>(viz příloha č. 1/3).</w:t>
      </w:r>
    </w:p>
    <w:p w14:paraId="5A3C23C4" w14:textId="77777777" w:rsidR="00D2703B" w:rsidRDefault="00D2703B" w:rsidP="00D2703B">
      <w:pPr>
        <w:pStyle w:val="Zkladntext"/>
        <w:rPr>
          <w:bCs/>
        </w:rPr>
      </w:pPr>
    </w:p>
    <w:p w14:paraId="0C8028DC" w14:textId="77777777" w:rsidR="00D2703B" w:rsidRDefault="00D2703B" w:rsidP="00D2703B">
      <w:pPr>
        <w:pStyle w:val="mmoradkovani"/>
        <w:spacing w:line="240" w:lineRule="auto"/>
        <w:ind w:right="-425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Stanoviska</w:t>
      </w:r>
    </w:p>
    <w:p w14:paraId="2BAC3C8A" w14:textId="7872B261" w:rsidR="00E57937" w:rsidRPr="00E57937" w:rsidRDefault="0058716C" w:rsidP="00E57937">
      <w:pPr>
        <w:pStyle w:val="mmoradkovani"/>
        <w:spacing w:line="240" w:lineRule="auto"/>
        <w:ind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Odbor</w:t>
      </w:r>
      <w:r w:rsidR="00E57937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územního plánování</w:t>
      </w:r>
      <w:r w:rsidR="00E57937">
        <w:rPr>
          <w:rFonts w:ascii="Times New Roman" w:hAnsi="Times New Roman"/>
          <w:b/>
          <w:i/>
        </w:rPr>
        <w:t xml:space="preserve"> a stavebního řádu – </w:t>
      </w:r>
      <w:r w:rsidR="00E57937">
        <w:rPr>
          <w:rFonts w:ascii="Times New Roman" w:hAnsi="Times New Roman"/>
        </w:rPr>
        <w:t xml:space="preserve">Dle Územního plánu Ostravy jsou předmětné nemovité věci součástí plochy se způsobem využití „Plochy </w:t>
      </w:r>
      <w:r>
        <w:rPr>
          <w:rFonts w:ascii="Times New Roman" w:hAnsi="Times New Roman"/>
        </w:rPr>
        <w:t>smíšené – bydlení a služby</w:t>
      </w:r>
      <w:r w:rsidR="00E57937">
        <w:rPr>
          <w:rFonts w:ascii="Times New Roman" w:hAnsi="Times New Roman"/>
        </w:rPr>
        <w:t xml:space="preserve">. </w:t>
      </w:r>
      <w:r w:rsidRPr="0058716C">
        <w:rPr>
          <w:rFonts w:ascii="Times New Roman" w:hAnsi="Times New Roman"/>
          <w:b/>
          <w:bCs/>
        </w:rPr>
        <w:t>OÚP</w:t>
      </w:r>
      <w:r w:rsidR="00CE4AC1" w:rsidRPr="0058716C">
        <w:rPr>
          <w:rFonts w:ascii="Times New Roman" w:hAnsi="Times New Roman"/>
          <w:b/>
          <w:bCs/>
        </w:rPr>
        <w:t>a</w:t>
      </w:r>
      <w:r w:rsidR="00E57937" w:rsidRPr="0058716C">
        <w:rPr>
          <w:rFonts w:ascii="Times New Roman" w:hAnsi="Times New Roman"/>
          <w:b/>
          <w:bCs/>
        </w:rPr>
        <w:t>SŘ</w:t>
      </w:r>
      <w:r w:rsidR="00E57937">
        <w:rPr>
          <w:rFonts w:ascii="Times New Roman" w:hAnsi="Times New Roman"/>
        </w:rPr>
        <w:t xml:space="preserve"> </w:t>
      </w:r>
      <w:r w:rsidRPr="00D516F4">
        <w:rPr>
          <w:rFonts w:ascii="Times New Roman" w:hAnsi="Times New Roman"/>
          <w:b/>
          <w:bCs/>
        </w:rPr>
        <w:t>nemá námitky</w:t>
      </w:r>
      <w:r>
        <w:rPr>
          <w:rFonts w:ascii="Times New Roman" w:hAnsi="Times New Roman"/>
        </w:rPr>
        <w:t xml:space="preserve"> k v</w:t>
      </w:r>
      <w:r w:rsidR="00E57937">
        <w:rPr>
          <w:rFonts w:ascii="Times New Roman" w:hAnsi="Times New Roman"/>
        </w:rPr>
        <w:t xml:space="preserve">ýkup </w:t>
      </w:r>
      <w:r>
        <w:rPr>
          <w:rFonts w:ascii="Times New Roman" w:hAnsi="Times New Roman"/>
        </w:rPr>
        <w:t xml:space="preserve">výše uvedených nemovitých věcí. </w:t>
      </w:r>
    </w:p>
    <w:p w14:paraId="099B51F4" w14:textId="77777777" w:rsidR="00E57937" w:rsidRDefault="00E57937" w:rsidP="00E57937">
      <w:pPr>
        <w:pStyle w:val="mmoradkovani"/>
        <w:spacing w:line="240" w:lineRule="auto"/>
        <w:ind w:right="-284"/>
        <w:jc w:val="both"/>
        <w:rPr>
          <w:rFonts w:ascii="Times New Roman" w:hAnsi="Times New Roman"/>
        </w:rPr>
      </w:pPr>
    </w:p>
    <w:p w14:paraId="26A3AC9F" w14:textId="77777777" w:rsidR="00E57937" w:rsidRPr="00550C05" w:rsidRDefault="00E57937" w:rsidP="00E57937">
      <w:pPr>
        <w:pStyle w:val="mmoradkovani"/>
        <w:spacing w:line="240" w:lineRule="auto"/>
        <w:ind w:right="-284"/>
        <w:jc w:val="both"/>
        <w:rPr>
          <w:rFonts w:ascii="Times New Roman" w:hAnsi="Times New Roman"/>
          <w:color w:val="000000" w:themeColor="text1"/>
        </w:rPr>
      </w:pPr>
      <w:r w:rsidRPr="00550C05">
        <w:rPr>
          <w:rFonts w:ascii="Times New Roman" w:hAnsi="Times New Roman"/>
          <w:b/>
          <w:color w:val="000000" w:themeColor="text1"/>
        </w:rPr>
        <w:t xml:space="preserve">Odbor investiční, odbor strategického rozvoje, odbor dopravy – nemají námitek </w:t>
      </w:r>
      <w:r w:rsidRPr="00550C05">
        <w:rPr>
          <w:rFonts w:ascii="Times New Roman" w:hAnsi="Times New Roman"/>
          <w:color w:val="000000" w:themeColor="text1"/>
        </w:rPr>
        <w:t xml:space="preserve">k výkupu předmětných nemovitých věcí. </w:t>
      </w:r>
    </w:p>
    <w:p w14:paraId="70222554" w14:textId="77777777" w:rsidR="00E57937" w:rsidRDefault="00E57937" w:rsidP="00D2703B">
      <w:pPr>
        <w:pStyle w:val="mmoradkovani"/>
        <w:spacing w:line="240" w:lineRule="auto"/>
        <w:ind w:right="-284"/>
        <w:jc w:val="both"/>
        <w:rPr>
          <w:rFonts w:ascii="Times New Roman" w:hAnsi="Times New Roman"/>
          <w:b/>
          <w:i/>
          <w:szCs w:val="24"/>
        </w:rPr>
      </w:pPr>
    </w:p>
    <w:p w14:paraId="68FEF1FD" w14:textId="77777777" w:rsidR="00D2703B" w:rsidRDefault="00D2703B" w:rsidP="00D2703B">
      <w:pPr>
        <w:pStyle w:val="mmoradkovani"/>
        <w:spacing w:line="240" w:lineRule="auto"/>
        <w:ind w:right="-284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S ohled</w:t>
      </w:r>
      <w:r w:rsidR="00E57937">
        <w:rPr>
          <w:rFonts w:ascii="Times New Roman" w:hAnsi="Times New Roman"/>
          <w:i/>
          <w:szCs w:val="24"/>
        </w:rPr>
        <w:t>em na charakter materiálu nebylo</w:t>
      </w:r>
      <w:r>
        <w:rPr>
          <w:rFonts w:ascii="Times New Roman" w:hAnsi="Times New Roman"/>
          <w:i/>
          <w:szCs w:val="24"/>
        </w:rPr>
        <w:t xml:space="preserve"> odborem majetkovým </w:t>
      </w:r>
      <w:r w:rsidR="00E57937">
        <w:rPr>
          <w:rFonts w:ascii="Times New Roman" w:hAnsi="Times New Roman"/>
          <w:i/>
          <w:szCs w:val="24"/>
        </w:rPr>
        <w:t>vyžádáno stanovisko městského obvodu.</w:t>
      </w:r>
    </w:p>
    <w:p w14:paraId="17965519" w14:textId="77777777" w:rsidR="00D2703B" w:rsidRDefault="00D2703B" w:rsidP="00D2703B">
      <w:pPr>
        <w:pStyle w:val="mmoradkovani"/>
        <w:spacing w:line="240" w:lineRule="auto"/>
        <w:jc w:val="both"/>
        <w:rPr>
          <w:rFonts w:ascii="Times New Roman" w:hAnsi="Times New Roman"/>
          <w:b/>
          <w:szCs w:val="24"/>
          <w:u w:val="single"/>
        </w:rPr>
      </w:pPr>
    </w:p>
    <w:p w14:paraId="7D4B5FEB" w14:textId="77777777" w:rsidR="00D2703B" w:rsidRDefault="00D2703B" w:rsidP="00D2703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Cena</w:t>
      </w:r>
    </w:p>
    <w:p w14:paraId="4FABB148" w14:textId="09D80503" w:rsidR="00D2703B" w:rsidRDefault="00E57937" w:rsidP="00D2703B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Předmětné nemovité věci jsou oceněny ve znaleckém posudku č. </w:t>
      </w:r>
      <w:r w:rsidR="0058716C">
        <w:rPr>
          <w:rFonts w:ascii="Times New Roman" w:eastAsia="Calibri" w:hAnsi="Times New Roman"/>
          <w:sz w:val="24"/>
          <w:szCs w:val="24"/>
        </w:rPr>
        <w:t>1983/2021</w:t>
      </w:r>
      <w:r>
        <w:rPr>
          <w:rFonts w:ascii="Times New Roman" w:eastAsia="Calibri" w:hAnsi="Times New Roman"/>
          <w:sz w:val="24"/>
          <w:szCs w:val="24"/>
        </w:rPr>
        <w:t xml:space="preserve"> ze dne</w:t>
      </w:r>
      <w:r w:rsidR="00B448BD">
        <w:rPr>
          <w:rFonts w:ascii="Times New Roman" w:eastAsia="Calibri" w:hAnsi="Times New Roman"/>
          <w:sz w:val="24"/>
          <w:szCs w:val="24"/>
        </w:rPr>
        <w:t xml:space="preserve"> 19. 7. 2021 </w:t>
      </w:r>
      <w:r>
        <w:rPr>
          <w:rFonts w:ascii="Times New Roman" w:eastAsia="Calibri" w:hAnsi="Times New Roman"/>
          <w:sz w:val="24"/>
          <w:szCs w:val="24"/>
        </w:rPr>
        <w:t>znal</w:t>
      </w:r>
      <w:r w:rsidR="00FA773E">
        <w:rPr>
          <w:rFonts w:ascii="Times New Roman" w:eastAsia="Calibri" w:hAnsi="Times New Roman"/>
          <w:sz w:val="24"/>
          <w:szCs w:val="24"/>
        </w:rPr>
        <w:t>kyní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F820C7">
        <w:rPr>
          <w:rFonts w:ascii="Times New Roman" w:eastAsia="Calibri" w:hAnsi="Times New Roman"/>
          <w:sz w:val="24"/>
          <w:szCs w:val="24"/>
        </w:rPr>
        <w:t>xxxxxxxxxxxxxx</w:t>
      </w:r>
      <w:r>
        <w:rPr>
          <w:rFonts w:ascii="Times New Roman" w:eastAsia="Calibri" w:hAnsi="Times New Roman"/>
          <w:sz w:val="24"/>
          <w:szCs w:val="24"/>
        </w:rPr>
        <w:t xml:space="preserve"> cenou obvyklou v celkové výši </w:t>
      </w:r>
      <w:r w:rsidR="00B27E69">
        <w:rPr>
          <w:rFonts w:ascii="Times New Roman" w:eastAsia="Calibri" w:hAnsi="Times New Roman"/>
          <w:b/>
          <w:bCs/>
          <w:sz w:val="24"/>
          <w:szCs w:val="24"/>
        </w:rPr>
        <w:t>136 508,31</w:t>
      </w:r>
      <w:r w:rsidR="00FA773E" w:rsidRPr="00CF0F4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CF0F44">
        <w:rPr>
          <w:rFonts w:ascii="Times New Roman" w:eastAsia="Calibri" w:hAnsi="Times New Roman"/>
          <w:b/>
          <w:bCs/>
          <w:sz w:val="24"/>
          <w:szCs w:val="24"/>
        </w:rPr>
        <w:t>Kč</w:t>
      </w:r>
      <w:r>
        <w:rPr>
          <w:rFonts w:ascii="Times New Roman" w:eastAsia="Calibri" w:hAnsi="Times New Roman"/>
          <w:sz w:val="24"/>
          <w:szCs w:val="24"/>
        </w:rPr>
        <w:t>, přičemž cena obvyklá jednotlivých nemovitých věcí činí:</w:t>
      </w:r>
    </w:p>
    <w:p w14:paraId="08BCFB30" w14:textId="3F80D1BC" w:rsidR="00E57937" w:rsidRDefault="00E57937" w:rsidP="00E57937">
      <w:pPr>
        <w:pStyle w:val="Odstavecseseznamem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parc.</w:t>
      </w:r>
      <w:r w:rsidR="00213CA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č. </w:t>
      </w:r>
      <w:r w:rsidR="00D62CCE">
        <w:rPr>
          <w:rFonts w:ascii="Times New Roman" w:eastAsia="Calibri" w:hAnsi="Times New Roman"/>
          <w:sz w:val="24"/>
          <w:szCs w:val="24"/>
        </w:rPr>
        <w:t>431/55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 w:rsidR="00213CA7">
        <w:rPr>
          <w:rFonts w:ascii="Times New Roman" w:eastAsia="Calibri" w:hAnsi="Times New Roman"/>
          <w:sz w:val="24"/>
          <w:szCs w:val="24"/>
        </w:rPr>
        <w:t xml:space="preserve"> </w:t>
      </w:r>
      <w:r w:rsidR="00D62CCE">
        <w:rPr>
          <w:rFonts w:ascii="Times New Roman" w:eastAsia="Calibri" w:hAnsi="Times New Roman"/>
          <w:sz w:val="24"/>
          <w:szCs w:val="24"/>
        </w:rPr>
        <w:t>132</w:t>
      </w:r>
      <w:r w:rsidR="00B27E69">
        <w:rPr>
          <w:rFonts w:ascii="Times New Roman" w:eastAsia="Calibri" w:hAnsi="Times New Roman"/>
          <w:sz w:val="24"/>
          <w:szCs w:val="24"/>
        </w:rPr>
        <w:t> </w:t>
      </w:r>
      <w:r w:rsidR="00D62CCE">
        <w:rPr>
          <w:rFonts w:ascii="Times New Roman" w:eastAsia="Calibri" w:hAnsi="Times New Roman"/>
          <w:sz w:val="24"/>
          <w:szCs w:val="24"/>
        </w:rPr>
        <w:t>340</w:t>
      </w:r>
      <w:r w:rsidR="00B27E69">
        <w:rPr>
          <w:rFonts w:ascii="Times New Roman" w:eastAsia="Calibri" w:hAnsi="Times New Roman"/>
          <w:sz w:val="24"/>
          <w:szCs w:val="24"/>
        </w:rPr>
        <w:t>,12</w:t>
      </w:r>
      <w:r>
        <w:rPr>
          <w:rFonts w:ascii="Times New Roman" w:eastAsia="Calibri" w:hAnsi="Times New Roman"/>
          <w:sz w:val="24"/>
          <w:szCs w:val="24"/>
        </w:rPr>
        <w:t xml:space="preserve"> Kč,</w:t>
      </w:r>
    </w:p>
    <w:p w14:paraId="54FD26B8" w14:textId="75158DD6" w:rsidR="00E57937" w:rsidRPr="00E57937" w:rsidRDefault="00E57937" w:rsidP="00E57937">
      <w:pPr>
        <w:pStyle w:val="Odstavecseseznamem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parc.</w:t>
      </w:r>
      <w:r w:rsidR="00213CA7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č. </w:t>
      </w:r>
      <w:r w:rsidR="00AE5387">
        <w:rPr>
          <w:rFonts w:ascii="Times New Roman" w:eastAsia="Calibri" w:hAnsi="Times New Roman"/>
          <w:sz w:val="24"/>
          <w:szCs w:val="24"/>
        </w:rPr>
        <w:t>4</w:t>
      </w:r>
      <w:r w:rsidR="00D62CCE">
        <w:rPr>
          <w:rFonts w:ascii="Times New Roman" w:eastAsia="Calibri" w:hAnsi="Times New Roman"/>
          <w:sz w:val="24"/>
          <w:szCs w:val="24"/>
        </w:rPr>
        <w:t>31/56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 w:rsidR="00D62CCE">
        <w:rPr>
          <w:rFonts w:ascii="Times New Roman" w:eastAsia="Calibri" w:hAnsi="Times New Roman"/>
          <w:sz w:val="24"/>
          <w:szCs w:val="24"/>
        </w:rPr>
        <w:t xml:space="preserve">    4 </w:t>
      </w:r>
      <w:r w:rsidR="00B27E69">
        <w:rPr>
          <w:rFonts w:ascii="Times New Roman" w:eastAsia="Calibri" w:hAnsi="Times New Roman"/>
          <w:sz w:val="24"/>
          <w:szCs w:val="24"/>
        </w:rPr>
        <w:t xml:space="preserve"> 168,19 </w:t>
      </w:r>
      <w:r>
        <w:rPr>
          <w:rFonts w:ascii="Times New Roman" w:eastAsia="Calibri" w:hAnsi="Times New Roman"/>
          <w:sz w:val="24"/>
          <w:szCs w:val="24"/>
        </w:rPr>
        <w:t>Kč.</w:t>
      </w:r>
    </w:p>
    <w:p w14:paraId="0EC34939" w14:textId="45D8FF7E" w:rsidR="00D2703B" w:rsidRDefault="00D2703B" w:rsidP="00D2703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0CE6848" w14:textId="00FEDF62" w:rsidR="008B58C4" w:rsidRDefault="008B58C4" w:rsidP="00D2703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Sjednaná kupní cena odpovídá ceně obvyklé.</w:t>
      </w:r>
    </w:p>
    <w:p w14:paraId="2C52D695" w14:textId="77777777" w:rsidR="008B58C4" w:rsidRDefault="008B58C4" w:rsidP="00D2703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4DCC427" w14:textId="3DBFE559" w:rsidR="00D2703B" w:rsidRDefault="00D2703B" w:rsidP="00D2703B">
      <w:pPr>
        <w:pStyle w:val="mmoradkovani"/>
        <w:tabs>
          <w:tab w:val="left" w:pos="9072"/>
        </w:tabs>
        <w:spacing w:line="240" w:lineRule="auto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souladu se zákonem č. 320/2001 Sb., o finanční kontrole ve veřejné správě a o změně některých zákonů (zákon o finanční kontrole), ve znění pozdějších předpisů, byla provedena předběžná řídící kontrola před vznikem závazku. Kupní cena ve výši </w:t>
      </w:r>
      <w:r w:rsidR="00D62CCE">
        <w:rPr>
          <w:rFonts w:ascii="Times New Roman" w:hAnsi="Times New Roman"/>
          <w:b/>
          <w:bCs/>
        </w:rPr>
        <w:t>136</w:t>
      </w:r>
      <w:r w:rsidR="00C37E01">
        <w:rPr>
          <w:rFonts w:ascii="Times New Roman" w:hAnsi="Times New Roman"/>
          <w:b/>
          <w:bCs/>
        </w:rPr>
        <w:t xml:space="preserve"> </w:t>
      </w:r>
      <w:r w:rsidR="00B27E69">
        <w:rPr>
          <w:rFonts w:ascii="Times New Roman" w:hAnsi="Times New Roman"/>
          <w:b/>
          <w:bCs/>
        </w:rPr>
        <w:t>508,31</w:t>
      </w:r>
      <w:r w:rsidR="00B27E6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Kč </w:t>
      </w:r>
      <w:r>
        <w:rPr>
          <w:rFonts w:ascii="Times New Roman" w:hAnsi="Times New Roman"/>
        </w:rPr>
        <w:t xml:space="preserve">bude uhrazena odborem </w:t>
      </w:r>
      <w:r w:rsidR="00E57937">
        <w:rPr>
          <w:rFonts w:ascii="Times New Roman" w:hAnsi="Times New Roman"/>
        </w:rPr>
        <w:t>majetkovým.</w:t>
      </w:r>
      <w:r>
        <w:rPr>
          <w:rFonts w:ascii="Times New Roman" w:hAnsi="Times New Roman"/>
        </w:rPr>
        <w:t xml:space="preserve"> </w:t>
      </w:r>
    </w:p>
    <w:p w14:paraId="545E1210" w14:textId="77777777" w:rsidR="00D2703B" w:rsidRDefault="00D2703B" w:rsidP="00D2703B">
      <w:pPr>
        <w:pStyle w:val="mmoradkovani"/>
        <w:tabs>
          <w:tab w:val="left" w:pos="9072"/>
        </w:tabs>
        <w:spacing w:line="240" w:lineRule="auto"/>
        <w:ind w:right="-284"/>
        <w:jc w:val="both"/>
        <w:rPr>
          <w:rFonts w:ascii="Times New Roman" w:hAnsi="Times New Roman"/>
        </w:rPr>
      </w:pPr>
    </w:p>
    <w:p w14:paraId="37E7E06E" w14:textId="77777777" w:rsidR="00D2703B" w:rsidRDefault="00D2703B" w:rsidP="00D2703B">
      <w:pPr>
        <w:tabs>
          <w:tab w:val="left" w:pos="9072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Shora uvedený znalecký posudek je k dispozici na odboru majetkovém.</w:t>
      </w:r>
    </w:p>
    <w:p w14:paraId="5599B606" w14:textId="77777777" w:rsidR="00D2703B" w:rsidRDefault="00D2703B" w:rsidP="00D2703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AC1A220" w14:textId="77777777" w:rsidR="00CF0F44" w:rsidRDefault="008562C1" w:rsidP="00CF0F44">
      <w:pPr>
        <w:pStyle w:val="Zkladntext"/>
        <w:ind w:right="-284"/>
        <w:rPr>
          <w:b/>
          <w:color w:val="000000" w:themeColor="text1"/>
          <w:u w:val="single"/>
        </w:rPr>
      </w:pPr>
      <w:r w:rsidRPr="00331DE4">
        <w:rPr>
          <w:b/>
          <w:color w:val="000000" w:themeColor="text1"/>
          <w:u w:val="single"/>
        </w:rPr>
        <w:t>Doplňující informace</w:t>
      </w:r>
    </w:p>
    <w:p w14:paraId="6EA1B144" w14:textId="0B9304F2" w:rsidR="008562C1" w:rsidRPr="00CF0F44" w:rsidRDefault="008562C1" w:rsidP="00CF0F44">
      <w:pPr>
        <w:pStyle w:val="Zkladntext"/>
        <w:ind w:right="-284"/>
        <w:rPr>
          <w:b/>
          <w:color w:val="000000" w:themeColor="text1"/>
          <w:u w:val="single"/>
        </w:rPr>
      </w:pPr>
      <w:r w:rsidRPr="00331DE4">
        <w:rPr>
          <w:color w:val="000000" w:themeColor="text1"/>
        </w:rPr>
        <w:t xml:space="preserve">Dle dostupných informací z mapového portálu GISMAP se v předmětu převodu </w:t>
      </w:r>
      <w:r w:rsidR="00213CA7">
        <w:rPr>
          <w:color w:val="000000" w:themeColor="text1"/>
        </w:rPr>
        <w:t>se nachází</w:t>
      </w:r>
      <w:r w:rsidRPr="00331DE4">
        <w:rPr>
          <w:color w:val="000000" w:themeColor="text1"/>
        </w:rPr>
        <w:t xml:space="preserve"> </w:t>
      </w:r>
      <w:r w:rsidRPr="00331DE4">
        <w:t>inženýrské sítě, jejichž existence není zapsána na listu vlastnictví jako věcné břemeno (služebnost), a to:</w:t>
      </w:r>
    </w:p>
    <w:p w14:paraId="5285BEF5" w14:textId="780D9E43" w:rsidR="00C92EDF" w:rsidRDefault="008562C1" w:rsidP="002400FF">
      <w:pPr>
        <w:tabs>
          <w:tab w:val="num" w:pos="720"/>
        </w:tabs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31DE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92EDF">
        <w:rPr>
          <w:rFonts w:ascii="Times New Roman" w:hAnsi="Times New Roman" w:cs="Times New Roman"/>
          <w:sz w:val="24"/>
          <w:szCs w:val="24"/>
        </w:rPr>
        <w:t xml:space="preserve"> </w:t>
      </w:r>
      <w:r w:rsidRPr="00331DE4">
        <w:rPr>
          <w:rFonts w:ascii="Times New Roman" w:hAnsi="Times New Roman" w:cs="Times New Roman"/>
          <w:sz w:val="24"/>
          <w:szCs w:val="24"/>
        </w:rPr>
        <w:t>v</w:t>
      </w:r>
      <w:r w:rsidR="00331DE4">
        <w:rPr>
          <w:rFonts w:ascii="Times New Roman" w:hAnsi="Times New Roman" w:cs="Times New Roman"/>
          <w:sz w:val="24"/>
          <w:szCs w:val="24"/>
        </w:rPr>
        <w:t> </w:t>
      </w:r>
      <w:r w:rsidRPr="00331DE4">
        <w:rPr>
          <w:rFonts w:ascii="Times New Roman" w:hAnsi="Times New Roman" w:cs="Times New Roman"/>
          <w:sz w:val="24"/>
          <w:szCs w:val="24"/>
        </w:rPr>
        <w:t>pozemku</w:t>
      </w:r>
      <w:r w:rsidR="00331DE4">
        <w:rPr>
          <w:rFonts w:ascii="Times New Roman" w:hAnsi="Times New Roman" w:cs="Times New Roman"/>
          <w:sz w:val="24"/>
          <w:szCs w:val="24"/>
        </w:rPr>
        <w:t xml:space="preserve"> </w:t>
      </w:r>
      <w:r w:rsidRPr="00331DE4">
        <w:rPr>
          <w:rFonts w:ascii="Times New Roman" w:hAnsi="Times New Roman" w:cs="Times New Roman"/>
          <w:sz w:val="24"/>
          <w:szCs w:val="24"/>
        </w:rPr>
        <w:t>p</w:t>
      </w:r>
      <w:r w:rsidR="00D974FD">
        <w:rPr>
          <w:rFonts w:ascii="Times New Roman" w:hAnsi="Times New Roman" w:cs="Times New Roman"/>
          <w:sz w:val="24"/>
          <w:szCs w:val="24"/>
        </w:rPr>
        <w:t>.p.</w:t>
      </w:r>
      <w:r w:rsidRPr="00331DE4">
        <w:rPr>
          <w:rFonts w:ascii="Times New Roman" w:hAnsi="Times New Roman" w:cs="Times New Roman"/>
          <w:sz w:val="24"/>
          <w:szCs w:val="24"/>
        </w:rPr>
        <w:t xml:space="preserve">č. </w:t>
      </w:r>
      <w:r w:rsidR="00D974FD">
        <w:rPr>
          <w:rFonts w:ascii="Times New Roman" w:hAnsi="Times New Roman" w:cs="Times New Roman"/>
          <w:sz w:val="24"/>
          <w:szCs w:val="24"/>
        </w:rPr>
        <w:t xml:space="preserve">431/55 </w:t>
      </w:r>
      <w:r w:rsidR="00C92EDF">
        <w:rPr>
          <w:rFonts w:ascii="Times New Roman" w:hAnsi="Times New Roman" w:cs="Times New Roman"/>
          <w:sz w:val="24"/>
          <w:szCs w:val="24"/>
        </w:rPr>
        <w:t>–</w:t>
      </w:r>
      <w:r w:rsidR="00331DE4">
        <w:rPr>
          <w:rFonts w:ascii="Times New Roman" w:hAnsi="Times New Roman" w:cs="Times New Roman"/>
          <w:sz w:val="24"/>
          <w:szCs w:val="24"/>
        </w:rPr>
        <w:t xml:space="preserve"> </w:t>
      </w:r>
      <w:r w:rsidR="00C92EDF">
        <w:rPr>
          <w:rFonts w:ascii="Times New Roman" w:hAnsi="Times New Roman" w:cs="Times New Roman"/>
          <w:sz w:val="24"/>
          <w:szCs w:val="24"/>
        </w:rPr>
        <w:t>telefonní a jiné spojové</w:t>
      </w:r>
      <w:r w:rsidRPr="00331DE4">
        <w:rPr>
          <w:rFonts w:ascii="Times New Roman" w:hAnsi="Times New Roman" w:cs="Times New Roman"/>
          <w:sz w:val="24"/>
          <w:szCs w:val="24"/>
        </w:rPr>
        <w:t xml:space="preserve"> vedení (</w:t>
      </w:r>
      <w:r w:rsidR="00331DE4">
        <w:rPr>
          <w:rFonts w:ascii="Times New Roman" w:hAnsi="Times New Roman" w:cs="Times New Roman"/>
          <w:sz w:val="24"/>
          <w:szCs w:val="24"/>
        </w:rPr>
        <w:t>ve vlastnictví třetí osoby</w:t>
      </w:r>
      <w:r w:rsidRPr="00331DE4">
        <w:rPr>
          <w:rFonts w:ascii="Times New Roman" w:hAnsi="Times New Roman" w:cs="Times New Roman"/>
          <w:sz w:val="24"/>
          <w:szCs w:val="24"/>
        </w:rPr>
        <w:t xml:space="preserve">), </w:t>
      </w:r>
      <w:r w:rsidR="00C92EDF">
        <w:rPr>
          <w:rFonts w:ascii="Times New Roman" w:hAnsi="Times New Roman" w:cs="Times New Roman"/>
          <w:sz w:val="24"/>
          <w:szCs w:val="24"/>
        </w:rPr>
        <w:t>vodovodní řad a</w:t>
      </w:r>
      <w:r w:rsidR="00C92EDF" w:rsidRPr="00331DE4">
        <w:rPr>
          <w:rFonts w:ascii="Times New Roman" w:hAnsi="Times New Roman" w:cs="Times New Roman"/>
          <w:sz w:val="24"/>
          <w:szCs w:val="24"/>
        </w:rPr>
        <w:t xml:space="preserve"> </w:t>
      </w:r>
      <w:r w:rsidR="00D974FD">
        <w:rPr>
          <w:rFonts w:ascii="Times New Roman" w:hAnsi="Times New Roman" w:cs="Times New Roman"/>
          <w:sz w:val="24"/>
          <w:szCs w:val="24"/>
        </w:rPr>
        <w:t xml:space="preserve">kanalizační řad </w:t>
      </w:r>
      <w:r w:rsidRPr="00331DE4">
        <w:rPr>
          <w:rFonts w:ascii="Times New Roman" w:hAnsi="Times New Roman" w:cs="Times New Roman"/>
          <w:sz w:val="24"/>
          <w:szCs w:val="24"/>
        </w:rPr>
        <w:t>(</w:t>
      </w:r>
      <w:r w:rsidR="00D974FD">
        <w:rPr>
          <w:rFonts w:ascii="Times New Roman" w:hAnsi="Times New Roman" w:cs="Times New Roman"/>
          <w:sz w:val="24"/>
          <w:szCs w:val="24"/>
        </w:rPr>
        <w:t>ve vlastnictví statutárního města Ostrava</w:t>
      </w:r>
      <w:r w:rsidRPr="00331DE4">
        <w:rPr>
          <w:rFonts w:ascii="Times New Roman" w:hAnsi="Times New Roman" w:cs="Times New Roman"/>
          <w:sz w:val="24"/>
          <w:szCs w:val="24"/>
        </w:rPr>
        <w:t>),</w:t>
      </w:r>
    </w:p>
    <w:p w14:paraId="4C1A7AFC" w14:textId="00AF2BA3" w:rsidR="008562C1" w:rsidRPr="00331DE4" w:rsidRDefault="008562C1" w:rsidP="002400FF">
      <w:pPr>
        <w:tabs>
          <w:tab w:val="num" w:pos="720"/>
        </w:tabs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31DE4">
        <w:rPr>
          <w:rFonts w:ascii="Times New Roman" w:hAnsi="Times New Roman" w:cs="Times New Roman"/>
          <w:sz w:val="24"/>
          <w:szCs w:val="24"/>
        </w:rPr>
        <w:t xml:space="preserve">- </w:t>
      </w:r>
      <w:r w:rsidR="00331DE4">
        <w:rPr>
          <w:rFonts w:ascii="Times New Roman" w:hAnsi="Times New Roman" w:cs="Times New Roman"/>
          <w:sz w:val="24"/>
          <w:szCs w:val="24"/>
        </w:rPr>
        <w:t xml:space="preserve"> </w:t>
      </w:r>
      <w:r w:rsidRPr="00331DE4">
        <w:rPr>
          <w:rFonts w:ascii="Times New Roman" w:hAnsi="Times New Roman" w:cs="Times New Roman"/>
          <w:sz w:val="24"/>
          <w:szCs w:val="24"/>
        </w:rPr>
        <w:t>v</w:t>
      </w:r>
      <w:r w:rsidR="00331DE4">
        <w:rPr>
          <w:rFonts w:ascii="Times New Roman" w:hAnsi="Times New Roman" w:cs="Times New Roman"/>
          <w:sz w:val="24"/>
          <w:szCs w:val="24"/>
        </w:rPr>
        <w:t> </w:t>
      </w:r>
      <w:r w:rsidRPr="00331DE4">
        <w:rPr>
          <w:rFonts w:ascii="Times New Roman" w:hAnsi="Times New Roman" w:cs="Times New Roman"/>
          <w:sz w:val="24"/>
          <w:szCs w:val="24"/>
        </w:rPr>
        <w:t>pozemku</w:t>
      </w:r>
      <w:r w:rsidR="00331DE4">
        <w:rPr>
          <w:rFonts w:ascii="Times New Roman" w:hAnsi="Times New Roman" w:cs="Times New Roman"/>
          <w:sz w:val="24"/>
          <w:szCs w:val="24"/>
        </w:rPr>
        <w:t xml:space="preserve"> </w:t>
      </w:r>
      <w:r w:rsidRPr="00331DE4">
        <w:rPr>
          <w:rFonts w:ascii="Times New Roman" w:hAnsi="Times New Roman" w:cs="Times New Roman"/>
          <w:sz w:val="24"/>
          <w:szCs w:val="24"/>
        </w:rPr>
        <w:t>p.</w:t>
      </w:r>
      <w:r w:rsidR="00D974FD">
        <w:rPr>
          <w:rFonts w:ascii="Times New Roman" w:hAnsi="Times New Roman" w:cs="Times New Roman"/>
          <w:sz w:val="24"/>
          <w:szCs w:val="24"/>
        </w:rPr>
        <w:t>p.</w:t>
      </w:r>
      <w:r w:rsidRPr="00331DE4">
        <w:rPr>
          <w:rFonts w:ascii="Times New Roman" w:hAnsi="Times New Roman" w:cs="Times New Roman"/>
          <w:sz w:val="24"/>
          <w:szCs w:val="24"/>
        </w:rPr>
        <w:t xml:space="preserve">č. </w:t>
      </w:r>
      <w:r w:rsidR="00D974FD">
        <w:rPr>
          <w:rFonts w:ascii="Times New Roman" w:hAnsi="Times New Roman" w:cs="Times New Roman"/>
          <w:sz w:val="24"/>
          <w:szCs w:val="24"/>
        </w:rPr>
        <w:t>431/56</w:t>
      </w:r>
      <w:r w:rsidR="00C92EDF">
        <w:rPr>
          <w:rFonts w:ascii="Times New Roman" w:hAnsi="Times New Roman" w:cs="Times New Roman"/>
          <w:sz w:val="24"/>
          <w:szCs w:val="24"/>
        </w:rPr>
        <w:t xml:space="preserve"> – telefonní a jiné spojové vedení</w:t>
      </w:r>
      <w:r w:rsidRPr="00331DE4">
        <w:rPr>
          <w:rFonts w:ascii="Times New Roman" w:hAnsi="Times New Roman" w:cs="Times New Roman"/>
          <w:sz w:val="24"/>
          <w:szCs w:val="24"/>
        </w:rPr>
        <w:t xml:space="preserve"> (</w:t>
      </w:r>
      <w:r w:rsidR="00331DE4">
        <w:rPr>
          <w:rFonts w:ascii="Times New Roman" w:hAnsi="Times New Roman" w:cs="Times New Roman"/>
          <w:sz w:val="24"/>
          <w:szCs w:val="24"/>
        </w:rPr>
        <w:t>ve vlastnictví třetí osoby</w:t>
      </w:r>
      <w:r w:rsidRPr="00331DE4">
        <w:rPr>
          <w:rFonts w:ascii="Times New Roman" w:hAnsi="Times New Roman" w:cs="Times New Roman"/>
          <w:sz w:val="24"/>
          <w:szCs w:val="24"/>
        </w:rPr>
        <w:t>)</w:t>
      </w:r>
      <w:r w:rsidR="00331D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BC83D7" w14:textId="77777777" w:rsidR="00C92EDF" w:rsidRDefault="00C92EDF" w:rsidP="002400FF">
      <w:pPr>
        <w:pStyle w:val="Zkladntext"/>
        <w:ind w:right="-284"/>
        <w:rPr>
          <w:color w:val="000000" w:themeColor="text1"/>
        </w:rPr>
      </w:pPr>
    </w:p>
    <w:p w14:paraId="7C90A5A8" w14:textId="77777777" w:rsidR="002400FF" w:rsidRPr="00370097" w:rsidRDefault="002400FF" w:rsidP="002400FF">
      <w:pPr>
        <w:pStyle w:val="Zkladntext"/>
        <w:ind w:right="-284"/>
        <w:rPr>
          <w:b/>
          <w:bCs/>
          <w:u w:val="single"/>
        </w:rPr>
      </w:pPr>
      <w:r w:rsidRPr="00370097">
        <w:rPr>
          <w:b/>
          <w:bCs/>
          <w:u w:val="single"/>
        </w:rPr>
        <w:t>Projednáno v radě města</w:t>
      </w:r>
    </w:p>
    <w:p w14:paraId="58E2A6BC" w14:textId="77777777" w:rsidR="002400FF" w:rsidRDefault="002400FF" w:rsidP="002400FF">
      <w:pPr>
        <w:pStyle w:val="Zkladntext"/>
        <w:ind w:right="-284"/>
        <w:rPr>
          <w:bCs/>
        </w:rPr>
      </w:pPr>
      <w:r w:rsidRPr="00370097">
        <w:rPr>
          <w:bCs/>
        </w:rPr>
        <w:t xml:space="preserve">Rada města dne 29. 9. 2021 souhlasila </w:t>
      </w:r>
      <w:r w:rsidRPr="00370097">
        <w:rPr>
          <w:rFonts w:eastAsia="Calibri"/>
          <w:color w:val="000000"/>
        </w:rPr>
        <w:t xml:space="preserve">s návrhem </w:t>
      </w:r>
      <w:r w:rsidRPr="00370097">
        <w:rPr>
          <w:bCs/>
        </w:rPr>
        <w:t xml:space="preserve">koupit </w:t>
      </w:r>
      <w:r>
        <w:rPr>
          <w:bCs/>
        </w:rPr>
        <w:t xml:space="preserve">nemovité věci uvedené v bodě 1) návrhu usnesení a uzavřít kupní smlouvu dle přílohy č. 2 předloženého materiálu. </w:t>
      </w:r>
    </w:p>
    <w:p w14:paraId="0A2365D3" w14:textId="77777777" w:rsidR="002400FF" w:rsidRDefault="002400FF" w:rsidP="002400FF">
      <w:pPr>
        <w:pStyle w:val="Zkladntext"/>
        <w:ind w:right="-284"/>
        <w:rPr>
          <w:b/>
          <w:bCs/>
          <w:u w:val="single"/>
        </w:rPr>
      </w:pPr>
    </w:p>
    <w:p w14:paraId="678DC1E7" w14:textId="77777777" w:rsidR="002400FF" w:rsidRPr="00370097" w:rsidRDefault="002400FF" w:rsidP="002400FF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0097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4454979B" w14:textId="77777777" w:rsidR="002400FF" w:rsidRPr="00370097" w:rsidRDefault="002400FF" w:rsidP="002400FF">
      <w:pPr>
        <w:pStyle w:val="Zkladntext"/>
        <w:ind w:right="-284"/>
        <w:rPr>
          <w:bCs/>
        </w:rPr>
      </w:pPr>
      <w:r w:rsidRPr="00370097">
        <w:rPr>
          <w:bCs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7C48E33B" w14:textId="77777777" w:rsidR="002400FF" w:rsidRPr="00370097" w:rsidRDefault="002400FF" w:rsidP="002400FF">
      <w:pPr>
        <w:pStyle w:val="JVS1"/>
        <w:spacing w:line="240" w:lineRule="auto"/>
        <w:ind w:right="-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91CA1B6" w14:textId="77777777" w:rsidR="00D2703B" w:rsidRDefault="00D2703B" w:rsidP="00D2703B">
      <w:pPr>
        <w:pStyle w:val="Zkladntext"/>
        <w:jc w:val="left"/>
        <w:rPr>
          <w:b/>
          <w:bCs/>
          <w:u w:val="single"/>
        </w:rPr>
      </w:pPr>
    </w:p>
    <w:p w14:paraId="3A74B36F" w14:textId="77777777" w:rsidR="001C401E" w:rsidRDefault="001C401E"/>
    <w:sectPr w:rsidR="001C40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51B1A" w14:textId="77777777" w:rsidR="008176DA" w:rsidRDefault="008176DA" w:rsidP="00D2703B">
      <w:pPr>
        <w:spacing w:after="0" w:line="240" w:lineRule="auto"/>
      </w:pPr>
      <w:r>
        <w:separator/>
      </w:r>
    </w:p>
  </w:endnote>
  <w:endnote w:type="continuationSeparator" w:id="0">
    <w:p w14:paraId="139127A5" w14:textId="77777777" w:rsidR="008176DA" w:rsidRDefault="008176DA" w:rsidP="00D2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1836285"/>
      <w:docPartObj>
        <w:docPartGallery w:val="Page Numbers (Bottom of Page)"/>
        <w:docPartUnique/>
      </w:docPartObj>
    </w:sdtPr>
    <w:sdtEndPr/>
    <w:sdtContent>
      <w:p w14:paraId="7F1B0EED" w14:textId="77777777" w:rsidR="00D2703B" w:rsidRDefault="00D270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514">
          <w:rPr>
            <w:noProof/>
          </w:rPr>
          <w:t>2</w:t>
        </w:r>
        <w:r>
          <w:fldChar w:fldCharType="end"/>
        </w:r>
      </w:p>
    </w:sdtContent>
  </w:sdt>
  <w:p w14:paraId="4C18882B" w14:textId="77777777" w:rsidR="00D2703B" w:rsidRDefault="00D27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4D92D" w14:textId="77777777" w:rsidR="008176DA" w:rsidRDefault="008176DA" w:rsidP="00D2703B">
      <w:pPr>
        <w:spacing w:after="0" w:line="240" w:lineRule="auto"/>
      </w:pPr>
      <w:r>
        <w:separator/>
      </w:r>
    </w:p>
  </w:footnote>
  <w:footnote w:type="continuationSeparator" w:id="0">
    <w:p w14:paraId="51531DA9" w14:textId="77777777" w:rsidR="008176DA" w:rsidRDefault="008176DA" w:rsidP="00D27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55967"/>
    <w:multiLevelType w:val="hybridMultilevel"/>
    <w:tmpl w:val="D4324112"/>
    <w:lvl w:ilvl="0" w:tplc="CD8AA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47C7"/>
    <w:multiLevelType w:val="hybridMultilevel"/>
    <w:tmpl w:val="954C088C"/>
    <w:lvl w:ilvl="0" w:tplc="A294B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26DD8"/>
    <w:multiLevelType w:val="hybridMultilevel"/>
    <w:tmpl w:val="B4D0FF00"/>
    <w:lvl w:ilvl="0" w:tplc="3D624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510"/>
        </w:tabs>
        <w:ind w:left="5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230"/>
        </w:tabs>
        <w:ind w:left="12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670"/>
        </w:tabs>
        <w:ind w:left="26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390"/>
        </w:tabs>
        <w:ind w:left="33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10"/>
        </w:tabs>
        <w:ind w:left="41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830"/>
        </w:tabs>
        <w:ind w:left="48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550"/>
        </w:tabs>
        <w:ind w:left="5550" w:hanging="180"/>
      </w:pPr>
    </w:lvl>
  </w:abstractNum>
  <w:abstractNum w:abstractNumId="3" w15:restartNumberingAfterBreak="0">
    <w:nsid w:val="6902522D"/>
    <w:multiLevelType w:val="hybridMultilevel"/>
    <w:tmpl w:val="E4F8A7F2"/>
    <w:lvl w:ilvl="0" w:tplc="3230D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03B"/>
    <w:rsid w:val="000F1947"/>
    <w:rsid w:val="001110EA"/>
    <w:rsid w:val="001C401E"/>
    <w:rsid w:val="001C5B93"/>
    <w:rsid w:val="001D6A1B"/>
    <w:rsid w:val="001E2052"/>
    <w:rsid w:val="00213CA7"/>
    <w:rsid w:val="002400FF"/>
    <w:rsid w:val="00264C0F"/>
    <w:rsid w:val="0028102B"/>
    <w:rsid w:val="002C02EA"/>
    <w:rsid w:val="0030389F"/>
    <w:rsid w:val="00331DE4"/>
    <w:rsid w:val="004B777B"/>
    <w:rsid w:val="00550C05"/>
    <w:rsid w:val="0055693E"/>
    <w:rsid w:val="005577A0"/>
    <w:rsid w:val="0058716C"/>
    <w:rsid w:val="005B33AB"/>
    <w:rsid w:val="006111AC"/>
    <w:rsid w:val="006F4FAA"/>
    <w:rsid w:val="00786178"/>
    <w:rsid w:val="007C0E25"/>
    <w:rsid w:val="008176DA"/>
    <w:rsid w:val="008562C1"/>
    <w:rsid w:val="008B58C4"/>
    <w:rsid w:val="009B2497"/>
    <w:rsid w:val="00A0353C"/>
    <w:rsid w:val="00A46CC8"/>
    <w:rsid w:val="00A67B51"/>
    <w:rsid w:val="00A73EA1"/>
    <w:rsid w:val="00AC4B48"/>
    <w:rsid w:val="00AE5387"/>
    <w:rsid w:val="00B27E69"/>
    <w:rsid w:val="00B448BD"/>
    <w:rsid w:val="00B519B8"/>
    <w:rsid w:val="00B630F1"/>
    <w:rsid w:val="00B64514"/>
    <w:rsid w:val="00B84B3D"/>
    <w:rsid w:val="00BB5EF3"/>
    <w:rsid w:val="00C00B6C"/>
    <w:rsid w:val="00C37E01"/>
    <w:rsid w:val="00C7126F"/>
    <w:rsid w:val="00C92EDF"/>
    <w:rsid w:val="00C96AB6"/>
    <w:rsid w:val="00CE4AC1"/>
    <w:rsid w:val="00CF0F44"/>
    <w:rsid w:val="00D1656E"/>
    <w:rsid w:val="00D2703B"/>
    <w:rsid w:val="00D516F4"/>
    <w:rsid w:val="00D62CCE"/>
    <w:rsid w:val="00D974FD"/>
    <w:rsid w:val="00DF4DF6"/>
    <w:rsid w:val="00E57937"/>
    <w:rsid w:val="00E62F55"/>
    <w:rsid w:val="00EE7C0F"/>
    <w:rsid w:val="00EF0393"/>
    <w:rsid w:val="00F42A48"/>
    <w:rsid w:val="00F669BE"/>
    <w:rsid w:val="00F820C7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FB78"/>
  <w15:docId w15:val="{86C5C70B-98E0-4538-8B38-8F6662DD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70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270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270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D2703B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D2703B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2703B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D27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03B"/>
  </w:style>
  <w:style w:type="paragraph" w:styleId="Zpat">
    <w:name w:val="footer"/>
    <w:basedOn w:val="Normln"/>
    <w:link w:val="ZpatChar"/>
    <w:uiPriority w:val="99"/>
    <w:unhideWhenUsed/>
    <w:rsid w:val="00D27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03B"/>
  </w:style>
  <w:style w:type="paragraph" w:styleId="Odstavecseseznamem">
    <w:name w:val="List Paragraph"/>
    <w:basedOn w:val="Normln"/>
    <w:uiPriority w:val="34"/>
    <w:qFormat/>
    <w:rsid w:val="00E5793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7C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7C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7C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7C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7C0F"/>
    <w:rPr>
      <w:b/>
      <w:bCs/>
      <w:sz w:val="20"/>
      <w:szCs w:val="20"/>
    </w:rPr>
  </w:style>
  <w:style w:type="paragraph" w:customStyle="1" w:styleId="JVS1">
    <w:name w:val="JVS_1"/>
    <w:basedOn w:val="Normln"/>
    <w:rsid w:val="002400FF"/>
    <w:pPr>
      <w:spacing w:after="0" w:line="360" w:lineRule="auto"/>
    </w:pPr>
    <w:rPr>
      <w:rFonts w:ascii="Arial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4</cp:revision>
  <cp:lastPrinted>2021-09-21T06:23:00Z</cp:lastPrinted>
  <dcterms:created xsi:type="dcterms:W3CDTF">2021-09-30T07:55:00Z</dcterms:created>
  <dcterms:modified xsi:type="dcterms:W3CDTF">2021-10-05T07:54:00Z</dcterms:modified>
</cp:coreProperties>
</file>