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6F034" w14:textId="75F770A8" w:rsidR="004043D9" w:rsidRPr="00AE2EF6" w:rsidRDefault="004043D9" w:rsidP="004053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E2EF6">
        <w:rPr>
          <w:rFonts w:ascii="Times New Roman" w:hAnsi="Times New Roman" w:cs="Times New Roman"/>
          <w:b/>
        </w:rPr>
        <w:t>Důvodová zpráva</w:t>
      </w:r>
    </w:p>
    <w:p w14:paraId="019E5F6B" w14:textId="77777777" w:rsidR="004043D9" w:rsidRPr="00AE2EF6" w:rsidRDefault="004043D9" w:rsidP="0040531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B96470" w14:textId="1020A3B3" w:rsidR="004043D9" w:rsidRPr="00AE2EF6" w:rsidRDefault="004043D9" w:rsidP="004053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E2EF6">
        <w:rPr>
          <w:rFonts w:ascii="Times New Roman" w:hAnsi="Times New Roman" w:cs="Times New Roman"/>
          <w:b/>
        </w:rPr>
        <w:t xml:space="preserve">Odbor financí a rozpočtu předkládá </w:t>
      </w:r>
      <w:r w:rsidR="000F0449">
        <w:rPr>
          <w:rFonts w:ascii="Times New Roman" w:hAnsi="Times New Roman" w:cs="Times New Roman"/>
          <w:b/>
        </w:rPr>
        <w:t>zastupitelstvu</w:t>
      </w:r>
      <w:r w:rsidRPr="00AE2EF6">
        <w:rPr>
          <w:rFonts w:ascii="Times New Roman" w:hAnsi="Times New Roman" w:cs="Times New Roman"/>
          <w:b/>
        </w:rPr>
        <w:t xml:space="preserve"> města návrh na uzavření dodatku č. 1 ke Smlouvě o úvěru,</w:t>
      </w:r>
      <w:r w:rsidRPr="00AE2EF6">
        <w:rPr>
          <w:rFonts w:ascii="Times New Roman" w:hAnsi="Times New Roman" w:cs="Times New Roman"/>
        </w:rPr>
        <w:t xml:space="preserve"> </w:t>
      </w:r>
      <w:r w:rsidRPr="00AE2EF6">
        <w:rPr>
          <w:rFonts w:ascii="Times New Roman" w:hAnsi="Times New Roman" w:cs="Times New Roman"/>
          <w:b/>
        </w:rPr>
        <w:t>ev. č. 2838/2019/OFR</w:t>
      </w:r>
      <w:r w:rsidR="000807C0">
        <w:rPr>
          <w:rFonts w:ascii="Times New Roman" w:hAnsi="Times New Roman" w:cs="Times New Roman"/>
          <w:b/>
        </w:rPr>
        <w:t>,</w:t>
      </w:r>
      <w:r w:rsidRPr="00AE2EF6">
        <w:rPr>
          <w:rFonts w:ascii="Times New Roman" w:hAnsi="Times New Roman" w:cs="Times New Roman"/>
          <w:b/>
        </w:rPr>
        <w:t xml:space="preserve"> sjedn</w:t>
      </w:r>
      <w:r w:rsidR="003E5CB0" w:rsidRPr="00AE2EF6">
        <w:rPr>
          <w:rFonts w:ascii="Times New Roman" w:hAnsi="Times New Roman" w:cs="Times New Roman"/>
          <w:b/>
        </w:rPr>
        <w:t>a</w:t>
      </w:r>
      <w:r w:rsidRPr="00AE2EF6">
        <w:rPr>
          <w:rFonts w:ascii="Times New Roman" w:hAnsi="Times New Roman" w:cs="Times New Roman"/>
          <w:b/>
        </w:rPr>
        <w:t>né dne 27.9.2019 s Komerční bankou, a.s., Na Příkopě 33 čp. 969, 114 07 Praha 1, IČO: 45317054.</w:t>
      </w:r>
    </w:p>
    <w:p w14:paraId="546A0D33" w14:textId="77777777" w:rsidR="004043D9" w:rsidRPr="00AE2EF6" w:rsidRDefault="004043D9" w:rsidP="0040531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F62871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27.9.2019 byla uzavřena smlouva o úvěru (příloha č. 1) mezi Komerční bankou, a.s. a statutárním městem Ostrava ve výši 300 miliónů korun s pevnou úrokovou sazbou 1,729 % </w:t>
      </w:r>
      <w:proofErr w:type="spellStart"/>
      <w:r>
        <w:rPr>
          <w:rFonts w:ascii="Times New Roman" w:hAnsi="Times New Roman" w:cs="Times New Roman"/>
        </w:rPr>
        <w:t>p.a</w:t>
      </w:r>
      <w:proofErr w:type="spellEnd"/>
      <w:r>
        <w:rPr>
          <w:rFonts w:ascii="Times New Roman" w:hAnsi="Times New Roman" w:cs="Times New Roman"/>
        </w:rPr>
        <w:t xml:space="preserve">. účelově na odkoupení spoluvlastnického podílu na bytovém domě Oblouk v Ostravě – </w:t>
      </w:r>
      <w:proofErr w:type="spellStart"/>
      <w:r>
        <w:rPr>
          <w:rFonts w:ascii="Times New Roman" w:hAnsi="Times New Roman" w:cs="Times New Roman"/>
        </w:rPr>
        <w:t>Porubě</w:t>
      </w:r>
      <w:proofErr w:type="spellEnd"/>
      <w:r>
        <w:rPr>
          <w:rFonts w:ascii="Times New Roman" w:hAnsi="Times New Roman" w:cs="Times New Roman"/>
        </w:rPr>
        <w:t xml:space="preserve"> od společnosti RESIDOMO, s r.o. (Objekt úvěru 1) včetně následné rekonstrukce (Objekt úvěru 2) a rekonstrukce objektu Dělnická č.p. 411, 708 00 Ostrava – Poruba (Objekt úvěru 3). Splatnost jistiny je uvedena v následující tabulce:</w:t>
      </w:r>
    </w:p>
    <w:p w14:paraId="2E7A6D10" w14:textId="77777777" w:rsidR="00BB3463" w:rsidRDefault="00BB3463" w:rsidP="00BB34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3118"/>
        <w:gridCol w:w="2095"/>
      </w:tblGrid>
      <w:tr w:rsidR="00BB3463" w14:paraId="73CB6445" w14:textId="77777777" w:rsidTr="00BB3463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6DBF3" w14:textId="77777777" w:rsidR="00BB3463" w:rsidRDefault="00B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Pořadí splátek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0CAA6" w14:textId="77777777" w:rsidR="00BB3463" w:rsidRDefault="00B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splátek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B262E" w14:textId="77777777" w:rsidR="00BB3463" w:rsidRDefault="00B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Termín splátky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4B7C8" w14:textId="77777777" w:rsidR="00BB3463" w:rsidRDefault="00B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splátky v Kč</w:t>
            </w:r>
          </w:p>
        </w:tc>
      </w:tr>
      <w:tr w:rsidR="00BB3463" w14:paraId="4C2A92B5" w14:textId="77777777" w:rsidTr="00BB346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2AB91" w14:textId="77777777" w:rsidR="00BB3463" w:rsidRDefault="00B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První splátka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C74C" w14:textId="77777777" w:rsidR="00BB3463" w:rsidRDefault="00B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67E7C" w14:textId="77777777" w:rsidR="00BB3463" w:rsidRDefault="00B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29.2.2020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F26A7" w14:textId="77777777" w:rsidR="00BB3463" w:rsidRDefault="00B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5 000 000,00</w:t>
            </w:r>
          </w:p>
        </w:tc>
      </w:tr>
      <w:tr w:rsidR="00BB3463" w14:paraId="6B300510" w14:textId="77777777" w:rsidTr="00BB3463">
        <w:trPr>
          <w:trHeight w:val="73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B12E2" w14:textId="77777777" w:rsidR="00BB3463" w:rsidRDefault="00B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Splátky 2 až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01583" w14:textId="77777777" w:rsidR="00BB3463" w:rsidRDefault="00B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5F8EA" w14:textId="77777777" w:rsidR="00BB3463" w:rsidRDefault="00B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vždy k poslednímu dni měsíce února a k poslednímu dni měsíce srpna, od 31.8.2020 do 31.8.2024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AF6EF" w14:textId="77777777" w:rsidR="00BB3463" w:rsidRDefault="00B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5 000 000,00</w:t>
            </w:r>
          </w:p>
        </w:tc>
      </w:tr>
      <w:tr w:rsidR="00BB3463" w14:paraId="6028E75B" w14:textId="77777777" w:rsidTr="00BB3463">
        <w:trPr>
          <w:trHeight w:val="70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F39A4" w14:textId="77777777" w:rsidR="00BB3463" w:rsidRDefault="00B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Splátky 12 až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01C0" w14:textId="77777777" w:rsidR="00BB3463" w:rsidRDefault="00B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6ECED" w14:textId="77777777" w:rsidR="00BB3463" w:rsidRDefault="00B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vždy k poslednímu dni měsíce únor a k poslednímu dni měsíce srpna, od 28.2.2025 do 28.2.2039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C398E" w14:textId="77777777" w:rsidR="00BB3463" w:rsidRDefault="00B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8 330 000,00</w:t>
            </w:r>
          </w:p>
        </w:tc>
      </w:tr>
      <w:tr w:rsidR="00BB3463" w14:paraId="3CA34C03" w14:textId="77777777" w:rsidTr="00BB346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0881F" w14:textId="77777777" w:rsidR="00BB3463" w:rsidRDefault="00B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Poslední splátka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2BC9D" w14:textId="77777777" w:rsidR="00BB3463" w:rsidRDefault="00B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ACB72" w14:textId="77777777" w:rsidR="00BB3463" w:rsidRDefault="00B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31.8.2039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BAA5C" w14:textId="77777777" w:rsidR="00BB3463" w:rsidRDefault="00B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8 430 000,00</w:t>
            </w:r>
          </w:p>
        </w:tc>
      </w:tr>
      <w:tr w:rsidR="00BB3463" w14:paraId="06E9D4B7" w14:textId="77777777" w:rsidTr="00BB3463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D898" w14:textId="77777777" w:rsidR="00BB3463" w:rsidRDefault="00B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D2053" w14:textId="77777777" w:rsidR="00BB3463" w:rsidRDefault="00B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DF993" w14:textId="77777777" w:rsidR="00BB3463" w:rsidRDefault="00BB3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C6C0C" w14:textId="77777777" w:rsidR="00BB3463" w:rsidRDefault="00BB3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300 000 000,00</w:t>
            </w:r>
          </w:p>
        </w:tc>
      </w:tr>
    </w:tbl>
    <w:p w14:paraId="5392277A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015999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pro vyčerpání úvěru je stanoven do 31.12.2021, každé čerpání je podmíněno předložením dokladů prokazujících čerpání úvěru za účelem stanoveným ve smlouvě. </w:t>
      </w:r>
    </w:p>
    <w:p w14:paraId="33D71A19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1110EA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důvodu pokračování rekonstrukce bytového domu Oblouk i v roce 2022 (termín dokončení prací stanoven na 31.3.2022) městský obvod Poruba nemůže doložit doklady nutné pro vyčerpání úvěru dle termínu uvedeném v úvěrové smlouvě (31.12.2021).</w:t>
      </w:r>
    </w:p>
    <w:p w14:paraId="4FC2C70F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5B736C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Prodloužení termínu čerpání by znamenalo přecenění úvěru a navýšení úrokové sazby nad 2 %, proto byl vyjednán s bankou návrh dodatku (příloha č. 2) obsahující rozšíření účelu úvěru, zkrácení termínu čerpání a prodloužení doby na financování investic a doby pro doložení dokladů prokazujících účelovost čerpání úvěru. </w:t>
      </w:r>
    </w:p>
    <w:p w14:paraId="1567E26F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667AE4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Nově bude účel úvěru odkoupení spoluvlastnického podílu na bytovém domě Oblouk v Ostravě – </w:t>
      </w:r>
      <w:proofErr w:type="spellStart"/>
      <w:r>
        <w:rPr>
          <w:rFonts w:ascii="Times New Roman" w:hAnsi="Times New Roman" w:cs="Times New Roman"/>
        </w:rPr>
        <w:t>Porubě</w:t>
      </w:r>
      <w:proofErr w:type="spellEnd"/>
      <w:r>
        <w:rPr>
          <w:rFonts w:ascii="Times New Roman" w:hAnsi="Times New Roman" w:cs="Times New Roman"/>
        </w:rPr>
        <w:t xml:space="preserve"> od společnosti RESIDOMO, s r.o. (Objekt úvěru 1) včetně následné rekonstrukce (Objekt úvěru 2), rekonstrukce objektu Dělnická č.p. 411, 708 00 Ostrava – Poruba (Objekt úvěru 3) a financování investičních projektů, oprav, rekonstrukcí a údržby městské zeleně městského obvodu Poruba (Objekt úvěru 4). </w:t>
      </w:r>
    </w:p>
    <w:p w14:paraId="6F854A00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74E5A6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Nedočerpanou část úvěru k 30.11.2021 v maximální výši 100 mil. Kč lze čerpat bez předložení dokladů prokazujících čerpání úvěru za účelem stanoveným ve smlouvě. </w:t>
      </w:r>
    </w:p>
    <w:p w14:paraId="0A9AF0B1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10728A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Doba pro financování investic a současně pro doložení dokladů prokazujících účelovost čerpání úvěru se prodlužuje do 31.12.2022.</w:t>
      </w:r>
    </w:p>
    <w:p w14:paraId="130719D6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76EA68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nebudou změněny jiné podmínky úvěrové smlouvy, úroková sazba zůstane beze změny.</w:t>
      </w:r>
    </w:p>
    <w:p w14:paraId="770B4C14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72933B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86EA91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E195FE" w14:textId="77777777" w:rsidR="00BB3463" w:rsidRDefault="00BB3463" w:rsidP="00BB3463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3F888" w14:textId="77777777" w:rsidR="00BB3463" w:rsidRDefault="00BB3463" w:rsidP="00BB3463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66A24947" w14:textId="77777777" w:rsidR="00BB3463" w:rsidRDefault="00BB3463" w:rsidP="00BB3463">
      <w:p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Rekapitulace předpokládaného čerpání: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567"/>
      </w:tblGrid>
      <w:tr w:rsidR="00BB3463" w14:paraId="02A968DE" w14:textId="77777777" w:rsidTr="00BB3463">
        <w:tc>
          <w:tcPr>
            <w:tcW w:w="7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1AC1" w14:textId="77777777" w:rsidR="00BB3463" w:rsidRDefault="00BB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0" w:name="_Hlk83195642"/>
            <w:r>
              <w:rPr>
                <w:rFonts w:ascii="Times New Roman" w:hAnsi="Times New Roman" w:cs="Times New Roman"/>
              </w:rPr>
              <w:t>Odkoupení spoluvlastnického podílu BD Oblouk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68E1" w14:textId="77777777" w:rsidR="00BB3463" w:rsidRDefault="00BB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mil. Kč</w:t>
            </w:r>
          </w:p>
        </w:tc>
      </w:tr>
      <w:tr w:rsidR="00BB3463" w14:paraId="17439BDC" w14:textId="77777777" w:rsidTr="00BB346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BA0E" w14:textId="77777777" w:rsidR="00BB3463" w:rsidRDefault="00BB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Vyčerpáno na rekonstrukce DPS Harmonie a Oblouk k 31.8.2021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87C7" w14:textId="77777777" w:rsidR="00BB3463" w:rsidRDefault="00BB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49 mil. Kč</w:t>
            </w:r>
          </w:p>
        </w:tc>
      </w:tr>
      <w:tr w:rsidR="00BB3463" w14:paraId="0A165576" w14:textId="77777777" w:rsidTr="00BB346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F141A" w14:textId="77777777" w:rsidR="00BB3463" w:rsidRDefault="00BB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Předpoklad čerpání do konce roku 2021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E05F" w14:textId="77777777" w:rsidR="00BB3463" w:rsidRDefault="00BB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58 mil. Kč</w:t>
            </w:r>
          </w:p>
        </w:tc>
      </w:tr>
      <w:tr w:rsidR="00BB3463" w14:paraId="31645258" w14:textId="77777777" w:rsidTr="00BB346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4525" w14:textId="77777777" w:rsidR="00BB3463" w:rsidRDefault="00BB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Předpoklad čerpání rekonstrukce bytového domu Oblouk v roce 2022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E5589" w14:textId="77777777" w:rsidR="00BB3463" w:rsidRDefault="00BB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36 mil. Kč</w:t>
            </w:r>
          </w:p>
        </w:tc>
      </w:tr>
      <w:tr w:rsidR="00BB3463" w14:paraId="0C5A334E" w14:textId="77777777" w:rsidTr="00BB346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7D12F" w14:textId="77777777" w:rsidR="00BB3463" w:rsidRDefault="00BB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Předpoklad neúčelového čerpání na investiční akce v roce 2022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0E265" w14:textId="77777777" w:rsidR="00BB3463" w:rsidRDefault="00BB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28 mil. Kč</w:t>
            </w:r>
          </w:p>
        </w:tc>
      </w:tr>
      <w:tr w:rsidR="00BB3463" w14:paraId="5A1A3A31" w14:textId="77777777" w:rsidTr="00BB3463"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FF6A" w14:textId="77777777" w:rsidR="00BB3463" w:rsidRDefault="00BB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7BAB" w14:textId="77777777" w:rsidR="00BB3463" w:rsidRDefault="00BB346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mil. Kč</w:t>
            </w:r>
          </w:p>
        </w:tc>
      </w:tr>
      <w:bookmarkEnd w:id="0"/>
    </w:tbl>
    <w:p w14:paraId="3B37595F" w14:textId="77777777" w:rsidR="00BB3463" w:rsidRDefault="00BB3463" w:rsidP="00BB34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92E0D7" w14:textId="6681CEB3" w:rsidR="00B21929" w:rsidRDefault="00BB3463" w:rsidP="00B219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návaznosti na usnesení zastupitelstva městského obvodu Poruba č. usnesení 255/ZMOb1822/17 ze dne 7.9.2021 (viz příloha č. 3) požádal městský obvod Poruba statutární město Ostrava o schválení dodatku ke smlouvě o úvěru.</w:t>
      </w:r>
    </w:p>
    <w:p w14:paraId="6135491A" w14:textId="54426241" w:rsidR="00AC3F97" w:rsidRDefault="00AC3F97" w:rsidP="00B219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F022E4" w14:textId="3F3FAF75" w:rsidR="00AC3F97" w:rsidRDefault="00AC3F97" w:rsidP="00AC3F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dle usnesení č. </w:t>
      </w:r>
      <w:r w:rsidR="00BB4376" w:rsidRPr="00BB4376">
        <w:rPr>
          <w:rFonts w:ascii="Times New Roman" w:hAnsi="Times New Roman" w:cs="Times New Roman"/>
        </w:rPr>
        <w:t>07628/RM1822/117</w:t>
      </w:r>
      <w:r>
        <w:rPr>
          <w:rFonts w:ascii="Times New Roman" w:hAnsi="Times New Roman" w:cs="Times New Roman"/>
        </w:rPr>
        <w:t xml:space="preserve"> ze dne </w:t>
      </w:r>
      <w:r w:rsidR="00BB3463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</w:t>
      </w:r>
      <w:r w:rsidR="00BB346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.2021 projednala s doporučujícím stanoviskem návrh o uzavření dodatku č. 1 ke Smlouvě o úvěru, ev. č. 2838/2019/OFR, sjednané dne 27.9.2019 mezi Statutárním městem Ostrava, Prokešovo nám. 8, 729 30 Ostrava, IČO 00845451 a Komerční bankou, a.s., Na Příkopě 33 čp. 969, 114 07 Praha 1, IČO: 45317054.</w:t>
      </w:r>
    </w:p>
    <w:p w14:paraId="11C04277" w14:textId="77777777" w:rsidR="00AC3F97" w:rsidRDefault="00AC3F97" w:rsidP="00B219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09AAD2" w14:textId="19A33E94" w:rsidR="00811D00" w:rsidRPr="00AE2EF6" w:rsidRDefault="00811D00" w:rsidP="00B21929">
      <w:pPr>
        <w:spacing w:after="0" w:line="240" w:lineRule="auto"/>
        <w:rPr>
          <w:rFonts w:ascii="Times New Roman" w:hAnsi="Times New Roman" w:cs="Times New Roman"/>
        </w:rPr>
      </w:pPr>
    </w:p>
    <w:p w14:paraId="55FC182B" w14:textId="4337FCCB" w:rsidR="00760350" w:rsidRPr="00AE2EF6" w:rsidRDefault="00760350" w:rsidP="00A706BB">
      <w:pPr>
        <w:spacing w:after="0" w:line="240" w:lineRule="auto"/>
        <w:rPr>
          <w:rFonts w:ascii="Times New Roman" w:hAnsi="Times New Roman" w:cs="Times New Roman"/>
        </w:rPr>
      </w:pPr>
    </w:p>
    <w:p w14:paraId="55B38109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5A63F0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93F516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E744A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708972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AE53BB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FBFA58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95659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8D70D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511E2D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84CBC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76CDD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FFB611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1F6D7F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D114CE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06BB68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F4FD57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81EF6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E3BF3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60F0DC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716182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DCDC28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796673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DFF2C4" w14:textId="77777777" w:rsidR="00B21929" w:rsidRDefault="00B21929" w:rsidP="006C749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2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D9"/>
    <w:rsid w:val="00024342"/>
    <w:rsid w:val="00030630"/>
    <w:rsid w:val="00044E90"/>
    <w:rsid w:val="00046BC4"/>
    <w:rsid w:val="000807C0"/>
    <w:rsid w:val="000850BE"/>
    <w:rsid w:val="000A3852"/>
    <w:rsid w:val="000F0449"/>
    <w:rsid w:val="00113EEA"/>
    <w:rsid w:val="001D1F0E"/>
    <w:rsid w:val="001D5D02"/>
    <w:rsid w:val="002151FD"/>
    <w:rsid w:val="002C0333"/>
    <w:rsid w:val="003E5CB0"/>
    <w:rsid w:val="003E5F86"/>
    <w:rsid w:val="003F1D68"/>
    <w:rsid w:val="004043D9"/>
    <w:rsid w:val="0040531D"/>
    <w:rsid w:val="004276A3"/>
    <w:rsid w:val="004917F5"/>
    <w:rsid w:val="00556189"/>
    <w:rsid w:val="00575F2F"/>
    <w:rsid w:val="00586C08"/>
    <w:rsid w:val="00601880"/>
    <w:rsid w:val="00644365"/>
    <w:rsid w:val="006703F4"/>
    <w:rsid w:val="00681DA2"/>
    <w:rsid w:val="006A6369"/>
    <w:rsid w:val="006C2134"/>
    <w:rsid w:val="006C7497"/>
    <w:rsid w:val="00746D3F"/>
    <w:rsid w:val="00760350"/>
    <w:rsid w:val="00765614"/>
    <w:rsid w:val="007C61F4"/>
    <w:rsid w:val="00811D00"/>
    <w:rsid w:val="00855355"/>
    <w:rsid w:val="00876952"/>
    <w:rsid w:val="008829C5"/>
    <w:rsid w:val="008A4EF1"/>
    <w:rsid w:val="008B627B"/>
    <w:rsid w:val="008B7AC5"/>
    <w:rsid w:val="00914BEA"/>
    <w:rsid w:val="00944D4F"/>
    <w:rsid w:val="009713BA"/>
    <w:rsid w:val="009850A0"/>
    <w:rsid w:val="00A0676A"/>
    <w:rsid w:val="00A24431"/>
    <w:rsid w:val="00A706BB"/>
    <w:rsid w:val="00A71222"/>
    <w:rsid w:val="00AC3F97"/>
    <w:rsid w:val="00AE2EF6"/>
    <w:rsid w:val="00AF4BB2"/>
    <w:rsid w:val="00B21929"/>
    <w:rsid w:val="00B254E4"/>
    <w:rsid w:val="00B4212A"/>
    <w:rsid w:val="00B4315F"/>
    <w:rsid w:val="00B80840"/>
    <w:rsid w:val="00B9785C"/>
    <w:rsid w:val="00BA184C"/>
    <w:rsid w:val="00BB3463"/>
    <w:rsid w:val="00BB4376"/>
    <w:rsid w:val="00BE1F79"/>
    <w:rsid w:val="00BE6125"/>
    <w:rsid w:val="00C15F2F"/>
    <w:rsid w:val="00C217FE"/>
    <w:rsid w:val="00C33096"/>
    <w:rsid w:val="00C82662"/>
    <w:rsid w:val="00CF2857"/>
    <w:rsid w:val="00DB3F04"/>
    <w:rsid w:val="00E76BF0"/>
    <w:rsid w:val="00EA26A5"/>
    <w:rsid w:val="00EC0A20"/>
    <w:rsid w:val="00F41673"/>
    <w:rsid w:val="00F9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AF00"/>
  <w15:chartTrackingRefBased/>
  <w15:docId w15:val="{DE95FA07-A9BF-4406-A96B-F54CA468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3D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19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AF2E1-705B-4CBB-91B0-3190EFC2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Marcolová Monika</dc:creator>
  <cp:keywords/>
  <dc:description/>
  <cp:lastModifiedBy>Marcolová Monika</cp:lastModifiedBy>
  <cp:revision>76</cp:revision>
  <cp:lastPrinted>2021-09-22T13:04:00Z</cp:lastPrinted>
  <dcterms:created xsi:type="dcterms:W3CDTF">2021-09-15T08:19:00Z</dcterms:created>
  <dcterms:modified xsi:type="dcterms:W3CDTF">2021-09-29T08:06:00Z</dcterms:modified>
</cp:coreProperties>
</file>