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2BDA" w14:textId="667980E1" w:rsidR="00E0632B" w:rsidRPr="004565A0" w:rsidRDefault="00E0632B" w:rsidP="004565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b/>
          <w:bCs/>
          <w:sz w:val="24"/>
          <w:szCs w:val="24"/>
        </w:rPr>
        <w:t>Důvodová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eastAsia="Times New Roman" w:hAnsi="Times New Roman" w:cs="Times New Roman"/>
          <w:b/>
          <w:bCs/>
          <w:sz w:val="24"/>
          <w:szCs w:val="24"/>
        </w:rPr>
        <w:t>zpráva</w:t>
      </w:r>
    </w:p>
    <w:p w14:paraId="6F1DC9F9" w14:textId="77777777" w:rsidR="00E0632B" w:rsidRPr="004565A0" w:rsidRDefault="00E0632B" w:rsidP="004565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03ED16" w14:textId="7879D41A" w:rsidR="001546DA" w:rsidRPr="000A7C86" w:rsidRDefault="003D7135" w:rsidP="000F521A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Zastupitelstvu</w:t>
      </w:r>
      <w:r w:rsidR="001546DA" w:rsidRPr="000A7C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měst</w:t>
      </w:r>
      <w:r w:rsidR="00FD62F0" w:rsidRPr="000A7C86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 w:rsidR="001546DA" w:rsidRPr="000A7C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je předkládán návrh </w:t>
      </w:r>
    </w:p>
    <w:p w14:paraId="0EAB133A" w14:textId="44AC2726" w:rsidR="001546DA" w:rsidRPr="004565A0" w:rsidRDefault="001546DA" w:rsidP="000F5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a) na uplatnění práva</w:t>
      </w:r>
      <w:r w:rsidR="00677A5D">
        <w:rPr>
          <w:rFonts w:ascii="Times New Roman" w:eastAsia="Times New Roman" w:hAnsi="Times New Roman" w:cs="Times New Roman"/>
          <w:sz w:val="24"/>
          <w:szCs w:val="24"/>
        </w:rPr>
        <w:t xml:space="preserve"> statutárního města Ostravy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na smluvní pokutu</w:t>
      </w:r>
      <w:r w:rsidR="0021002A" w:rsidRPr="004565A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0D4E52" w14:textId="28AF9CF5" w:rsidR="001546DA" w:rsidRPr="004565A0" w:rsidRDefault="001546DA" w:rsidP="000F52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0A7C8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uzavření Dodatku č. 2 ke kupní smlouvě s předkupní</w:t>
      </w:r>
      <w:r w:rsidR="000F521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právem a zákazem zcizení ev. č. 0124/2018/MJ ze dne 15. 1. 2018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ve znění Dodatku č. 1 ze dne 7. 10. 2020</w:t>
      </w:r>
      <w:r w:rsidR="0021002A" w:rsidRPr="004565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br/>
      </w:r>
      <w:r w:rsidRPr="004565A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827240" w14:textId="6EA24030" w:rsidR="001546DA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5A0">
        <w:rPr>
          <w:rFonts w:ascii="Times New Roman" w:hAnsi="Times New Roman" w:cs="Times New Roman"/>
          <w:b/>
          <w:bCs/>
          <w:sz w:val="24"/>
          <w:szCs w:val="24"/>
        </w:rPr>
        <w:t>K bodu 1) </w:t>
      </w:r>
      <w:r w:rsidR="002D0A27" w:rsidRPr="004565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565A0">
        <w:rPr>
          <w:rFonts w:ascii="Times New Roman" w:hAnsi="Times New Roman" w:cs="Times New Roman"/>
          <w:b/>
          <w:bCs/>
          <w:sz w:val="24"/>
          <w:szCs w:val="24"/>
        </w:rPr>
        <w:t xml:space="preserve"> 2) </w:t>
      </w:r>
    </w:p>
    <w:p w14:paraId="61856AF8" w14:textId="77777777" w:rsidR="004565A0" w:rsidRPr="004565A0" w:rsidRDefault="004565A0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065C3F0" w14:textId="793B2C6B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Kupní smlouvou s předkupním právem a zákazem zcizení ev. č. 0124/2018/MJ ze dne 15. 1. 2018 (dále jen "Kupní smlouva") uzavřenou mezi statutárním městem Ostrava (dále jen </w:t>
      </w:r>
      <w:r w:rsidR="000A7C86">
        <w:rPr>
          <w:rFonts w:ascii="Times New Roman" w:hAnsi="Times New Roman" w:cs="Times New Roman"/>
          <w:sz w:val="24"/>
          <w:szCs w:val="24"/>
        </w:rPr>
        <w:t>„</w:t>
      </w:r>
      <w:r w:rsidRPr="004565A0">
        <w:rPr>
          <w:rFonts w:ascii="Times New Roman" w:hAnsi="Times New Roman" w:cs="Times New Roman"/>
          <w:sz w:val="24"/>
          <w:szCs w:val="24"/>
        </w:rPr>
        <w:t>Město")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 a</w:t>
      </w:r>
      <w:r w:rsidRPr="004565A0">
        <w:rPr>
          <w:rFonts w:ascii="Times New Roman" w:hAnsi="Times New Roman" w:cs="Times New Roman"/>
          <w:sz w:val="24"/>
          <w:szCs w:val="24"/>
        </w:rPr>
        <w:t> společností Husuli s.r.o., IČO: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>34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>58</w:t>
      </w:r>
      <w:r w:rsidR="000F521A">
        <w:rPr>
          <w:rFonts w:ascii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>2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>2, se sídlem č.p. 138, 4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 xml:space="preserve">5 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 xml:space="preserve">2 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Bynovec </w:t>
      </w:r>
      <w:r w:rsidRPr="004565A0">
        <w:rPr>
          <w:rFonts w:ascii="Times New Roman" w:hAnsi="Times New Roman" w:cs="Times New Roman"/>
          <w:sz w:val="24"/>
          <w:szCs w:val="24"/>
        </w:rPr>
        <w:t>(dále jen</w:t>
      </w:r>
      <w:r w:rsidR="000F521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>„Společnost“) byl do vlastnictví Společnosti převeden pozemek parc. č. 3380/41 ost. plocha o výměře 623 m</w:t>
      </w:r>
      <w:r w:rsidRPr="000F52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 w:cs="Times New Roman"/>
          <w:sz w:val="24"/>
          <w:szCs w:val="24"/>
        </w:rPr>
        <w:t xml:space="preserve"> v k.ú. Moravská Ostrava</w:t>
      </w:r>
      <w:r w:rsidR="000F521A">
        <w:rPr>
          <w:rFonts w:ascii="Times New Roman" w:hAnsi="Times New Roman" w:cs="Times New Roman"/>
          <w:sz w:val="24"/>
          <w:szCs w:val="24"/>
        </w:rPr>
        <w:t>, obec Ostrava</w:t>
      </w:r>
      <w:r w:rsidRPr="004565A0">
        <w:rPr>
          <w:rFonts w:ascii="Times New Roman" w:hAnsi="Times New Roman" w:cs="Times New Roman"/>
          <w:sz w:val="24"/>
          <w:szCs w:val="24"/>
        </w:rPr>
        <w:t xml:space="preserve"> (dále jen „Pozemek“).</w:t>
      </w:r>
    </w:p>
    <w:p w14:paraId="4B1A9AFD" w14:textId="77777777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Účelem převodu dle Kupní smlouvy bylo vybudování stavby „Horolezecká hala“ (dále jen „Objekt“) Společností, a to podle vizualizace, která je přílohou této smlouvy a získání posledního konečného oprávnění nezbytného k užívání Objektu.</w:t>
      </w:r>
    </w:p>
    <w:p w14:paraId="082CAC66" w14:textId="7461C51D" w:rsidR="001546DA" w:rsidRPr="004565A0" w:rsidRDefault="00DD6220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V </w:t>
      </w:r>
      <w:r w:rsidR="001546DA" w:rsidRPr="004565A0">
        <w:rPr>
          <w:rFonts w:ascii="Times New Roman" w:hAnsi="Times New Roman" w:cs="Times New Roman"/>
          <w:sz w:val="24"/>
          <w:szCs w:val="24"/>
        </w:rPr>
        <w:t>Kupní smlouvě se Společnost mj. v čl. I. odst. 7 zavázala, že vybuduje Objekt dle vizualizace</w:t>
      </w:r>
      <w:r w:rsidRPr="004565A0">
        <w:rPr>
          <w:rFonts w:ascii="Times New Roman" w:hAnsi="Times New Roman" w:cs="Times New Roman"/>
          <w:sz w:val="24"/>
          <w:szCs w:val="24"/>
        </w:rPr>
        <w:t xml:space="preserve"> a</w:t>
      </w:r>
      <w:r w:rsidR="001546DA" w:rsidRPr="004565A0">
        <w:rPr>
          <w:rFonts w:ascii="Times New Roman" w:hAnsi="Times New Roman" w:cs="Times New Roman"/>
          <w:sz w:val="24"/>
          <w:szCs w:val="24"/>
        </w:rPr>
        <w:t xml:space="preserve"> získá poslední konečné oprávnění nezbytné k užívání Objektu nejpozději do konce 36. měsíce následujícího po měsíci, v němž tato smlouva nabude účinnosti.</w:t>
      </w:r>
    </w:p>
    <w:p w14:paraId="57521974" w14:textId="39F2C969" w:rsidR="00DD6220" w:rsidRDefault="00DD6220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Kupní smlouva nabyla účinnosti dne 18. 1. 2018, tj. dnem jejího zveřejnění v registru smluv.</w:t>
      </w:r>
    </w:p>
    <w:p w14:paraId="3225A4E0" w14:textId="5FA83945" w:rsidR="00881609" w:rsidRPr="004565A0" w:rsidRDefault="00881609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č. 3 předloženého materiálu)</w:t>
      </w:r>
    </w:p>
    <w:p w14:paraId="7BAA7E02" w14:textId="77777777" w:rsidR="004565A0" w:rsidRDefault="004565A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EFD98A6" w14:textId="621BE709" w:rsidR="008879FF" w:rsidRPr="004565A0" w:rsidRDefault="008879FF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t>K </w:t>
      </w:r>
      <w:r w:rsidR="004565A0" w:rsidRPr="004565A0">
        <w:rPr>
          <w:rFonts w:ascii="Times New Roman" w:hAnsi="Times New Roman"/>
          <w:b/>
          <w:bCs/>
          <w:sz w:val="24"/>
          <w:szCs w:val="24"/>
          <w:u w:val="single"/>
        </w:rPr>
        <w:t>D</w:t>
      </w: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t>odatku č. 1</w:t>
      </w:r>
    </w:p>
    <w:p w14:paraId="61D618A8" w14:textId="7C2199FE" w:rsidR="008879FF" w:rsidRPr="004565A0" w:rsidRDefault="008879FF" w:rsidP="004565A0">
      <w:pPr>
        <w:pStyle w:val="Odstavecseseznamem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 xml:space="preserve">Dne 29. 5. 2020 obdržel odbor majetkový žádost </w:t>
      </w:r>
      <w:r w:rsidR="00B05081">
        <w:rPr>
          <w:rFonts w:ascii="Times New Roman" w:hAnsi="Times New Roman"/>
          <w:sz w:val="24"/>
          <w:szCs w:val="24"/>
        </w:rPr>
        <w:t>S</w:t>
      </w:r>
      <w:r w:rsidRPr="004565A0">
        <w:rPr>
          <w:rFonts w:ascii="Times New Roman" w:hAnsi="Times New Roman"/>
          <w:sz w:val="24"/>
          <w:szCs w:val="24"/>
        </w:rPr>
        <w:t>polečnosti o prodloužení lhůty na vybudování stavby „Horolezecká hala“ v souladu s Kupní smlouvou z původních 36 měsíců o dalších 24 měsíců na celkových 60 měsíců.</w:t>
      </w:r>
    </w:p>
    <w:p w14:paraId="6D7CC4B6" w14:textId="2464B70E" w:rsidR="008879FF" w:rsidRDefault="008879FF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 xml:space="preserve">Svou žádost </w:t>
      </w:r>
      <w:r w:rsidR="00B05081">
        <w:rPr>
          <w:rFonts w:ascii="Times New Roman" w:hAnsi="Times New Roman"/>
          <w:sz w:val="24"/>
          <w:szCs w:val="24"/>
        </w:rPr>
        <w:t>Společnost</w:t>
      </w:r>
      <w:r w:rsidRPr="004565A0">
        <w:rPr>
          <w:rFonts w:ascii="Times New Roman" w:hAnsi="Times New Roman"/>
          <w:sz w:val="24"/>
          <w:szCs w:val="24"/>
        </w:rPr>
        <w:t xml:space="preserve"> odůvodnil</w:t>
      </w:r>
      <w:r w:rsidR="00B05081">
        <w:rPr>
          <w:rFonts w:ascii="Times New Roman" w:hAnsi="Times New Roman"/>
          <w:sz w:val="24"/>
          <w:szCs w:val="24"/>
        </w:rPr>
        <w:t>a</w:t>
      </w:r>
      <w:r w:rsidRPr="004565A0">
        <w:rPr>
          <w:rFonts w:ascii="Times New Roman" w:hAnsi="Times New Roman"/>
          <w:sz w:val="24"/>
          <w:szCs w:val="24"/>
        </w:rPr>
        <w:t xml:space="preserve"> tím, že stávající místo je složité na koordinaci mezi stávajícími a budoucími projekty a k vybudování Horolezecké haly ve smluveném termínu nedojde z objektivních příčin, spočívajících zejména v celkovém hospodářském zpomalení vlivem koronavirového prostředí.</w:t>
      </w:r>
    </w:p>
    <w:p w14:paraId="46CF47DC" w14:textId="77777777" w:rsidR="00B05081" w:rsidRPr="004565A0" w:rsidRDefault="00B05081" w:rsidP="004565A0">
      <w:pPr>
        <w:pStyle w:val="Odstavecseseznamem"/>
        <w:ind w:left="0"/>
        <w:jc w:val="both"/>
        <w:rPr>
          <w:rFonts w:ascii="Times New Roman" w:eastAsia="Calibri" w:hAnsi="Times New Roman"/>
          <w:sz w:val="24"/>
          <w:szCs w:val="24"/>
        </w:rPr>
      </w:pPr>
    </w:p>
    <w:p w14:paraId="34DE7875" w14:textId="770E9EB4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Dodatkem č. 1 ke Kupní smlouvě 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ze dne 7. 10. 2020 </w:t>
      </w:r>
      <w:r w:rsidR="00B05081">
        <w:rPr>
          <w:rFonts w:ascii="Times New Roman" w:hAnsi="Times New Roman" w:cs="Times New Roman"/>
          <w:sz w:val="24"/>
          <w:szCs w:val="24"/>
        </w:rPr>
        <w:t xml:space="preserve">(dále jen „Dodatek č. 1“) </w:t>
      </w:r>
      <w:r w:rsidRPr="004565A0">
        <w:rPr>
          <w:rFonts w:ascii="Times New Roman" w:hAnsi="Times New Roman" w:cs="Times New Roman"/>
          <w:sz w:val="24"/>
          <w:szCs w:val="24"/>
        </w:rPr>
        <w:t>byl závazek Společnosti uvedený v předchozím odstavci změněn tak, že se Společnost zavázala:</w:t>
      </w:r>
    </w:p>
    <w:p w14:paraId="55BFEB35" w14:textId="786F9543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a) vybudovat Objekt na Pozemku 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jako </w:t>
      </w:r>
      <w:r w:rsidRPr="004565A0">
        <w:rPr>
          <w:rFonts w:ascii="Times New Roman" w:hAnsi="Times New Roman" w:cs="Times New Roman"/>
          <w:sz w:val="24"/>
          <w:szCs w:val="24"/>
        </w:rPr>
        <w:t>jeho součást dle vizualizace, </w:t>
      </w:r>
    </w:p>
    <w:p w14:paraId="3EAF2DC4" w14:textId="79150B30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b) získat do konce června 2021 stavební povolení k </w:t>
      </w:r>
      <w:r w:rsidR="00DD6220" w:rsidRPr="004565A0">
        <w:rPr>
          <w:rFonts w:ascii="Times New Roman" w:hAnsi="Times New Roman" w:cs="Times New Roman"/>
          <w:sz w:val="24"/>
          <w:szCs w:val="24"/>
        </w:rPr>
        <w:t>vy</w:t>
      </w:r>
      <w:r w:rsidRPr="004565A0">
        <w:rPr>
          <w:rFonts w:ascii="Times New Roman" w:hAnsi="Times New Roman" w:cs="Times New Roman"/>
          <w:sz w:val="24"/>
          <w:szCs w:val="24"/>
        </w:rPr>
        <w:t>budování Objektu,</w:t>
      </w:r>
    </w:p>
    <w:p w14:paraId="617B860D" w14:textId="77777777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c) získat poslední konečné oprávnění nezbytné k užívání Objektu, </w:t>
      </w:r>
    </w:p>
    <w:p w14:paraId="5AD2965C" w14:textId="516CE5C4" w:rsidR="001546DA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a to u písm. a) a c) nejpozději do konce 48. měsíce následujícího po měsíci, v němž tato smlouva nabude účinnosti. </w:t>
      </w:r>
    </w:p>
    <w:p w14:paraId="6ED6E020" w14:textId="688705E5" w:rsidR="00FD62F0" w:rsidRPr="004565A0" w:rsidRDefault="00FD62F0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3E0B07" w14:textId="7F617E7E" w:rsidR="00FD62F0" w:rsidRPr="004565A0" w:rsidRDefault="00FD62F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>V</w:t>
      </w:r>
      <w:r w:rsidR="008879FF" w:rsidRPr="004565A0">
        <w:rPr>
          <w:rFonts w:ascii="Times New Roman" w:hAnsi="Times New Roman"/>
          <w:sz w:val="24"/>
          <w:szCs w:val="24"/>
        </w:rPr>
        <w:t xml:space="preserve"> Do</w:t>
      </w:r>
      <w:r w:rsidRPr="004565A0">
        <w:rPr>
          <w:rFonts w:ascii="Times New Roman" w:hAnsi="Times New Roman"/>
          <w:sz w:val="24"/>
          <w:szCs w:val="24"/>
        </w:rPr>
        <w:t xml:space="preserve">datku č. 1 </w:t>
      </w:r>
      <w:r w:rsidR="008879FF" w:rsidRPr="004565A0">
        <w:rPr>
          <w:rFonts w:ascii="Times New Roman" w:hAnsi="Times New Roman"/>
          <w:sz w:val="24"/>
          <w:szCs w:val="24"/>
        </w:rPr>
        <w:t>tak byla p</w:t>
      </w:r>
      <w:r w:rsidRPr="004565A0">
        <w:rPr>
          <w:rFonts w:ascii="Times New Roman" w:hAnsi="Times New Roman"/>
          <w:sz w:val="24"/>
          <w:szCs w:val="24"/>
        </w:rPr>
        <w:t>rodloužen</w:t>
      </w:r>
      <w:r w:rsidR="008879FF" w:rsidRPr="004565A0">
        <w:rPr>
          <w:rFonts w:ascii="Times New Roman" w:hAnsi="Times New Roman"/>
          <w:sz w:val="24"/>
          <w:szCs w:val="24"/>
        </w:rPr>
        <w:t>a</w:t>
      </w:r>
      <w:r w:rsidRPr="004565A0">
        <w:rPr>
          <w:rFonts w:ascii="Times New Roman" w:hAnsi="Times New Roman"/>
          <w:sz w:val="24"/>
          <w:szCs w:val="24"/>
        </w:rPr>
        <w:t xml:space="preserve"> lhůt</w:t>
      </w:r>
      <w:r w:rsidR="008879FF" w:rsidRPr="004565A0">
        <w:rPr>
          <w:rFonts w:ascii="Times New Roman" w:hAnsi="Times New Roman"/>
          <w:sz w:val="24"/>
          <w:szCs w:val="24"/>
        </w:rPr>
        <w:t>a</w:t>
      </w:r>
      <w:r w:rsidRPr="004565A0">
        <w:rPr>
          <w:rFonts w:ascii="Times New Roman" w:hAnsi="Times New Roman"/>
          <w:sz w:val="24"/>
          <w:szCs w:val="24"/>
        </w:rPr>
        <w:t xml:space="preserve"> na stavbu Objektu z původních 36 měsíců o dalších 12 měsíců, tj. </w:t>
      </w:r>
      <w:r w:rsidR="008879FF" w:rsidRPr="004565A0">
        <w:rPr>
          <w:rFonts w:ascii="Times New Roman" w:hAnsi="Times New Roman"/>
          <w:sz w:val="24"/>
          <w:szCs w:val="24"/>
        </w:rPr>
        <w:t>na</w:t>
      </w:r>
      <w:r w:rsidRPr="004565A0">
        <w:rPr>
          <w:rFonts w:ascii="Times New Roman" w:hAnsi="Times New Roman"/>
          <w:sz w:val="24"/>
          <w:szCs w:val="24"/>
        </w:rPr>
        <w:t xml:space="preserve"> 48 měsíců následujícího po měsíci, v němž kupní smlouva nabude účinnosti (účinnost 18. 1. 2018) a nově byl sjednán termín pro získání stavebního povolení k vybudování Objektu do konce června 2021.</w:t>
      </w:r>
    </w:p>
    <w:p w14:paraId="5A3EA6ED" w14:textId="3096B561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75B1EE56" w14:textId="4BE16D5C" w:rsidR="00FD62F0" w:rsidRDefault="00FD62F0" w:rsidP="00456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65A0">
        <w:rPr>
          <w:rFonts w:ascii="Times New Roman" w:hAnsi="Times New Roman" w:cs="Times New Roman"/>
          <w:sz w:val="24"/>
          <w:szCs w:val="24"/>
          <w:u w:val="single"/>
        </w:rPr>
        <w:t xml:space="preserve">Podmínka získat do konce června 2021 stavební povolení k vybudování Objektu nebyla splněna v termínu, neboť dosud nebylo vydáno ani územní rozhodnutí. </w:t>
      </w:r>
    </w:p>
    <w:p w14:paraId="222D4541" w14:textId="77777777" w:rsidR="00B05081" w:rsidRPr="004565A0" w:rsidRDefault="00B05081" w:rsidP="004565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4C229B" w14:textId="6BB8A3FD" w:rsidR="001546DA" w:rsidRPr="004565A0" w:rsidRDefault="001546DA" w:rsidP="004565A0">
      <w:pPr>
        <w:pStyle w:val="-wm-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lastRenderedPageBreak/>
        <w:t>Dle čl. I. odst. 8 Kupní smlouvy</w:t>
      </w:r>
      <w:r w:rsidR="00DD6220" w:rsidRPr="004565A0">
        <w:rPr>
          <w:rFonts w:ascii="Times New Roman" w:hAnsi="Times New Roman" w:cs="Times New Roman"/>
          <w:sz w:val="24"/>
          <w:szCs w:val="24"/>
        </w:rPr>
        <w:t xml:space="preserve">, ve znění Dodatku č. 1 </w:t>
      </w:r>
      <w:r w:rsidRPr="004565A0">
        <w:rPr>
          <w:rFonts w:ascii="Times New Roman" w:hAnsi="Times New Roman" w:cs="Times New Roman"/>
          <w:sz w:val="24"/>
          <w:szCs w:val="24"/>
        </w:rPr>
        <w:t>poruší-li Společnost kteroukoli ze svých povinností plynoucích jí z čl. I. odst. 7 Kupní smlouvy má Město právo:</w:t>
      </w:r>
    </w:p>
    <w:p w14:paraId="59D8799C" w14:textId="77777777" w:rsidR="001546DA" w:rsidRPr="004565A0" w:rsidRDefault="001546DA" w:rsidP="00B05081">
      <w:pPr>
        <w:pStyle w:val="-wm-msonormal"/>
        <w:numPr>
          <w:ilvl w:val="0"/>
          <w:numId w:val="1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od Kupní smlouvy odstoupit,</w:t>
      </w:r>
    </w:p>
    <w:p w14:paraId="60BE45B0" w14:textId="77777777" w:rsidR="001546DA" w:rsidRPr="004565A0" w:rsidRDefault="001546DA" w:rsidP="00B05081">
      <w:pPr>
        <w:pStyle w:val="-wm-msonormal"/>
        <w:numPr>
          <w:ilvl w:val="0"/>
          <w:numId w:val="1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vůči Společnosti na zaplacení smluvní pokuty ve výši 1.130.745 Kč a Společnost má tomu odpovídající povinnost takovouto smluvní pokutu Městu zaplatit,</w:t>
      </w:r>
    </w:p>
    <w:p w14:paraId="7121DF93" w14:textId="06EB4C0A" w:rsidR="00DD6220" w:rsidRDefault="001546DA" w:rsidP="00B05081">
      <w:pPr>
        <w:pStyle w:val="-wm-msonormal"/>
        <w:numPr>
          <w:ilvl w:val="0"/>
          <w:numId w:val="1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na náhradu škody vzniklé z porušení povinnosti, ke kterému se smluvní pokuta vztahuje.</w:t>
      </w:r>
    </w:p>
    <w:p w14:paraId="0BD0DDCC" w14:textId="77777777" w:rsidR="00B05081" w:rsidRPr="004565A0" w:rsidRDefault="00B05081" w:rsidP="00B05081">
      <w:pPr>
        <w:pStyle w:val="-wm-msonormal"/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FEB7B" w14:textId="02885FE2" w:rsidR="001546DA" w:rsidRPr="004565A0" w:rsidRDefault="001546DA" w:rsidP="00B05081">
      <w:pPr>
        <w:pStyle w:val="-wm-msonormal"/>
        <w:spacing w:before="0" w:beforeAutospacing="0" w:after="0" w:afterAutospacing="0"/>
        <w:ind w:lef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Společnost do konce června 2</w:t>
      </w:r>
      <w:r w:rsidR="00DD6220" w:rsidRPr="004565A0">
        <w:rPr>
          <w:rFonts w:ascii="Times New Roman" w:hAnsi="Times New Roman" w:cs="Times New Roman"/>
          <w:sz w:val="24"/>
          <w:szCs w:val="24"/>
        </w:rPr>
        <w:t>0</w:t>
      </w:r>
      <w:r w:rsidRPr="004565A0">
        <w:rPr>
          <w:rFonts w:ascii="Times New Roman" w:hAnsi="Times New Roman" w:cs="Times New Roman"/>
          <w:sz w:val="24"/>
          <w:szCs w:val="24"/>
        </w:rPr>
        <w:t xml:space="preserve">21 nezískala  stavební povolení k </w:t>
      </w:r>
      <w:r w:rsidR="00DD6220" w:rsidRPr="004565A0">
        <w:rPr>
          <w:rFonts w:ascii="Times New Roman" w:hAnsi="Times New Roman" w:cs="Times New Roman"/>
          <w:sz w:val="24"/>
          <w:szCs w:val="24"/>
        </w:rPr>
        <w:t>vy</w:t>
      </w:r>
      <w:r w:rsidRPr="004565A0">
        <w:rPr>
          <w:rFonts w:ascii="Times New Roman" w:hAnsi="Times New Roman" w:cs="Times New Roman"/>
          <w:sz w:val="24"/>
          <w:szCs w:val="24"/>
        </w:rPr>
        <w:t>budování Objektu v souladu s čl. I. odst. 7 písm. b) Kupní smlouvy</w:t>
      </w:r>
      <w:r w:rsidR="00DD6220" w:rsidRPr="004565A0">
        <w:rPr>
          <w:rFonts w:ascii="Times New Roman" w:hAnsi="Times New Roman" w:cs="Times New Roman"/>
          <w:sz w:val="24"/>
          <w:szCs w:val="24"/>
        </w:rPr>
        <w:t>,</w:t>
      </w:r>
      <w:r w:rsidRPr="004565A0">
        <w:rPr>
          <w:rFonts w:ascii="Times New Roman" w:hAnsi="Times New Roman" w:cs="Times New Roman"/>
          <w:sz w:val="24"/>
          <w:szCs w:val="24"/>
        </w:rPr>
        <w:t xml:space="preserve"> ve znění Dodatku č. 1, a proto Město má  v souladu s</w:t>
      </w:r>
      <w:r w:rsidR="005861D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>čl. I. odst. 8 Kupní smlouvy</w:t>
      </w:r>
      <w:r w:rsidR="00DD6220" w:rsidRPr="004565A0">
        <w:rPr>
          <w:rFonts w:ascii="Times New Roman" w:hAnsi="Times New Roman" w:cs="Times New Roman"/>
          <w:sz w:val="24"/>
          <w:szCs w:val="24"/>
        </w:rPr>
        <w:t>,</w:t>
      </w:r>
      <w:r w:rsidRPr="004565A0">
        <w:rPr>
          <w:rFonts w:ascii="Times New Roman" w:hAnsi="Times New Roman" w:cs="Times New Roman"/>
          <w:sz w:val="24"/>
          <w:szCs w:val="24"/>
        </w:rPr>
        <w:t xml:space="preserve"> ve znění Dodatku č. 1:</w:t>
      </w:r>
    </w:p>
    <w:p w14:paraId="0B5999F7" w14:textId="6A7D48A8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od Kupní smlouvy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>, ve znění Dodatku č. 1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odstoupit,</w:t>
      </w:r>
    </w:p>
    <w:p w14:paraId="077448C3" w14:textId="77777777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vůči Společnosti na zaplacení smluvní pokuty ve výši 1.130.745 Kč,</w:t>
      </w:r>
    </w:p>
    <w:p w14:paraId="131824E1" w14:textId="77777777" w:rsidR="001546DA" w:rsidRPr="004565A0" w:rsidRDefault="001546DA" w:rsidP="00B05081">
      <w:pPr>
        <w:pStyle w:val="-wm-msonormal"/>
        <w:numPr>
          <w:ilvl w:val="0"/>
          <w:numId w:val="2"/>
        </w:numPr>
        <w:spacing w:before="0" w:beforeAutospacing="0" w:after="0" w:afterAutospacing="0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právo na náhradu škody vzniklé z porušení shora uvedené povinnosti.</w:t>
      </w:r>
    </w:p>
    <w:p w14:paraId="204B7C85" w14:textId="77777777" w:rsidR="001546DA" w:rsidRPr="004565A0" w:rsidRDefault="001546DA" w:rsidP="004565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4B750" w14:textId="0B47D28F" w:rsidR="001546DA" w:rsidRDefault="001546DA" w:rsidP="004565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5A0">
        <w:rPr>
          <w:rFonts w:ascii="Times New Roman" w:eastAsia="Times New Roman" w:hAnsi="Times New Roman" w:cs="Times New Roman"/>
          <w:sz w:val="24"/>
          <w:szCs w:val="24"/>
        </w:rPr>
        <w:t>V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 xml:space="preserve">zhledem k tomu, že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Měst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>o má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 vůči Společnosti </w:t>
      </w:r>
      <w:r w:rsidR="00DD6220" w:rsidRPr="004565A0">
        <w:rPr>
          <w:rFonts w:ascii="Times New Roman" w:eastAsia="Times New Roman" w:hAnsi="Times New Roman" w:cs="Times New Roman"/>
          <w:sz w:val="24"/>
          <w:szCs w:val="24"/>
        </w:rPr>
        <w:t xml:space="preserve">právo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na zaplacení smluvní pokuty ve výši 1.130.745 Kč</w:t>
      </w:r>
      <w:r w:rsidR="00BA6133" w:rsidRPr="004565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BA6133" w:rsidRPr="004565A0">
        <w:rPr>
          <w:rFonts w:ascii="Times New Roman" w:eastAsia="Times New Roman" w:hAnsi="Times New Roman" w:cs="Times New Roman"/>
          <w:sz w:val="24"/>
          <w:szCs w:val="24"/>
        </w:rPr>
        <w:t xml:space="preserve">tedy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zapotřebí rozhodnout o uplatnění práva </w:t>
      </w:r>
      <w:r w:rsidR="004A51F2" w:rsidRPr="004565A0">
        <w:rPr>
          <w:rFonts w:ascii="Times New Roman" w:eastAsia="Times New Roman" w:hAnsi="Times New Roman" w:cs="Times New Roman"/>
          <w:sz w:val="24"/>
          <w:szCs w:val="24"/>
        </w:rPr>
        <w:t xml:space="preserve">Města 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vůči Společnosti na</w:t>
      </w:r>
      <w:r w:rsidR="005861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zaplacení smluvní pokuty ve výši 1.130.745 Kč za porušení povinnosti uvedené v čl. I. odst.</w:t>
      </w:r>
      <w:r w:rsidR="00B026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7 písm. b) Kupní smlouvy</w:t>
      </w:r>
      <w:r w:rsidR="004A51F2" w:rsidRPr="004565A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 xml:space="preserve"> ve znění Dodatku č. 1, tj., že Společnost nezískala do konce června 2021 stavební povolení k </w:t>
      </w:r>
      <w:r w:rsidR="004A51F2" w:rsidRPr="004565A0">
        <w:rPr>
          <w:rFonts w:ascii="Times New Roman" w:eastAsia="Times New Roman" w:hAnsi="Times New Roman" w:cs="Times New Roman"/>
          <w:sz w:val="24"/>
          <w:szCs w:val="24"/>
        </w:rPr>
        <w:t>vyb</w:t>
      </w:r>
      <w:r w:rsidRPr="004565A0">
        <w:rPr>
          <w:rFonts w:ascii="Times New Roman" w:eastAsia="Times New Roman" w:hAnsi="Times New Roman" w:cs="Times New Roman"/>
          <w:sz w:val="24"/>
          <w:szCs w:val="24"/>
        </w:rPr>
        <w:t>udování Objektu v souladu s čl. I. odst. 8 Kupní smlouvy ve znění Dodatku č. 1.</w:t>
      </w:r>
    </w:p>
    <w:p w14:paraId="1BDCA16C" w14:textId="77777777" w:rsidR="004565A0" w:rsidRPr="004565A0" w:rsidRDefault="004565A0" w:rsidP="004565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A3685F" w14:textId="7A296EFE" w:rsidR="001546DA" w:rsidRDefault="001546DA" w:rsidP="004565A0">
      <w:pPr>
        <w:pStyle w:val="Normln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Porušením shora uvedené povinnosti Společností nevznikla Městu žádná škoda.</w:t>
      </w:r>
    </w:p>
    <w:p w14:paraId="22940069" w14:textId="77777777" w:rsidR="004565A0" w:rsidRPr="004565A0" w:rsidRDefault="004565A0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9E80252" w14:textId="229E29AB" w:rsidR="001546DA" w:rsidRDefault="00BA6133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Vzhledem k návrhu usnesení </w:t>
      </w:r>
      <w:r w:rsidR="008879FF" w:rsidRPr="004565A0">
        <w:rPr>
          <w:rFonts w:ascii="Times New Roman" w:hAnsi="Times New Roman" w:cs="Times New Roman"/>
          <w:sz w:val="24"/>
          <w:szCs w:val="24"/>
        </w:rPr>
        <w:t>uvedeném</w:t>
      </w:r>
      <w:r w:rsidR="002D78DF">
        <w:rPr>
          <w:rFonts w:ascii="Times New Roman" w:hAnsi="Times New Roman" w:cs="Times New Roman"/>
          <w:sz w:val="24"/>
          <w:szCs w:val="24"/>
        </w:rPr>
        <w:t>u</w:t>
      </w:r>
      <w:r w:rsidR="008879FF" w:rsidRPr="004565A0">
        <w:rPr>
          <w:rFonts w:ascii="Times New Roman" w:hAnsi="Times New Roman" w:cs="Times New Roman"/>
          <w:sz w:val="24"/>
          <w:szCs w:val="24"/>
        </w:rPr>
        <w:t xml:space="preserve"> v</w:t>
      </w:r>
      <w:r w:rsidRPr="004565A0">
        <w:rPr>
          <w:rFonts w:ascii="Times New Roman" w:hAnsi="Times New Roman" w:cs="Times New Roman"/>
          <w:sz w:val="24"/>
          <w:szCs w:val="24"/>
        </w:rPr>
        <w:t xml:space="preserve"> bod</w:t>
      </w:r>
      <w:r w:rsidR="008879FF" w:rsidRPr="004565A0">
        <w:rPr>
          <w:rFonts w:ascii="Times New Roman" w:hAnsi="Times New Roman" w:cs="Times New Roman"/>
          <w:sz w:val="24"/>
          <w:szCs w:val="24"/>
        </w:rPr>
        <w:t>ě</w:t>
      </w:r>
      <w:r w:rsidRPr="004565A0">
        <w:rPr>
          <w:rFonts w:ascii="Times New Roman" w:hAnsi="Times New Roman" w:cs="Times New Roman"/>
          <w:sz w:val="24"/>
          <w:szCs w:val="24"/>
        </w:rPr>
        <w:t xml:space="preserve"> 2) není prozatím navrhována možnost využití práva Města na odstoupení od Kupní smlouvy, ve znění Dodatku č. 1.</w:t>
      </w:r>
    </w:p>
    <w:p w14:paraId="1799F343" w14:textId="77777777" w:rsidR="004565A0" w:rsidRPr="004565A0" w:rsidRDefault="004565A0" w:rsidP="002D78D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A754325" w14:textId="2457B247" w:rsidR="00733280" w:rsidRPr="00B05081" w:rsidRDefault="00733280" w:rsidP="004565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5081">
        <w:rPr>
          <w:rFonts w:ascii="Times New Roman" w:hAnsi="Times New Roman" w:cs="Times New Roman"/>
          <w:b/>
          <w:bCs/>
          <w:sz w:val="24"/>
          <w:szCs w:val="24"/>
          <w:u w:val="single"/>
        </w:rPr>
        <w:t>K žádosti o uzavření Dodatku č. 2</w:t>
      </w:r>
    </w:p>
    <w:p w14:paraId="535F0577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52876" w14:textId="6B2F3555" w:rsidR="00BA6133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Odbor majetkový dopisem ze dne 7. 7. 2021 obdržel žádost </w:t>
      </w:r>
      <w:r w:rsidR="008879FF" w:rsidRPr="004565A0">
        <w:rPr>
          <w:rFonts w:ascii="Times New Roman" w:hAnsi="Times New Roman" w:cs="Times New Roman"/>
          <w:sz w:val="24"/>
          <w:szCs w:val="24"/>
        </w:rPr>
        <w:t>S</w:t>
      </w:r>
      <w:r w:rsidRPr="004565A0">
        <w:rPr>
          <w:rFonts w:ascii="Times New Roman" w:hAnsi="Times New Roman" w:cs="Times New Roman"/>
          <w:sz w:val="24"/>
          <w:szCs w:val="24"/>
        </w:rPr>
        <w:t>polečnosti o uzavření Dodatku č.</w:t>
      </w:r>
      <w:r w:rsidR="000F521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>2 ke Kupní smlouvě, ve znění Dodatku č. 1.</w:t>
      </w:r>
    </w:p>
    <w:p w14:paraId="0D1DFB3D" w14:textId="0AC23D2D" w:rsidR="00881609" w:rsidRPr="004565A0" w:rsidRDefault="00881609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(Příloha č. 2 předloženého materiálu)</w:t>
      </w:r>
    </w:p>
    <w:p w14:paraId="52FE1EDE" w14:textId="77777777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308FB" w14:textId="2C4D858B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V návrhu textu dodatku požaduje Společnost prodloužit lhůtu:</w:t>
      </w:r>
    </w:p>
    <w:p w14:paraId="7BAC7952" w14:textId="3E89FA5C" w:rsidR="00BA6133" w:rsidRPr="004565A0" w:rsidRDefault="00BA6133" w:rsidP="004565A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- </w:t>
      </w:r>
      <w:r w:rsidRPr="004565A0">
        <w:rPr>
          <w:rFonts w:ascii="Times New Roman" w:hAnsi="Times New Roman" w:cs="Times New Roman"/>
          <w:sz w:val="24"/>
          <w:szCs w:val="24"/>
        </w:rPr>
        <w:tab/>
        <w:t xml:space="preserve">na stavbu Objektu do 50. měsíce následujícího po měsíci, v němž tato kupní smlouva nabyla účinnosti, </w:t>
      </w:r>
    </w:p>
    <w:p w14:paraId="22B72D9C" w14:textId="77777777" w:rsidR="00BA6133" w:rsidRPr="004565A0" w:rsidRDefault="00BA6133" w:rsidP="004565A0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- </w:t>
      </w:r>
      <w:r w:rsidRPr="004565A0">
        <w:rPr>
          <w:rFonts w:ascii="Times New Roman" w:hAnsi="Times New Roman" w:cs="Times New Roman"/>
          <w:sz w:val="24"/>
          <w:szCs w:val="24"/>
        </w:rPr>
        <w:tab/>
        <w:t>pro získání stavebního povolení do konce června 2022.</w:t>
      </w:r>
    </w:p>
    <w:p w14:paraId="685D8606" w14:textId="42EC733F" w:rsidR="00BA6133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(</w:t>
      </w:r>
      <w:r w:rsidR="00B05081">
        <w:rPr>
          <w:rFonts w:ascii="Times New Roman" w:hAnsi="Times New Roman" w:cs="Times New Roman"/>
          <w:sz w:val="24"/>
          <w:szCs w:val="24"/>
        </w:rPr>
        <w:t>p</w:t>
      </w:r>
      <w:r w:rsidRPr="004565A0">
        <w:rPr>
          <w:rFonts w:ascii="Times New Roman" w:hAnsi="Times New Roman" w:cs="Times New Roman"/>
          <w:sz w:val="24"/>
          <w:szCs w:val="24"/>
        </w:rPr>
        <w:t>říloha č. 2</w:t>
      </w:r>
      <w:r w:rsidR="00B05081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 w:rsidRPr="004565A0">
        <w:rPr>
          <w:rFonts w:ascii="Times New Roman" w:hAnsi="Times New Roman" w:cs="Times New Roman"/>
          <w:sz w:val="24"/>
          <w:szCs w:val="24"/>
        </w:rPr>
        <w:t>)</w:t>
      </w:r>
    </w:p>
    <w:p w14:paraId="7CA4B81A" w14:textId="5637B615" w:rsidR="00991A79" w:rsidRDefault="00991A79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6226B" w14:textId="02A60BC0" w:rsidR="00991A79" w:rsidRPr="004565A0" w:rsidRDefault="00991A79" w:rsidP="00991A79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Termín </w:t>
      </w:r>
      <w:r w:rsidRPr="004565A0">
        <w:rPr>
          <w:rFonts w:ascii="Times New Roman" w:hAnsi="Times New Roman" w:cs="Times New Roman"/>
          <w:color w:val="000000"/>
          <w:sz w:val="24"/>
          <w:szCs w:val="24"/>
        </w:rPr>
        <w:t>do konce 50. měsíce</w:t>
      </w:r>
      <w:r w:rsidRPr="004565A0">
        <w:rPr>
          <w:rFonts w:ascii="Times New Roman" w:hAnsi="Times New Roman" w:cs="Times New Roman"/>
          <w:sz w:val="24"/>
          <w:szCs w:val="24"/>
        </w:rPr>
        <w:t xml:space="preserve"> následujícího po měsíci, v němž tato kupní smlouva nabyla</w:t>
      </w:r>
      <w:r w:rsidRPr="004565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>účinnosti pro získání posledního konečného oprávnění nezbytného k užívání Objektu není reálný. Jak shora uvedeno Kupní smlouva nabyla účinnosti dne 18. 1. 2018. Termín pro získání posledního konečného oprávnění nezbytného k užívání Objektu by tak byl stanoven před</w:t>
      </w:r>
      <w:r w:rsidR="005861D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>termínem získání stavebního povolení k vybudování Objektu (tj. do konce června 2022).</w:t>
      </w:r>
    </w:p>
    <w:p w14:paraId="3251166D" w14:textId="77777777" w:rsidR="00991A79" w:rsidRPr="004565A0" w:rsidRDefault="00991A79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FA168" w14:textId="13DAEB17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V žádosti Společnost uvádí, že ke zdržení došlo z důvodu řešení parkování a následné nutnosti obnovení platnosti závazných stanovisek dotčených orgánů státní správy a správců sítí a</w:t>
      </w:r>
      <w:r w:rsidR="000F521A">
        <w:rPr>
          <w:rFonts w:ascii="Times New Roman" w:hAnsi="Times New Roman" w:cs="Times New Roman"/>
          <w:sz w:val="24"/>
          <w:szCs w:val="24"/>
        </w:rPr>
        <w:t> </w:t>
      </w:r>
      <w:r w:rsidRPr="004565A0">
        <w:rPr>
          <w:rFonts w:ascii="Times New Roman" w:hAnsi="Times New Roman" w:cs="Times New Roman"/>
          <w:sz w:val="24"/>
          <w:szCs w:val="24"/>
        </w:rPr>
        <w:t xml:space="preserve">následné zajištění nutných průzkumů. </w:t>
      </w:r>
    </w:p>
    <w:p w14:paraId="15D190D7" w14:textId="286E2C42" w:rsidR="0073328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4A54A" w14:textId="3865BC09" w:rsidR="00881609" w:rsidRDefault="00881609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B68EE" w14:textId="77777777" w:rsidR="00881609" w:rsidRPr="004565A0" w:rsidRDefault="00881609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D0F7E" w14:textId="77777777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K žádosti ve věci zajištění parkování</w:t>
      </w:r>
    </w:p>
    <w:p w14:paraId="4A585C78" w14:textId="3D256271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 xml:space="preserve">Dne 26. 5. 2020 obdržel odbor majetkový žádost </w:t>
      </w:r>
      <w:r w:rsidR="00B05081">
        <w:rPr>
          <w:rFonts w:ascii="Times New Roman" w:hAnsi="Times New Roman"/>
          <w:sz w:val="24"/>
          <w:szCs w:val="24"/>
        </w:rPr>
        <w:t>S</w:t>
      </w:r>
      <w:r w:rsidRPr="004565A0">
        <w:rPr>
          <w:rFonts w:ascii="Times New Roman" w:hAnsi="Times New Roman"/>
          <w:sz w:val="24"/>
          <w:szCs w:val="24"/>
        </w:rPr>
        <w:t>polečnosti  (zastoupena na základě plné moci spol. PIRS Ekoreal s.r.o. se sídlem Ostrava – Moravská Ostrava, Žerotínova 1099/21, PSČ 70200, IČO 286 26 621) o uzavření budoucí smlouvy kupní, nájemní smlouvy, případně smlouvy o zřízení služebnosti na dobu 5 let od nabytí právní moci kolaudačního souhlasu celé stavby, a to pro účely zajištění parkování na části pozemku parc.č. 3380/35 o výměře 719 m</w:t>
      </w:r>
      <w:r w:rsidRPr="004565A0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4565A0">
        <w:rPr>
          <w:rFonts w:ascii="Times New Roman" w:hAnsi="Times New Roman"/>
          <w:sz w:val="24"/>
          <w:szCs w:val="24"/>
        </w:rPr>
        <w:t>.</w:t>
      </w:r>
    </w:p>
    <w:p w14:paraId="3AE03FA3" w14:textId="77777777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47F6141A" w14:textId="77777777" w:rsidR="00733280" w:rsidRPr="004565A0" w:rsidRDefault="00733280" w:rsidP="004565A0">
      <w:pPr>
        <w:pStyle w:val="Zkladntext"/>
        <w:rPr>
          <w:rFonts w:eastAsia="Calibri"/>
        </w:rPr>
      </w:pPr>
      <w:r w:rsidRPr="004565A0">
        <w:t>Ve své žádosti žadatel upřesnil parkování pro Objekt a navrhoval řešení parkování přímo vedle haly s předpokladem 14 parkovacích stání + vyhrazenou zpevněnou plochu pro zásobování Objektu po samostatné účelové komunikaci s napojením na ul. K Trojhalí,</w:t>
      </w:r>
    </w:p>
    <w:p w14:paraId="466DF2A6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2B5E8" w14:textId="77777777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>Rada města svým usnesením č. 04690/RM1822/68 dne 1. 9. 2020 rozhodla o záměru města pronajmout část pozemku parc. č. 3380/35 o výměře 719 m</w:t>
      </w:r>
      <w:r w:rsidRPr="004565A0">
        <w:rPr>
          <w:rFonts w:ascii="Times New Roman" w:hAnsi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/>
          <w:sz w:val="24"/>
          <w:szCs w:val="24"/>
        </w:rPr>
        <w:t xml:space="preserve"> s tím, že předmětný pozemek nebude využit k vybudování zpevněné plochy za účelem parkování.</w:t>
      </w:r>
    </w:p>
    <w:p w14:paraId="1A093277" w14:textId="77777777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6DE1C703" w14:textId="5F9F1FEC" w:rsidR="00733280" w:rsidRPr="004565A0" w:rsidRDefault="00733280" w:rsidP="004565A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4565A0">
        <w:rPr>
          <w:rFonts w:ascii="Times New Roman" w:hAnsi="Times New Roman"/>
          <w:sz w:val="24"/>
          <w:szCs w:val="24"/>
        </w:rPr>
        <w:t>Dále zastupitelstvo města svým usnesením č. 1031/ZM1822/16 dne 16. 9. 2020 rozhodlo, že</w:t>
      </w:r>
      <w:r w:rsidR="000F521A">
        <w:rPr>
          <w:rFonts w:ascii="Times New Roman" w:hAnsi="Times New Roman"/>
          <w:sz w:val="24"/>
          <w:szCs w:val="24"/>
        </w:rPr>
        <w:t> </w:t>
      </w:r>
      <w:r w:rsidRPr="004565A0">
        <w:rPr>
          <w:rFonts w:ascii="Times New Roman" w:hAnsi="Times New Roman"/>
          <w:sz w:val="24"/>
          <w:szCs w:val="24"/>
        </w:rPr>
        <w:t>město nemá záměr prodat požadovanou část pozemku parc.č. 3380/35 v k. ú. Moravská Ostrava o výměře 719 m</w:t>
      </w:r>
      <w:r w:rsidRPr="004565A0">
        <w:rPr>
          <w:rFonts w:ascii="Times New Roman" w:hAnsi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/>
          <w:sz w:val="24"/>
          <w:szCs w:val="24"/>
        </w:rPr>
        <w:t>.</w:t>
      </w:r>
    </w:p>
    <w:p w14:paraId="099CAF63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C0485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Následně rada města svým usnesením č. 06097/RM1822/92 ze dne 9. 3. 2021:</w:t>
      </w:r>
    </w:p>
    <w:p w14:paraId="466632B7" w14:textId="77777777" w:rsidR="00733280" w:rsidRPr="004565A0" w:rsidRDefault="00733280" w:rsidP="00906DC5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souhlasila s umístěním:</w:t>
      </w:r>
    </w:p>
    <w:p w14:paraId="59B46C7F" w14:textId="77777777" w:rsidR="00733280" w:rsidRPr="004565A0" w:rsidRDefault="00733280" w:rsidP="00906DC5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plochy pro 4 parkovací místa (dvě pro osoby zdravotně postižené a dvě pro osobní vozidla s pohonem na LPG/CNG),</w:t>
      </w:r>
    </w:p>
    <w:p w14:paraId="79B3320E" w14:textId="77777777" w:rsidR="00733280" w:rsidRPr="004565A0" w:rsidRDefault="00733280" w:rsidP="00906DC5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rozebíratelné plochy – komunikace,</w:t>
      </w:r>
    </w:p>
    <w:p w14:paraId="6A942ED5" w14:textId="77777777" w:rsidR="00733280" w:rsidRPr="004565A0" w:rsidRDefault="00733280" w:rsidP="00906DC5">
      <w:pPr>
        <w:numPr>
          <w:ilvl w:val="1"/>
          <w:numId w:val="5"/>
        </w:numPr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zpevněné plochy ze zámkové dlažby – pěší komunikace</w:t>
      </w:r>
    </w:p>
    <w:p w14:paraId="51D58302" w14:textId="77777777" w:rsidR="00733280" w:rsidRPr="004565A0" w:rsidRDefault="00733280" w:rsidP="00906DC5">
      <w:pPr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rozhodla o uzavření nájemní smlouvy na část pozemku parc. č. 3380/35 o výměře 719 m</w:t>
      </w:r>
      <w:r w:rsidRPr="004565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565A0">
        <w:rPr>
          <w:rFonts w:ascii="Times New Roman" w:hAnsi="Times New Roman" w:cs="Times New Roman"/>
          <w:sz w:val="24"/>
          <w:szCs w:val="24"/>
        </w:rPr>
        <w:t>.</w:t>
      </w:r>
    </w:p>
    <w:p w14:paraId="070FD792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DA87A" w14:textId="5E0A6788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Nájemní smlouva byla uzavřena dne 24. 3. 2021. Předmětem nájmu je vybudování zpevněné plochy pro 4 parkovací místa (dvě pro osoby zdravotně postižené a dvě pro osobní vozidla s pohonem na LPG/CNG), zpevněné rozebíratelné plochy – komunikace, zpevněné plochy z</w:t>
      </w:r>
      <w:r w:rsidR="005861DA">
        <w:rPr>
          <w:rFonts w:ascii="Times New Roman" w:hAnsi="Times New Roman" w:cs="Times New Roman"/>
          <w:sz w:val="24"/>
          <w:szCs w:val="24"/>
        </w:rPr>
        <w:t>e </w:t>
      </w:r>
      <w:r w:rsidRPr="004565A0">
        <w:rPr>
          <w:rFonts w:ascii="Times New Roman" w:hAnsi="Times New Roman" w:cs="Times New Roman"/>
          <w:sz w:val="24"/>
          <w:szCs w:val="24"/>
        </w:rPr>
        <w:t>zámkové dlažby – pěší komunikace v rámci realizace stavby „Horolezecká hala Karolina“, dále pro účely zásobování, pro účel odvozu odpadků, pro příjezd k provozování kioskové trafostanice</w:t>
      </w:r>
      <w:r w:rsidR="004565A0">
        <w:rPr>
          <w:rFonts w:ascii="Times New Roman" w:hAnsi="Times New Roman" w:cs="Times New Roman"/>
          <w:sz w:val="24"/>
          <w:szCs w:val="24"/>
        </w:rPr>
        <w:t xml:space="preserve"> </w:t>
      </w:r>
      <w:r w:rsidRPr="004565A0">
        <w:rPr>
          <w:rFonts w:ascii="Times New Roman" w:hAnsi="Times New Roman" w:cs="Times New Roman"/>
          <w:sz w:val="24"/>
          <w:szCs w:val="24"/>
        </w:rPr>
        <w:t xml:space="preserve">a pro možnost umístění městských jízdních kol. Nájem byl sjednán na dobu neurčitou. </w:t>
      </w:r>
    </w:p>
    <w:p w14:paraId="0A2066CF" w14:textId="1814B6CC" w:rsidR="004565A0" w:rsidRPr="004565A0" w:rsidRDefault="004565A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07AF35" w14:textId="045A002A" w:rsidR="004565A0" w:rsidRPr="004565A0" w:rsidRDefault="004565A0" w:rsidP="004565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Ke shora uvedenému je třeba uvést, že v přípise pana </w:t>
      </w:r>
      <w:r w:rsidR="00C4420A">
        <w:rPr>
          <w:rFonts w:ascii="Times New Roman" w:hAnsi="Times New Roman" w:cs="Times New Roman"/>
          <w:sz w:val="24"/>
          <w:szCs w:val="24"/>
        </w:rPr>
        <w:t>xxxx</w:t>
      </w:r>
      <w:r w:rsidRPr="004565A0">
        <w:rPr>
          <w:rFonts w:ascii="Times New Roman" w:hAnsi="Times New Roman" w:cs="Times New Roman"/>
          <w:sz w:val="24"/>
          <w:szCs w:val="24"/>
        </w:rPr>
        <w:t xml:space="preserve">, doručeném dne 20. 9. 2017 majetkovému odboru, ve věci parkování návštěvníků horolezeckého centra je uvedeno, že </w:t>
      </w:r>
      <w:r w:rsidRPr="004565A0">
        <w:rPr>
          <w:rFonts w:ascii="Times New Roman" w:hAnsi="Times New Roman" w:cs="Times New Roman"/>
          <w:i/>
          <w:iCs/>
          <w:sz w:val="24"/>
          <w:szCs w:val="24"/>
        </w:rPr>
        <w:t xml:space="preserve">dne 5. 9. 2017 proběhlo mezi panem </w:t>
      </w:r>
      <w:r w:rsidR="00C4420A">
        <w:rPr>
          <w:rFonts w:ascii="Times New Roman" w:hAnsi="Times New Roman" w:cs="Times New Roman"/>
          <w:i/>
          <w:iCs/>
          <w:sz w:val="24"/>
          <w:szCs w:val="24"/>
        </w:rPr>
        <w:t>xxxx</w:t>
      </w:r>
      <w:r w:rsidRPr="004565A0">
        <w:rPr>
          <w:rFonts w:ascii="Times New Roman" w:hAnsi="Times New Roman" w:cs="Times New Roman"/>
          <w:i/>
          <w:iCs/>
          <w:sz w:val="24"/>
          <w:szCs w:val="24"/>
        </w:rPr>
        <w:t xml:space="preserve"> (zastupujícím Společnost na základě plné moci) a panem </w:t>
      </w:r>
      <w:r w:rsidR="00C4420A">
        <w:rPr>
          <w:rFonts w:ascii="Times New Roman" w:hAnsi="Times New Roman" w:cs="Times New Roman"/>
          <w:i/>
          <w:iCs/>
          <w:sz w:val="24"/>
          <w:szCs w:val="24"/>
        </w:rPr>
        <w:t>xxxx</w:t>
      </w:r>
      <w:r w:rsidRPr="004565A0">
        <w:rPr>
          <w:rFonts w:ascii="Times New Roman" w:hAnsi="Times New Roman" w:cs="Times New Roman"/>
          <w:i/>
          <w:iCs/>
          <w:sz w:val="24"/>
          <w:szCs w:val="24"/>
        </w:rPr>
        <w:t xml:space="preserve"> zastupujícím společnost Active Retail Asset Management s.r.o., která spravuje OC Forum Karolina, generálním ředitelem.  Předmětem jednání byla možnost parkování pro návštěvníky Horolezecké haly Nová Karolina v prostorách podzemních garáží, které jsou ve vlastnictví OC Forum Nová Karolina v rozsahu cca 15 – 20 míst.</w:t>
      </w:r>
    </w:p>
    <w:p w14:paraId="5BD96549" w14:textId="4411DA2F" w:rsidR="004565A0" w:rsidRPr="004565A0" w:rsidRDefault="004565A0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i/>
          <w:iCs/>
          <w:sz w:val="24"/>
          <w:szCs w:val="24"/>
        </w:rPr>
        <w:t>Vedení OC Forum Nová Karolina s tímto požadavkem nemá problém. Parkoviště považuje za</w:t>
      </w:r>
      <w:r w:rsidR="005861D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565A0">
        <w:rPr>
          <w:rFonts w:ascii="Times New Roman" w:hAnsi="Times New Roman" w:cs="Times New Roman"/>
          <w:i/>
          <w:iCs/>
          <w:sz w:val="24"/>
          <w:szCs w:val="24"/>
        </w:rPr>
        <w:t>veřejné a případné parkování návštěvníků horolezecké haly považuje spíše na přínos pro OC Forum</w:t>
      </w:r>
      <w:r w:rsidRPr="004565A0">
        <w:rPr>
          <w:rFonts w:ascii="Times New Roman" w:hAnsi="Times New Roman" w:cs="Times New Roman"/>
          <w:sz w:val="24"/>
          <w:szCs w:val="24"/>
        </w:rPr>
        <w:t>.</w:t>
      </w:r>
    </w:p>
    <w:p w14:paraId="6E981024" w14:textId="77777777" w:rsidR="00733280" w:rsidRPr="004565A0" w:rsidRDefault="0073328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4AE1F" w14:textId="2D8AE5E9" w:rsidR="00BA6133" w:rsidRDefault="00B05081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 si tedy měla zajistit parkování jiným způsobem než pronájmem pozemku ve</w:t>
      </w:r>
      <w:r w:rsidR="005861D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vlastnictví Města.</w:t>
      </w:r>
    </w:p>
    <w:p w14:paraId="17553879" w14:textId="77777777" w:rsidR="00B05081" w:rsidRPr="004565A0" w:rsidRDefault="00B05081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9C69D" w14:textId="77777777" w:rsidR="00C4420A" w:rsidRDefault="00C4420A" w:rsidP="004565A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148C43C" w14:textId="0BC50FBF" w:rsidR="00BA6133" w:rsidRPr="004565A0" w:rsidRDefault="00BA6133" w:rsidP="004565A0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565A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Doplnění žádosti Společno</w:t>
      </w:r>
      <w:r w:rsidR="00FD62F0" w:rsidRPr="004565A0">
        <w:rPr>
          <w:rFonts w:ascii="Times New Roman" w:hAnsi="Times New Roman" w:cs="Times New Roman"/>
          <w:color w:val="000000"/>
          <w:sz w:val="24"/>
          <w:szCs w:val="24"/>
          <w:u w:val="single"/>
        </w:rPr>
        <w:t>s</w:t>
      </w:r>
      <w:r w:rsidRPr="004565A0">
        <w:rPr>
          <w:rFonts w:ascii="Times New Roman" w:hAnsi="Times New Roman" w:cs="Times New Roman"/>
          <w:color w:val="000000"/>
          <w:sz w:val="24"/>
          <w:szCs w:val="24"/>
          <w:u w:val="single"/>
        </w:rPr>
        <w:t>ti</w:t>
      </w:r>
    </w:p>
    <w:p w14:paraId="3F9D1DFE" w14:textId="0413CC88" w:rsidR="00BA6133" w:rsidRPr="004565A0" w:rsidRDefault="00BA6133" w:rsidP="004565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5A0">
        <w:rPr>
          <w:rFonts w:ascii="Times New Roman" w:hAnsi="Times New Roman" w:cs="Times New Roman"/>
          <w:color w:val="000000"/>
          <w:sz w:val="24"/>
          <w:szCs w:val="24"/>
        </w:rPr>
        <w:t>Odbor majetkový v této souvislosti znovu požádal Společnost o zaslání důvodů, které vedly k nesplnění termínu pro získání stavebního povolení.</w:t>
      </w:r>
    </w:p>
    <w:p w14:paraId="09947E35" w14:textId="77777777" w:rsidR="00BA6133" w:rsidRPr="004565A0" w:rsidRDefault="00BA6133" w:rsidP="004565A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5E12" w14:textId="7E34AE12" w:rsidR="00BA6133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V této věci obdržel odbor majetkový od Společnosti „Důvody zdržení při zajišťování vydání ÚR a SP Horolezecké haly Karolina“</w:t>
      </w:r>
      <w:r w:rsidR="005C5C61">
        <w:rPr>
          <w:rFonts w:ascii="Times New Roman" w:hAnsi="Times New Roman" w:cs="Times New Roman"/>
          <w:sz w:val="24"/>
          <w:szCs w:val="24"/>
        </w:rPr>
        <w:t xml:space="preserve"> (před podáním žádosti o uzavření Dodatku č. 1 Společnost požadovala prodloužení termínu pro získání stavebního povolení nejpozději do 60. měsíce následujícího po měsíci, v němž kupní smlouva nabude účinnosti, Společnosti však bylo sděleno, že tento termín nebude povolen, proto písemná žádost na prodloužení termínu byla jen na 48 měsíců - </w:t>
      </w:r>
      <w:r w:rsidR="00B05081">
        <w:rPr>
          <w:rFonts w:ascii="Times New Roman" w:hAnsi="Times New Roman" w:cs="Times New Roman"/>
          <w:sz w:val="24"/>
          <w:szCs w:val="24"/>
        </w:rPr>
        <w:t>příloha</w:t>
      </w:r>
      <w:r w:rsidRPr="004565A0">
        <w:rPr>
          <w:rFonts w:ascii="Times New Roman" w:hAnsi="Times New Roman" w:cs="Times New Roman"/>
          <w:sz w:val="24"/>
          <w:szCs w:val="24"/>
        </w:rPr>
        <w:t xml:space="preserve"> č. 2</w:t>
      </w:r>
      <w:r w:rsidR="00B05081">
        <w:rPr>
          <w:rFonts w:ascii="Times New Roman" w:hAnsi="Times New Roman" w:cs="Times New Roman"/>
          <w:sz w:val="24"/>
          <w:szCs w:val="24"/>
        </w:rPr>
        <w:t xml:space="preserve"> předloženého materiálu</w:t>
      </w:r>
      <w:r w:rsidRPr="004565A0">
        <w:rPr>
          <w:rFonts w:ascii="Times New Roman" w:hAnsi="Times New Roman" w:cs="Times New Roman"/>
          <w:sz w:val="24"/>
          <w:szCs w:val="24"/>
        </w:rPr>
        <w:t>)</w:t>
      </w:r>
      <w:r w:rsidR="005C5C61">
        <w:rPr>
          <w:rFonts w:ascii="Times New Roman" w:hAnsi="Times New Roman" w:cs="Times New Roman"/>
          <w:sz w:val="24"/>
          <w:szCs w:val="24"/>
        </w:rPr>
        <w:t>.</w:t>
      </w:r>
    </w:p>
    <w:p w14:paraId="7C683067" w14:textId="77777777" w:rsidR="004565A0" w:rsidRPr="004565A0" w:rsidRDefault="004565A0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390EB" w14:textId="77777777" w:rsidR="000A7C86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Zástupce Společnosti upřesnil termíny pro prodloužení lhůt s tím, že předpokládá, že v měsíci srpnu by měla být podána žádost o vydání územního rozhodnutí s termínem jeho vydání v listopadu 2021. </w:t>
      </w:r>
    </w:p>
    <w:p w14:paraId="28B78F77" w14:textId="333E5946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Následně termín vydání stavebního povolení předpokládá do konce dubna 2022.</w:t>
      </w:r>
    </w:p>
    <w:p w14:paraId="2507812E" w14:textId="77777777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>Realizaci stavby předpokládá 31. 12. 2022.</w:t>
      </w:r>
    </w:p>
    <w:p w14:paraId="2BF376FD" w14:textId="77777777" w:rsidR="00BA6133" w:rsidRPr="004565A0" w:rsidRDefault="00BA6133" w:rsidP="004565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88102" w14:textId="77777777" w:rsidR="00BA6133" w:rsidRPr="004565A0" w:rsidRDefault="00BA6133" w:rsidP="004565A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 jednání s žadatelem</w:t>
      </w:r>
    </w:p>
    <w:p w14:paraId="4AE9ECF0" w14:textId="5A5EBA58" w:rsidR="00BA6133" w:rsidRPr="004565A0" w:rsidRDefault="00BA6133" w:rsidP="004565A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65A0">
        <w:rPr>
          <w:rFonts w:ascii="Times New Roman" w:hAnsi="Times New Roman" w:cs="Times New Roman"/>
          <w:sz w:val="24"/>
          <w:szCs w:val="24"/>
        </w:rPr>
        <w:t>Dne 26. 7. 2021 za přítomnosti p</w:t>
      </w:r>
      <w:r w:rsidR="004565A0" w:rsidRPr="004565A0">
        <w:rPr>
          <w:rFonts w:ascii="Times New Roman" w:hAnsi="Times New Roman" w:cs="Times New Roman"/>
          <w:sz w:val="24"/>
          <w:szCs w:val="24"/>
        </w:rPr>
        <w:t xml:space="preserve">ana </w:t>
      </w:r>
      <w:r w:rsidR="00C4420A">
        <w:rPr>
          <w:rFonts w:ascii="Times New Roman" w:hAnsi="Times New Roman" w:cs="Times New Roman"/>
          <w:sz w:val="24"/>
          <w:szCs w:val="24"/>
        </w:rPr>
        <w:t>xxxx</w:t>
      </w:r>
      <w:r w:rsidRPr="004565A0">
        <w:rPr>
          <w:rFonts w:ascii="Times New Roman" w:hAnsi="Times New Roman" w:cs="Times New Roman"/>
          <w:sz w:val="24"/>
          <w:szCs w:val="24"/>
        </w:rPr>
        <w:t xml:space="preserve"> a pana primátora Ing. Tomáše Macury, MBA proběhlo jednání, kdy p</w:t>
      </w:r>
      <w:r w:rsidR="004565A0" w:rsidRPr="004565A0">
        <w:rPr>
          <w:rFonts w:ascii="Times New Roman" w:hAnsi="Times New Roman" w:cs="Times New Roman"/>
          <w:sz w:val="24"/>
          <w:szCs w:val="24"/>
        </w:rPr>
        <w:t xml:space="preserve">an </w:t>
      </w:r>
      <w:r w:rsidR="00C4420A">
        <w:rPr>
          <w:rFonts w:ascii="Times New Roman" w:hAnsi="Times New Roman" w:cs="Times New Roman"/>
          <w:sz w:val="24"/>
          <w:szCs w:val="24"/>
        </w:rPr>
        <w:t>xxxx</w:t>
      </w:r>
      <w:r w:rsidRPr="004565A0">
        <w:rPr>
          <w:rFonts w:ascii="Times New Roman" w:hAnsi="Times New Roman" w:cs="Times New Roman"/>
          <w:sz w:val="24"/>
          <w:szCs w:val="24"/>
        </w:rPr>
        <w:t xml:space="preserve"> potvrdil, že stavební povolení bude v termínu do 3/2022 vyhotovené a samotná stavba bude dokončena do 12 měsíců od vydání stavebního povolení. </w:t>
      </w:r>
    </w:p>
    <w:p w14:paraId="0B338A68" w14:textId="77777777" w:rsidR="00BA6133" w:rsidRPr="004565A0" w:rsidRDefault="00BA6133" w:rsidP="004565A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5F0D3A9" w14:textId="38D82B3A" w:rsidR="00DF02C9" w:rsidRDefault="00DF02C9" w:rsidP="00DF02C9">
      <w:pPr>
        <w:jc w:val="both"/>
        <w:rPr>
          <w:rFonts w:ascii="Times New Roman" w:hAnsi="Times New Roman" w:cs="Times New Roman"/>
          <w:sz w:val="24"/>
          <w:szCs w:val="24"/>
        </w:rPr>
      </w:pPr>
      <w:r w:rsidRPr="00DF02C9">
        <w:rPr>
          <w:rFonts w:ascii="Times New Roman" w:hAnsi="Times New Roman" w:cs="Times New Roman"/>
          <w:sz w:val="24"/>
          <w:szCs w:val="24"/>
        </w:rPr>
        <w:t xml:space="preserve">Společnost Husuli s.r.o. </w:t>
      </w:r>
      <w:r w:rsidR="00826500">
        <w:rPr>
          <w:rFonts w:ascii="Times New Roman" w:hAnsi="Times New Roman" w:cs="Times New Roman"/>
          <w:sz w:val="24"/>
          <w:szCs w:val="24"/>
        </w:rPr>
        <w:t>n</w:t>
      </w:r>
      <w:r w:rsidRPr="00DF02C9">
        <w:rPr>
          <w:rFonts w:ascii="Times New Roman" w:hAnsi="Times New Roman" w:cs="Times New Roman"/>
          <w:sz w:val="24"/>
          <w:szCs w:val="24"/>
        </w:rPr>
        <w:t xml:space="preserve">ásledně dodatečně požádala o prodloužení </w:t>
      </w:r>
      <w:r>
        <w:rPr>
          <w:rFonts w:ascii="Times New Roman" w:hAnsi="Times New Roman" w:cs="Times New Roman"/>
          <w:sz w:val="24"/>
          <w:szCs w:val="24"/>
        </w:rPr>
        <w:t xml:space="preserve">termínu pro podání </w:t>
      </w:r>
      <w:r w:rsidRPr="004565A0">
        <w:rPr>
          <w:rFonts w:ascii="Times New Roman" w:hAnsi="Times New Roman"/>
          <w:b/>
          <w:sz w:val="24"/>
          <w:szCs w:val="24"/>
        </w:rPr>
        <w:t>žádost</w:t>
      </w:r>
      <w:r>
        <w:rPr>
          <w:rFonts w:ascii="Times New Roman" w:hAnsi="Times New Roman"/>
          <w:b/>
          <w:sz w:val="24"/>
          <w:szCs w:val="24"/>
        </w:rPr>
        <w:t>i</w:t>
      </w:r>
      <w:r w:rsidRPr="004565A0">
        <w:rPr>
          <w:rFonts w:ascii="Times New Roman" w:hAnsi="Times New Roman"/>
          <w:b/>
          <w:sz w:val="24"/>
          <w:szCs w:val="24"/>
        </w:rPr>
        <w:t xml:space="preserve"> za účelem získání trvalého oprávnění k</w:t>
      </w:r>
      <w:r>
        <w:rPr>
          <w:rFonts w:ascii="Times New Roman" w:hAnsi="Times New Roman"/>
          <w:b/>
          <w:sz w:val="24"/>
          <w:szCs w:val="24"/>
        </w:rPr>
        <w:t> </w:t>
      </w:r>
      <w:r w:rsidRPr="004565A0">
        <w:rPr>
          <w:rFonts w:ascii="Times New Roman" w:hAnsi="Times New Roman"/>
          <w:b/>
          <w:sz w:val="24"/>
          <w:szCs w:val="24"/>
        </w:rPr>
        <w:t>užívání stavby Objektu</w:t>
      </w:r>
      <w:r w:rsidRPr="00DF02C9">
        <w:rPr>
          <w:rFonts w:ascii="Times New Roman" w:hAnsi="Times New Roman" w:cs="Times New Roman"/>
          <w:sz w:val="24"/>
          <w:szCs w:val="24"/>
        </w:rPr>
        <w:t xml:space="preserve"> do 31. 12. 2024</w:t>
      </w:r>
      <w:r>
        <w:rPr>
          <w:rFonts w:ascii="Times New Roman" w:hAnsi="Times New Roman" w:cs="Times New Roman"/>
          <w:sz w:val="24"/>
          <w:szCs w:val="24"/>
        </w:rPr>
        <w:t>. Jako důvod uvedla nelehkou součinnost při budování stavby „TROJZUBEC“, která se nachází na sousedních pozemcích.</w:t>
      </w:r>
      <w:r w:rsidR="00EB57BA">
        <w:rPr>
          <w:rFonts w:ascii="Times New Roman" w:hAnsi="Times New Roman" w:cs="Times New Roman"/>
          <w:sz w:val="24"/>
          <w:szCs w:val="24"/>
        </w:rPr>
        <w:t xml:space="preserve"> (Příloha č. 2)</w:t>
      </w:r>
    </w:p>
    <w:p w14:paraId="70E466FA" w14:textId="77777777" w:rsidR="00EB57BA" w:rsidRDefault="00EB57BA" w:rsidP="00DF0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43483" w14:textId="6677FC9C" w:rsidR="00EB57BA" w:rsidRDefault="00EB57BA" w:rsidP="00F42957">
      <w:pPr>
        <w:jc w:val="both"/>
        <w:rPr>
          <w:rFonts w:ascii="Times New Roman" w:hAnsi="Times New Roman" w:cs="Times New Roman"/>
          <w:sz w:val="24"/>
          <w:szCs w:val="24"/>
        </w:rPr>
      </w:pPr>
      <w:r w:rsidRPr="00EB57BA">
        <w:rPr>
          <w:rFonts w:ascii="Times New Roman" w:hAnsi="Times New Roman" w:cs="Times New Roman"/>
          <w:sz w:val="24"/>
          <w:szCs w:val="24"/>
        </w:rPr>
        <w:t xml:space="preserve">V Dodatku č. 2 jsou obsaženy termíny dohodnuté na jednání dne 26. 7. 2021 za přítomnosti pana </w:t>
      </w:r>
      <w:r w:rsidR="00C4420A">
        <w:rPr>
          <w:rFonts w:ascii="Times New Roman" w:hAnsi="Times New Roman" w:cs="Times New Roman"/>
          <w:sz w:val="24"/>
          <w:szCs w:val="24"/>
        </w:rPr>
        <w:t>xxxx</w:t>
      </w:r>
      <w:r w:rsidRPr="00EB57BA">
        <w:rPr>
          <w:rFonts w:ascii="Times New Roman" w:hAnsi="Times New Roman" w:cs="Times New Roman"/>
          <w:sz w:val="24"/>
          <w:szCs w:val="24"/>
        </w:rPr>
        <w:t xml:space="preserve"> a pana primátora Ing. Tomáše Macury, MBA, a to konkrétně podání řádné žádosti o</w:t>
      </w:r>
      <w:r w:rsidR="00F11D0F">
        <w:rPr>
          <w:rFonts w:ascii="Times New Roman" w:hAnsi="Times New Roman" w:cs="Times New Roman"/>
          <w:sz w:val="24"/>
          <w:szCs w:val="24"/>
        </w:rPr>
        <w:t> </w:t>
      </w:r>
      <w:r w:rsidRPr="00EB57BA">
        <w:rPr>
          <w:rFonts w:ascii="Times New Roman" w:hAnsi="Times New Roman" w:cs="Times New Roman"/>
          <w:sz w:val="24"/>
          <w:szCs w:val="24"/>
        </w:rPr>
        <w:t>vydání stavebního povolení do 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BA">
        <w:rPr>
          <w:rFonts w:ascii="Times New Roman" w:hAnsi="Times New Roman" w:cs="Times New Roman"/>
          <w:sz w:val="24"/>
          <w:szCs w:val="24"/>
        </w:rPr>
        <w:t>2022 a získání oprávnění k užívání stavby Objektu do</w:t>
      </w:r>
      <w:r w:rsidR="00F11D0F">
        <w:rPr>
          <w:rFonts w:ascii="Times New Roman" w:hAnsi="Times New Roman" w:cs="Times New Roman"/>
          <w:sz w:val="24"/>
          <w:szCs w:val="24"/>
        </w:rPr>
        <w:t> </w:t>
      </w:r>
      <w:r w:rsidRPr="00EB57BA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B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7BA">
        <w:rPr>
          <w:rFonts w:ascii="Times New Roman" w:hAnsi="Times New Roman" w:cs="Times New Roman"/>
          <w:sz w:val="24"/>
          <w:szCs w:val="24"/>
        </w:rPr>
        <w:t xml:space="preserve">2023. </w:t>
      </w:r>
      <w:r w:rsidR="00F42957" w:rsidRPr="00EB57BA">
        <w:rPr>
          <w:rFonts w:ascii="Times New Roman" w:hAnsi="Times New Roman" w:cs="Times New Roman"/>
          <w:sz w:val="24"/>
          <w:szCs w:val="24"/>
        </w:rPr>
        <w:t xml:space="preserve">Při nesplnění </w:t>
      </w:r>
      <w:r w:rsidR="00F42957">
        <w:rPr>
          <w:rFonts w:ascii="Times New Roman" w:hAnsi="Times New Roman" w:cs="Times New Roman"/>
          <w:sz w:val="24"/>
          <w:szCs w:val="24"/>
        </w:rPr>
        <w:t>kteréhokoliv</w:t>
      </w:r>
      <w:r w:rsidR="00F42957" w:rsidRPr="00EB57BA">
        <w:rPr>
          <w:rFonts w:ascii="Times New Roman" w:hAnsi="Times New Roman" w:cs="Times New Roman"/>
          <w:sz w:val="24"/>
          <w:szCs w:val="24"/>
        </w:rPr>
        <w:t xml:space="preserve"> z uvedených milníků má </w:t>
      </w:r>
      <w:r w:rsidR="00F42957">
        <w:rPr>
          <w:rFonts w:ascii="Times New Roman" w:hAnsi="Times New Roman" w:cs="Times New Roman"/>
          <w:sz w:val="24"/>
          <w:szCs w:val="24"/>
        </w:rPr>
        <w:t>Město</w:t>
      </w:r>
      <w:r w:rsidR="00F42957" w:rsidRPr="00EB57BA">
        <w:rPr>
          <w:rFonts w:ascii="Times New Roman" w:hAnsi="Times New Roman" w:cs="Times New Roman"/>
          <w:sz w:val="24"/>
          <w:szCs w:val="24"/>
        </w:rPr>
        <w:t xml:space="preserve"> právo odstoupit od</w:t>
      </w:r>
      <w:r w:rsidR="00F42957">
        <w:rPr>
          <w:rFonts w:ascii="Times New Roman" w:hAnsi="Times New Roman" w:cs="Times New Roman"/>
          <w:sz w:val="24"/>
          <w:szCs w:val="24"/>
        </w:rPr>
        <w:t> </w:t>
      </w:r>
      <w:r w:rsidR="00F42957" w:rsidRPr="00EB57BA">
        <w:rPr>
          <w:rFonts w:ascii="Times New Roman" w:hAnsi="Times New Roman" w:cs="Times New Roman"/>
          <w:sz w:val="24"/>
          <w:szCs w:val="24"/>
        </w:rPr>
        <w:t>smlouvy.</w:t>
      </w:r>
      <w:r w:rsidR="00F42957">
        <w:rPr>
          <w:rFonts w:ascii="Times New Roman" w:hAnsi="Times New Roman" w:cs="Times New Roman"/>
          <w:sz w:val="24"/>
          <w:szCs w:val="24"/>
        </w:rPr>
        <w:t xml:space="preserve"> Toto je zajištěno již ustanovením původní Kupní smlouvy.</w:t>
      </w:r>
    </w:p>
    <w:p w14:paraId="2422DF17" w14:textId="77777777" w:rsidR="00F42957" w:rsidRDefault="00F42957" w:rsidP="00F4295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C72103" w14:textId="54FDBD91" w:rsidR="004565A0" w:rsidRPr="004565A0" w:rsidRDefault="004565A0" w:rsidP="00DF02C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65A0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 informace</w:t>
      </w:r>
    </w:p>
    <w:p w14:paraId="4A82B0A1" w14:textId="503AECFB" w:rsidR="00BD3442" w:rsidRDefault="004565A0" w:rsidP="00DF02C9">
      <w:pPr>
        <w:jc w:val="both"/>
        <w:rPr>
          <w:rFonts w:ascii="Times New Roman" w:hAnsi="Times New Roman" w:cs="Times New Roman"/>
          <w:sz w:val="24"/>
          <w:szCs w:val="24"/>
        </w:rPr>
      </w:pPr>
      <w:r w:rsidRPr="004565A0">
        <w:rPr>
          <w:rFonts w:ascii="Times New Roman" w:hAnsi="Times New Roman" w:cs="Times New Roman"/>
          <w:sz w:val="24"/>
          <w:szCs w:val="24"/>
        </w:rPr>
        <w:t xml:space="preserve">Odbor majetkový obdržel dne </w:t>
      </w:r>
      <w:r w:rsidR="00826500">
        <w:rPr>
          <w:rFonts w:ascii="Times New Roman" w:hAnsi="Times New Roman" w:cs="Times New Roman"/>
          <w:sz w:val="24"/>
          <w:szCs w:val="24"/>
        </w:rPr>
        <w:t>27. 8. 2021</w:t>
      </w:r>
      <w:r w:rsidRPr="004565A0">
        <w:rPr>
          <w:rFonts w:ascii="Times New Roman" w:hAnsi="Times New Roman" w:cs="Times New Roman"/>
          <w:sz w:val="24"/>
          <w:szCs w:val="24"/>
        </w:rPr>
        <w:t xml:space="preserve"> žádost o</w:t>
      </w:r>
      <w:r w:rsidR="00826500">
        <w:rPr>
          <w:rFonts w:ascii="Times New Roman" w:hAnsi="Times New Roman" w:cs="Times New Roman"/>
          <w:sz w:val="24"/>
          <w:szCs w:val="24"/>
        </w:rPr>
        <w:t xml:space="preserve"> poskytnutí</w:t>
      </w:r>
      <w:r w:rsidRPr="004565A0">
        <w:rPr>
          <w:rFonts w:ascii="Times New Roman" w:hAnsi="Times New Roman" w:cs="Times New Roman"/>
          <w:sz w:val="24"/>
          <w:szCs w:val="24"/>
        </w:rPr>
        <w:t xml:space="preserve"> informac</w:t>
      </w:r>
      <w:r w:rsidR="00826500">
        <w:rPr>
          <w:rFonts w:ascii="Times New Roman" w:hAnsi="Times New Roman" w:cs="Times New Roman"/>
          <w:sz w:val="24"/>
          <w:szCs w:val="24"/>
        </w:rPr>
        <w:t>í dle zákona č. 106/1999 Sb. o svobodném přístupu k informacím</w:t>
      </w:r>
      <w:r w:rsidRPr="004565A0">
        <w:rPr>
          <w:rFonts w:ascii="Times New Roman" w:hAnsi="Times New Roman" w:cs="Times New Roman"/>
          <w:sz w:val="24"/>
          <w:szCs w:val="24"/>
        </w:rPr>
        <w:t xml:space="preserve"> podanou panem </w:t>
      </w:r>
      <w:r w:rsidR="00C4420A">
        <w:rPr>
          <w:rFonts w:ascii="Times New Roman" w:hAnsi="Times New Roman" w:cs="Times New Roman"/>
          <w:sz w:val="24"/>
          <w:szCs w:val="24"/>
        </w:rPr>
        <w:t>xxxx</w:t>
      </w:r>
      <w:r w:rsidR="005C5C61">
        <w:rPr>
          <w:rFonts w:ascii="Times New Roman" w:hAnsi="Times New Roman" w:cs="Times New Roman"/>
          <w:sz w:val="24"/>
          <w:szCs w:val="24"/>
        </w:rPr>
        <w:t xml:space="preserve"> (příloha č. 6 předloženého materiálu), ve které jmenovaný žádá o sdělení, zda již  Město odstoupilo od Kupní smlouvy, zda nárokuje smluvní pokutu, příp. i vzniklou škodu.</w:t>
      </w:r>
    </w:p>
    <w:p w14:paraId="1E4BEBCC" w14:textId="34ED86C0" w:rsidR="005C5C61" w:rsidRDefault="005C5C61" w:rsidP="00DF0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jmenovaný projevil zájem na koupi Pozemku za vyšší cenu se záměrem vybudovat na něm centrum pro volnočasové aktivity pro děti.</w:t>
      </w:r>
    </w:p>
    <w:p w14:paraId="0985F754" w14:textId="77777777" w:rsidR="00EB57BA" w:rsidRDefault="00EB57BA" w:rsidP="00850D8F">
      <w:pPr>
        <w:pStyle w:val="Default"/>
        <w:rPr>
          <w:b/>
          <w:u w:val="single"/>
        </w:rPr>
      </w:pPr>
    </w:p>
    <w:p w14:paraId="52CD81EF" w14:textId="4728F684" w:rsidR="00850D8F" w:rsidRPr="00E24C35" w:rsidRDefault="00850D8F" w:rsidP="00850D8F">
      <w:pPr>
        <w:pStyle w:val="Default"/>
        <w:rPr>
          <w:b/>
          <w:u w:val="single"/>
        </w:rPr>
      </w:pPr>
      <w:r w:rsidRPr="00E24C35">
        <w:rPr>
          <w:b/>
          <w:u w:val="single"/>
        </w:rPr>
        <w:t>Projednáno v radě města</w:t>
      </w:r>
    </w:p>
    <w:p w14:paraId="0FD7C7E8" w14:textId="77777777" w:rsidR="00E24C35" w:rsidRDefault="00850D8F" w:rsidP="00850D8F">
      <w:pPr>
        <w:pStyle w:val="Default"/>
        <w:jc w:val="both"/>
      </w:pPr>
      <w:r w:rsidRPr="00E24C35">
        <w:t xml:space="preserve">Rada města na své schůzi dne 7. 9. 2021 </w:t>
      </w:r>
    </w:p>
    <w:p w14:paraId="641CD4F6" w14:textId="2217CBD3" w:rsidR="00E24C35" w:rsidRPr="00826500" w:rsidRDefault="00E24C35" w:rsidP="00E24C35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826500">
        <w:rPr>
          <w:rFonts w:ascii="Times New Roman" w:hAnsi="Times New Roman" w:cs="Times New Roman"/>
          <w:sz w:val="24"/>
          <w:szCs w:val="24"/>
        </w:rPr>
        <w:t>souhlasi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826500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uplatněním práva Města vůči Společnosti na zaplacení smluvní pokuty ve výši 1.130.745 Kč dle bodu 1) návrhu tohoto usnesení</w:t>
      </w:r>
      <w:r w:rsidRPr="00826500">
        <w:rPr>
          <w:rFonts w:ascii="Times New Roman" w:hAnsi="Times New Roman" w:cs="Times New Roman"/>
          <w:sz w:val="24"/>
          <w:szCs w:val="24"/>
        </w:rPr>
        <w:t>,</w:t>
      </w:r>
    </w:p>
    <w:p w14:paraId="4122DEB9" w14:textId="36D4A710" w:rsidR="00E24C35" w:rsidRDefault="00E24C35" w:rsidP="00E24C35">
      <w:pPr>
        <w:pStyle w:val="Normlnweb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souhlasila s</w:t>
      </w:r>
      <w:r w:rsidRPr="00826500">
        <w:rPr>
          <w:rFonts w:ascii="Times New Roman" w:hAnsi="Times New Roman" w:cs="Times New Roman"/>
          <w:sz w:val="24"/>
          <w:szCs w:val="24"/>
        </w:rPr>
        <w:t xml:space="preserve"> uzavření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26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Dodatku č. 2 ke Kupní smlouvě s předkupním právem a zákazem zcizení se Společností</w:t>
      </w:r>
      <w:r w:rsidR="00434A85">
        <w:rPr>
          <w:rFonts w:ascii="Times New Roman" w:hAnsi="Times New Roman" w:cs="Times New Roman"/>
          <w:sz w:val="24"/>
          <w:szCs w:val="24"/>
        </w:rPr>
        <w:t xml:space="preserve"> </w:t>
      </w:r>
      <w:r w:rsidRPr="00826500">
        <w:rPr>
          <w:rFonts w:ascii="Times New Roman" w:hAnsi="Times New Roman" w:cs="Times New Roman"/>
          <w:sz w:val="24"/>
          <w:szCs w:val="24"/>
        </w:rPr>
        <w:t xml:space="preserve">dle bodu 2) návrhu tohoto usnesení </w:t>
      </w:r>
      <w:r w:rsidR="00F11D0F">
        <w:rPr>
          <w:rFonts w:ascii="Times New Roman" w:hAnsi="Times New Roman" w:cs="Times New Roman"/>
          <w:sz w:val="24"/>
          <w:szCs w:val="24"/>
        </w:rPr>
        <w:t>ve znění přílohy</w:t>
      </w:r>
      <w:r w:rsidRPr="00826500">
        <w:rPr>
          <w:rFonts w:ascii="Times New Roman" w:hAnsi="Times New Roman" w:cs="Times New Roman"/>
          <w:sz w:val="24"/>
          <w:szCs w:val="24"/>
        </w:rPr>
        <w:t xml:space="preserve"> č.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6500">
        <w:rPr>
          <w:rFonts w:ascii="Times New Roman" w:hAnsi="Times New Roman" w:cs="Times New Roman"/>
          <w:sz w:val="24"/>
          <w:szCs w:val="24"/>
        </w:rPr>
        <w:t xml:space="preserve"> předloženého materiálu za podmínky, že </w:t>
      </w:r>
      <w:r>
        <w:rPr>
          <w:rFonts w:ascii="Times New Roman" w:hAnsi="Times New Roman" w:cs="Times New Roman"/>
          <w:sz w:val="24"/>
          <w:szCs w:val="24"/>
        </w:rPr>
        <w:t>uvedená Společnost uhradí smluvní pokutu uvedenou v bodě 1) tohoto usnesení</w:t>
      </w:r>
      <w:r w:rsidRPr="00826500">
        <w:rPr>
          <w:rFonts w:ascii="Times New Roman" w:hAnsi="Times New Roman" w:cs="Times New Roman"/>
          <w:sz w:val="24"/>
          <w:szCs w:val="24"/>
        </w:rPr>
        <w:t>.</w:t>
      </w:r>
    </w:p>
    <w:p w14:paraId="1719D573" w14:textId="77777777" w:rsidR="00F42957" w:rsidRDefault="00F42957" w:rsidP="00F42957">
      <w:pPr>
        <w:pStyle w:val="Normln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AB6022" w14:textId="77777777" w:rsidR="00850D8F" w:rsidRPr="00E24C35" w:rsidRDefault="00850D8F" w:rsidP="00850D8F">
      <w:pPr>
        <w:jc w:val="both"/>
        <w:rPr>
          <w:rFonts w:ascii="Times New Roman" w:hAnsi="Times New Roman" w:cs="Times New Roman"/>
          <w:sz w:val="24"/>
          <w:szCs w:val="24"/>
        </w:rPr>
      </w:pPr>
      <w:r w:rsidRPr="00E24C3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Upozornění</w:t>
      </w:r>
    </w:p>
    <w:p w14:paraId="1E93D08B" w14:textId="77777777" w:rsidR="00850D8F" w:rsidRPr="00E24C35" w:rsidRDefault="00850D8F" w:rsidP="00850D8F">
      <w:pPr>
        <w:jc w:val="both"/>
        <w:rPr>
          <w:rFonts w:ascii="Times New Roman" w:hAnsi="Times New Roman" w:cs="Times New Roman"/>
          <w:sz w:val="24"/>
          <w:szCs w:val="24"/>
        </w:rPr>
      </w:pPr>
      <w:r w:rsidRPr="00E24C35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21DA67D1" w14:textId="77777777" w:rsidR="00850D8F" w:rsidRDefault="00850D8F" w:rsidP="00DF02C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6CFB8" w14:textId="77777777" w:rsidR="00826500" w:rsidRPr="00826500" w:rsidRDefault="00826500" w:rsidP="00DF02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6500" w:rsidRPr="00826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BF0D" w14:textId="77777777" w:rsidR="00881609" w:rsidRDefault="00881609" w:rsidP="00881609">
      <w:r>
        <w:separator/>
      </w:r>
    </w:p>
  </w:endnote>
  <w:endnote w:type="continuationSeparator" w:id="0">
    <w:p w14:paraId="7BBAEB0D" w14:textId="77777777" w:rsidR="00881609" w:rsidRDefault="00881609" w:rsidP="0088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43A17" w14:textId="77777777" w:rsidR="00881609" w:rsidRDefault="008816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649247"/>
      <w:docPartObj>
        <w:docPartGallery w:val="Page Numbers (Bottom of Page)"/>
        <w:docPartUnique/>
      </w:docPartObj>
    </w:sdtPr>
    <w:sdtEndPr/>
    <w:sdtContent>
      <w:p w14:paraId="53EFFF2C" w14:textId="2B58B877" w:rsidR="00881609" w:rsidRDefault="008816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32D3F" w14:textId="77777777" w:rsidR="00881609" w:rsidRDefault="008816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F933A" w14:textId="77777777" w:rsidR="00881609" w:rsidRDefault="008816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9466F" w14:textId="77777777" w:rsidR="00881609" w:rsidRDefault="00881609" w:rsidP="00881609">
      <w:r>
        <w:separator/>
      </w:r>
    </w:p>
  </w:footnote>
  <w:footnote w:type="continuationSeparator" w:id="0">
    <w:p w14:paraId="6FFACD6C" w14:textId="77777777" w:rsidR="00881609" w:rsidRDefault="00881609" w:rsidP="0088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7A54" w14:textId="77777777" w:rsidR="00881609" w:rsidRDefault="008816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71C50" w14:textId="77777777" w:rsidR="00881609" w:rsidRDefault="008816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6DE1" w14:textId="77777777" w:rsidR="00881609" w:rsidRDefault="008816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02105"/>
    <w:multiLevelType w:val="hybridMultilevel"/>
    <w:tmpl w:val="FBE2A298"/>
    <w:lvl w:ilvl="0" w:tplc="2D00AB44">
      <w:start w:val="1"/>
      <w:numFmt w:val="lowerLetter"/>
      <w:lvlText w:val="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36E11A0E"/>
    <w:multiLevelType w:val="hybridMultilevel"/>
    <w:tmpl w:val="5D48FE3C"/>
    <w:lvl w:ilvl="0" w:tplc="8DA8E8E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73AE7"/>
    <w:multiLevelType w:val="hybridMultilevel"/>
    <w:tmpl w:val="7CE60B66"/>
    <w:lvl w:ilvl="0" w:tplc="8DA8E8E6">
      <w:start w:val="4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369569C"/>
    <w:multiLevelType w:val="hybridMultilevel"/>
    <w:tmpl w:val="4F36652A"/>
    <w:lvl w:ilvl="0" w:tplc="8E7CC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455F9"/>
    <w:multiLevelType w:val="multilevel"/>
    <w:tmpl w:val="053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6408AE"/>
    <w:multiLevelType w:val="multilevel"/>
    <w:tmpl w:val="56FC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DA"/>
    <w:rsid w:val="00007387"/>
    <w:rsid w:val="0003791A"/>
    <w:rsid w:val="000A7C86"/>
    <w:rsid w:val="000F521A"/>
    <w:rsid w:val="00112B7D"/>
    <w:rsid w:val="001546DA"/>
    <w:rsid w:val="0021002A"/>
    <w:rsid w:val="002C7CAE"/>
    <w:rsid w:val="002D0A27"/>
    <w:rsid w:val="002D78DF"/>
    <w:rsid w:val="0034024C"/>
    <w:rsid w:val="00394E30"/>
    <w:rsid w:val="003D7135"/>
    <w:rsid w:val="00434A85"/>
    <w:rsid w:val="004565A0"/>
    <w:rsid w:val="004A51F2"/>
    <w:rsid w:val="005861DA"/>
    <w:rsid w:val="005C5C61"/>
    <w:rsid w:val="00677A5D"/>
    <w:rsid w:val="00733280"/>
    <w:rsid w:val="00826500"/>
    <w:rsid w:val="00843E81"/>
    <w:rsid w:val="00850D8F"/>
    <w:rsid w:val="00881609"/>
    <w:rsid w:val="008879FF"/>
    <w:rsid w:val="00906DC5"/>
    <w:rsid w:val="00991A79"/>
    <w:rsid w:val="00B02638"/>
    <w:rsid w:val="00B05081"/>
    <w:rsid w:val="00BA6133"/>
    <w:rsid w:val="00BD3442"/>
    <w:rsid w:val="00C4420A"/>
    <w:rsid w:val="00DD6220"/>
    <w:rsid w:val="00DF02C9"/>
    <w:rsid w:val="00E0632B"/>
    <w:rsid w:val="00E24C35"/>
    <w:rsid w:val="00E55A33"/>
    <w:rsid w:val="00EB57BA"/>
    <w:rsid w:val="00F11D0F"/>
    <w:rsid w:val="00F21C3F"/>
    <w:rsid w:val="00F42957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FEF"/>
  <w15:chartTrackingRefBased/>
  <w15:docId w15:val="{1B79697E-046F-4D5F-AED4-B3E0FC5F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6D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546DA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1546DA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55A33"/>
    <w:pPr>
      <w:ind w:left="708"/>
    </w:pPr>
    <w:rPr>
      <w:rFonts w:ascii="Arial" w:eastAsia="Times New Roman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733280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32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816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1609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81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1609"/>
    <w:rPr>
      <w:rFonts w:ascii="Calibri" w:hAnsi="Calibri" w:cs="Calibri"/>
      <w:lang w:eastAsia="cs-CZ"/>
    </w:rPr>
  </w:style>
  <w:style w:type="paragraph" w:customStyle="1" w:styleId="Default">
    <w:name w:val="Default"/>
    <w:rsid w:val="00850D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1705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Adamčíková Jana</dc:creator>
  <cp:keywords/>
  <dc:description/>
  <cp:lastModifiedBy>Tošenovjanová Eva</cp:lastModifiedBy>
  <cp:revision>5</cp:revision>
  <cp:lastPrinted>2021-09-07T11:38:00Z</cp:lastPrinted>
  <dcterms:created xsi:type="dcterms:W3CDTF">2021-09-07T11:54:00Z</dcterms:created>
  <dcterms:modified xsi:type="dcterms:W3CDTF">2021-09-08T13:49:00Z</dcterms:modified>
</cp:coreProperties>
</file>