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2553E" w14:textId="77777777" w:rsidR="00147C7D" w:rsidRPr="000F037E" w:rsidRDefault="007B24CA">
      <w:pPr>
        <w:rPr>
          <w:b/>
          <w:sz w:val="24"/>
          <w:szCs w:val="24"/>
          <w:u w:val="single"/>
        </w:rPr>
      </w:pPr>
      <w:r w:rsidRPr="000F037E">
        <w:rPr>
          <w:b/>
          <w:sz w:val="24"/>
          <w:szCs w:val="24"/>
          <w:u w:val="single"/>
        </w:rPr>
        <w:t>Důvodová zpráva:</w:t>
      </w:r>
    </w:p>
    <w:p w14:paraId="2ABD182C" w14:textId="47B5C423" w:rsidR="006A5D10" w:rsidRDefault="007B24CA" w:rsidP="007B24CA">
      <w:pPr>
        <w:jc w:val="both"/>
      </w:pPr>
      <w:r>
        <w:t xml:space="preserve">Dne </w:t>
      </w:r>
      <w:r w:rsidR="00EC3097">
        <w:t xml:space="preserve">22. 3. 2021 a následně též 7. 4. 2021 podal Ing. </w:t>
      </w:r>
      <w:r w:rsidR="00805C2C">
        <w:t>a</w:t>
      </w:r>
      <w:r w:rsidR="00EC3097">
        <w:t xml:space="preserve">rch. </w:t>
      </w:r>
      <w:r w:rsidR="00A31392">
        <w:t>XXXX</w:t>
      </w:r>
      <w:r w:rsidR="00EC3097">
        <w:t xml:space="preserve"> </w:t>
      </w:r>
      <w:r w:rsidR="00A31392">
        <w:t>XXX</w:t>
      </w:r>
      <w:r w:rsidR="00EC3097">
        <w:t xml:space="preserve">, bytem </w:t>
      </w:r>
      <w:r w:rsidR="00A31392">
        <w:t>XXX</w:t>
      </w:r>
      <w:r w:rsidR="00EC3097">
        <w:t xml:space="preserve">, </w:t>
      </w:r>
      <w:r w:rsidR="00A31392">
        <w:t>XXXX</w:t>
      </w:r>
      <w:r w:rsidR="00EC3097">
        <w:t xml:space="preserve">, </w:t>
      </w:r>
      <w:r w:rsidR="00A31392">
        <w:t>XXXX</w:t>
      </w:r>
      <w:r w:rsidR="00EC3097">
        <w:t>, podnět na zrušení odboru výstavby, dopravy a životního prostředí při Úřadu městského obvodu Svinov. Uvedený návrh na zrušení odůvodnil ve svém podání v části pod písm. b) tak, že předmětný odbor svými nezákonnými postup</w:t>
      </w:r>
      <w:r w:rsidR="00805C2C">
        <w:t>y</w:t>
      </w:r>
      <w:r w:rsidR="00EC3097">
        <w:t xml:space="preserve"> a manipulací </w:t>
      </w:r>
      <w:r w:rsidR="00805C2C">
        <w:t xml:space="preserve">v rámci své činnosti správního orgánu v rámci řízení ve věci, jež se dotýká pozemku Ing. arch. </w:t>
      </w:r>
      <w:r w:rsidR="003F1035">
        <w:t xml:space="preserve">XXXX </w:t>
      </w:r>
      <w:proofErr w:type="spellStart"/>
      <w:r w:rsidR="003F1035">
        <w:t>XXXX</w:t>
      </w:r>
      <w:proofErr w:type="spellEnd"/>
      <w:r w:rsidR="00805C2C">
        <w:t>, místo jejich postupného odstraňování při řešení této věci, dochází v řízení ke stále větší akumulaci nezákonného a účelového jednání. Územní působnost daného stavebního úřadu dle jeho názoru není rozsáhlá, takže agendu může převzít profesionálněji vedený stavební úřad sousedního městského obvodu.</w:t>
      </w:r>
    </w:p>
    <w:p w14:paraId="5720C99F" w14:textId="3159CA28" w:rsidR="00805C2C" w:rsidRDefault="008D4B69" w:rsidP="007B24CA">
      <w:pPr>
        <w:jc w:val="both"/>
      </w:pPr>
      <w:bookmarkStart w:id="0" w:name="_Hlk70585419"/>
      <w:r>
        <w:t>P</w:t>
      </w:r>
      <w:r w:rsidR="00805C2C">
        <w:t xml:space="preserve">odnět </w:t>
      </w:r>
      <w:r w:rsidR="00D3669B">
        <w:t xml:space="preserve">pod písm. b) </w:t>
      </w:r>
      <w:r w:rsidR="00805C2C">
        <w:t>je návrhem podle § 16 odst. 2 písm. g) zákona o obcích, jež je určen zastupitelstvu města</w:t>
      </w:r>
      <w:r>
        <w:t>.</w:t>
      </w:r>
      <w:r w:rsidR="00805C2C">
        <w:t xml:space="preserve"> </w:t>
      </w:r>
      <w:r>
        <w:t>Návrh směřuje ke změně čl. 22 Územní řízení, stavební řád obecně závazné vyhlášky města č. 14/2013, Statut města Ostravy, ve znění pozdějších změn</w:t>
      </w:r>
      <w:r w:rsidR="00FB5375">
        <w:t xml:space="preserve"> (dál jen „Statut“)</w:t>
      </w:r>
      <w:r>
        <w:t>, kterou na základě § 84 odst. 2 písm. h) zákona o obcích je oprávněno vydat zastupitelstvo města. Uveden</w:t>
      </w:r>
      <w:r w:rsidR="00A00B2F">
        <w:t>ý</w:t>
      </w:r>
      <w:r>
        <w:t xml:space="preserve"> návrh je oprávněn podat Ing. arch. </w:t>
      </w:r>
      <w:r w:rsidR="003F1035">
        <w:t xml:space="preserve">XXXXX </w:t>
      </w:r>
      <w:proofErr w:type="spellStart"/>
      <w:r w:rsidR="003F1035">
        <w:t>XXXXX</w:t>
      </w:r>
      <w:proofErr w:type="spellEnd"/>
      <w:r>
        <w:t xml:space="preserve"> z titulu vlastnictví nemovitosti </w:t>
      </w:r>
      <w:r w:rsidR="00FB5375">
        <w:t xml:space="preserve">na území obce. </w:t>
      </w:r>
    </w:p>
    <w:bookmarkEnd w:id="0"/>
    <w:p w14:paraId="55FB15CE" w14:textId="11472116" w:rsidR="008D4B69" w:rsidRDefault="00A00B2F" w:rsidP="007B24CA">
      <w:pPr>
        <w:jc w:val="both"/>
      </w:pPr>
      <w:r>
        <w:t>Předmětný</w:t>
      </w:r>
      <w:r w:rsidR="00FB5375">
        <w:t xml:space="preserve"> návrh je nesystémový a nejsou dány jiné podněty, které by odůvodňoval</w:t>
      </w:r>
      <w:r w:rsidR="00D3669B">
        <w:t>y</w:t>
      </w:r>
      <w:r w:rsidR="00FB5375">
        <w:t xml:space="preserve"> provedení navrhované změny Statutu. </w:t>
      </w:r>
      <w:bookmarkStart w:id="1" w:name="_Hlk70587309"/>
      <w:r w:rsidR="00FB5375">
        <w:t>Rovněž je možné případnou nečinnost v daném případě řešit v souladu s</w:t>
      </w:r>
      <w:r w:rsidR="00D3669B">
        <w:t> </w:t>
      </w:r>
      <w:r w:rsidR="00FB5375">
        <w:t>§ 80 zákona č. 500/2004 Sb., správní řád, kter</w:t>
      </w:r>
      <w:r w:rsidR="003900EE">
        <w:t>é</w:t>
      </w:r>
      <w:r w:rsidR="00FB5375">
        <w:t xml:space="preserve"> dává </w:t>
      </w:r>
      <w:r w:rsidR="003900EE">
        <w:t xml:space="preserve">mimo jiné </w:t>
      </w:r>
      <w:r w:rsidR="00FB5375">
        <w:t xml:space="preserve">možnost </w:t>
      </w:r>
      <w:r w:rsidR="003900EE">
        <w:t xml:space="preserve">nadřízenému orgánu, jakmile se o takové nečinnosti dozví, </w:t>
      </w:r>
      <w:r w:rsidR="00FB5375">
        <w:t xml:space="preserve">předat danou věc jinému stavebnímu úřadu </w:t>
      </w:r>
      <w:r w:rsidR="003900EE" w:rsidRPr="003900EE">
        <w:t>usnesením</w:t>
      </w:r>
      <w:r w:rsidR="003900EE">
        <w:t xml:space="preserve"> a </w:t>
      </w:r>
      <w:r w:rsidR="003900EE" w:rsidRPr="003900EE">
        <w:t xml:space="preserve">pověřit jiný </w:t>
      </w:r>
      <w:r w:rsidR="003900EE">
        <w:t>stavební úřad</w:t>
      </w:r>
      <w:r w:rsidR="003900EE" w:rsidRPr="003900EE">
        <w:t xml:space="preserve"> ve svém správním obvodu vedením řízení</w:t>
      </w:r>
      <w:r w:rsidR="003900EE">
        <w:t xml:space="preserve">. </w:t>
      </w:r>
      <w:bookmarkEnd w:id="1"/>
    </w:p>
    <w:p w14:paraId="577074FB" w14:textId="585F5553" w:rsidR="00D3669B" w:rsidRDefault="00D3669B" w:rsidP="00D3669B">
      <w:pPr>
        <w:jc w:val="both"/>
      </w:pPr>
      <w:r>
        <w:t xml:space="preserve">V rámci uvedeného podnětu je v částí pod písm. a) uveden nástin vedení řízení o dodatečném povolení stavby, vedeným pod </w:t>
      </w:r>
      <w:proofErr w:type="spellStart"/>
      <w:r>
        <w:t>sp</w:t>
      </w:r>
      <w:proofErr w:type="spellEnd"/>
      <w:r>
        <w:t>. zn.</w:t>
      </w:r>
      <w:r w:rsidRPr="00D3669B">
        <w:rPr>
          <w:rFonts w:ascii="TimesNewRomanPSMT" w:hAnsi="TimesNewRomanPSMT" w:cs="TimesNewRomanPSMT"/>
          <w:sz w:val="20"/>
          <w:szCs w:val="20"/>
        </w:rPr>
        <w:t xml:space="preserve"> </w:t>
      </w:r>
      <w:r w:rsidRPr="00D3669B">
        <w:t>S-SVI 02741/2012 u</w:t>
      </w:r>
      <w:r>
        <w:t xml:space="preserve"> </w:t>
      </w:r>
      <w:r w:rsidRPr="00D3669B">
        <w:t xml:space="preserve">OVDŽP, </w:t>
      </w:r>
      <w:proofErr w:type="spellStart"/>
      <w:r w:rsidRPr="00D3669B">
        <w:t>ÚMOb</w:t>
      </w:r>
      <w:proofErr w:type="spellEnd"/>
      <w:r w:rsidRPr="00D3669B">
        <w:t xml:space="preserve"> Svinov</w:t>
      </w:r>
      <w:r>
        <w:t>, a podnět k převzetí příslušného spisu z důvodu nečinnosti příslušného stavebního úřadu nadřízeným orgánem, v daném případě odborem územního plánování a stavebního řádu Magistrátu města Ostrava, a zastavení řízení. Dané je řešeno samostatně při řešení druhé části podnětu v rámci příslušného odboru Magistrátu města Ostravy.</w:t>
      </w:r>
    </w:p>
    <w:p w14:paraId="57C6B614" w14:textId="0788CABC" w:rsidR="003900EE" w:rsidRPr="003900EE" w:rsidRDefault="003900EE" w:rsidP="003900EE">
      <w:pPr>
        <w:jc w:val="both"/>
      </w:pPr>
      <w:r w:rsidRPr="003900EE">
        <w:t>Odbor územního plánování a stavebního řádu</w:t>
      </w:r>
      <w:r w:rsidR="00A00B2F">
        <w:t xml:space="preserve"> </w:t>
      </w:r>
      <w:r>
        <w:t>s</w:t>
      </w:r>
      <w:r w:rsidR="00A00B2F">
        <w:t> </w:t>
      </w:r>
      <w:r>
        <w:t>navrhovan</w:t>
      </w:r>
      <w:r w:rsidR="00A00B2F">
        <w:t xml:space="preserve">ou </w:t>
      </w:r>
      <w:r>
        <w:t>změn</w:t>
      </w:r>
      <w:r w:rsidR="00A00B2F">
        <w:t>ou</w:t>
      </w:r>
      <w:r>
        <w:t xml:space="preserve"> Statutu</w:t>
      </w:r>
      <w:r w:rsidR="00A00B2F">
        <w:t xml:space="preserve"> </w:t>
      </w:r>
      <w:r w:rsidR="00A00B2F" w:rsidRPr="00A00B2F">
        <w:rPr>
          <w:b/>
          <w:bCs/>
        </w:rPr>
        <w:t>nesouhlasí</w:t>
      </w:r>
      <w:r>
        <w:t>.</w:t>
      </w:r>
    </w:p>
    <w:p w14:paraId="6349DD07" w14:textId="1123FA9F" w:rsidR="0056485D" w:rsidRDefault="0056485D" w:rsidP="0056485D">
      <w:pPr>
        <w:jc w:val="both"/>
      </w:pPr>
      <w:r>
        <w:t>Rada města projednala na svém zasedání dne 11. 5. 2021 předmětný podnět pod usnesením č. </w:t>
      </w:r>
      <w:r w:rsidRPr="0056485D">
        <w:t>06574/RM1822/101</w:t>
      </w:r>
      <w:r>
        <w:t>.</w:t>
      </w:r>
    </w:p>
    <w:sectPr w:rsidR="00564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5B31C8"/>
    <w:multiLevelType w:val="hybridMultilevel"/>
    <w:tmpl w:val="8BE41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4CA"/>
    <w:rsid w:val="00013C4B"/>
    <w:rsid w:val="0008216C"/>
    <w:rsid w:val="000B6198"/>
    <w:rsid w:val="000C2E65"/>
    <w:rsid w:val="000F037E"/>
    <w:rsid w:val="00147C7D"/>
    <w:rsid w:val="002A4345"/>
    <w:rsid w:val="003900EE"/>
    <w:rsid w:val="003F1035"/>
    <w:rsid w:val="003F6054"/>
    <w:rsid w:val="004B65CC"/>
    <w:rsid w:val="004C64B5"/>
    <w:rsid w:val="0056485D"/>
    <w:rsid w:val="00650789"/>
    <w:rsid w:val="006A5D10"/>
    <w:rsid w:val="007A7240"/>
    <w:rsid w:val="007B24CA"/>
    <w:rsid w:val="00805C2C"/>
    <w:rsid w:val="0086468C"/>
    <w:rsid w:val="008D4B69"/>
    <w:rsid w:val="00A00B2F"/>
    <w:rsid w:val="00A31392"/>
    <w:rsid w:val="00C56FA5"/>
    <w:rsid w:val="00D3669B"/>
    <w:rsid w:val="00DE22A2"/>
    <w:rsid w:val="00E060ED"/>
    <w:rsid w:val="00E33317"/>
    <w:rsid w:val="00EC3097"/>
    <w:rsid w:val="00FB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DC07"/>
  <w15:docId w15:val="{CFCD0AA7-E9B5-44D9-822A-8DFBD75F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00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3900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Zich Josef</dc:creator>
  <cp:lastModifiedBy>Zich Josef</cp:lastModifiedBy>
  <cp:revision>15</cp:revision>
  <cp:lastPrinted>2020-08-28T10:47:00Z</cp:lastPrinted>
  <dcterms:created xsi:type="dcterms:W3CDTF">2020-08-28T08:56:00Z</dcterms:created>
  <dcterms:modified xsi:type="dcterms:W3CDTF">2021-05-12T12:37:00Z</dcterms:modified>
</cp:coreProperties>
</file>