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F9" w:rsidRPr="00C42ADC" w:rsidRDefault="00EB6467">
      <w:pPr>
        <w:rPr>
          <w:b/>
        </w:rPr>
      </w:pPr>
      <w:r w:rsidRPr="00C42ADC">
        <w:rPr>
          <w:b/>
        </w:rPr>
        <w:t>Důvodová zpráva</w:t>
      </w:r>
    </w:p>
    <w:p w:rsidR="00EB6467" w:rsidRDefault="00EB6467"/>
    <w:p w:rsidR="00EB6467" w:rsidRPr="00EB6467" w:rsidRDefault="00750E2B">
      <w:pPr>
        <w:rPr>
          <w:b/>
        </w:rPr>
      </w:pPr>
      <w:r>
        <w:rPr>
          <w:b/>
        </w:rPr>
        <w:t>Zastupitelstvu</w:t>
      </w:r>
      <w:r w:rsidR="00EB6467" w:rsidRPr="00EB6467">
        <w:rPr>
          <w:b/>
        </w:rPr>
        <w:t xml:space="preserve"> města je předkládán návrh Programu na podporu cizojazyčné výuky na území statutárního města Ostravy pro školní rok 202</w:t>
      </w:r>
      <w:r w:rsidR="00E25D03">
        <w:rPr>
          <w:b/>
        </w:rPr>
        <w:t>1</w:t>
      </w:r>
      <w:r w:rsidR="00EB6467" w:rsidRPr="00EB6467">
        <w:rPr>
          <w:b/>
        </w:rPr>
        <w:t>/202</w:t>
      </w:r>
      <w:r w:rsidR="00E25D03">
        <w:rPr>
          <w:b/>
        </w:rPr>
        <w:t>2</w:t>
      </w:r>
      <w:r w:rsidR="00EB6467" w:rsidRPr="00EB6467">
        <w:rPr>
          <w:b/>
        </w:rPr>
        <w:t xml:space="preserve"> (dále jen „Program“, viz Příloha č. 1), včetně návrhu na vyhlášení výběrového řízení.</w:t>
      </w:r>
    </w:p>
    <w:p w:rsidR="00EB6467" w:rsidRPr="00EB6467" w:rsidRDefault="00EB6467">
      <w:pPr>
        <w:rPr>
          <w:b/>
        </w:rPr>
      </w:pPr>
    </w:p>
    <w:p w:rsidR="00EB6467" w:rsidRDefault="00EB6467">
      <w:r>
        <w:t xml:space="preserve">Statutární město Ostrava v souladu se zákonem č. 128/2000 Sb., o obcích, ve znění pozdějších předpisů, každoročně podporuje ze svého rozpočtu aktivity spojené s cizojazyčnou výukou </w:t>
      </w:r>
      <w:r w:rsidR="00C42ADC">
        <w:br/>
      </w:r>
      <w:r>
        <w:t xml:space="preserve">na předškolním, základním a středním stupni vzdělávání. K tomuto účelu vyhlašuje výběrové řízení na poskytování peněžních prostředků. Program je zpracován v souladu s ustanovením zákona </w:t>
      </w:r>
      <w:r w:rsidR="00C42ADC">
        <w:br/>
      </w:r>
      <w:r>
        <w:t xml:space="preserve">č. 250/2000 Sb., o rozpočtových pravidlech územních rozpočtů, ve znění pozdějších předpisů </w:t>
      </w:r>
      <w:r w:rsidR="00C42ADC">
        <w:br/>
      </w:r>
      <w:r>
        <w:t>a v souladu se Strategickým plánem rozvoje města Ostravy na období 2017-2023</w:t>
      </w:r>
      <w:r w:rsidR="00D44177">
        <w:t xml:space="preserve"> a Místním akčním plánem rozvoje vzdělávání ORP Ostrava II.</w:t>
      </w:r>
    </w:p>
    <w:p w:rsidR="00D44177" w:rsidRDefault="00D44177"/>
    <w:p w:rsidR="00D44177" w:rsidRDefault="00D44177">
      <w:r>
        <w:t>Program na poskytování peněžních prostředků z rozpočtu statutárního města Ostravy je zaměřen na metodickou a jazykovou podporu výuky cizích jazyků a na podporu rozvoje bilingvní výuky, výuky formou obsahově a jazykově integrovaného učení CLIL (Content and Language Integreated Learning) a cizojazyčné výuky. Cílem Programu je zvýšit komunikativní dovednosti a jazykové kompetence občanů žijících na území statutárního města Ostravy a podpořit tak rovné příležitosti uchazečů o zaměstnání, zároveň zlepšit kvalitu výuky cizích jazyků.</w:t>
      </w:r>
    </w:p>
    <w:p w:rsidR="00D44177" w:rsidRDefault="00D44177">
      <w:r>
        <w:t>Žadatelem mohou být mateřské, základní a střední školy se sídlem na území statutárního města Ostravy.</w:t>
      </w:r>
      <w:r w:rsidR="00BF2C31">
        <w:t xml:space="preserve"> Peněžní prostředky jsou určeny na vzdělávání pedagogických pracovní</w:t>
      </w:r>
      <w:r w:rsidR="00A33D28">
        <w:t>ků</w:t>
      </w:r>
      <w:r w:rsidR="00BF2C31">
        <w:t xml:space="preserve"> v souvislosti se zvýšením jazykových kompetencí a kompetencí pro výuku cizích jazyků, k úhradě poplatků </w:t>
      </w:r>
      <w:r w:rsidR="00C42ADC">
        <w:br/>
      </w:r>
      <w:r w:rsidR="00BF2C31">
        <w:t>za mezinárodně uznávané jazykové zkoušky žáků, na pořízení učebních pomůcek prokazatelně souvisejících s cizojazyčnou výukou a výukou cizích jazyků a k úhradě mzdových nákladů jazykově kompetentních učitelů, lektorů a rodilých mluvčích.</w:t>
      </w:r>
    </w:p>
    <w:p w:rsidR="00C75C51" w:rsidRDefault="00C75C51"/>
    <w:p w:rsidR="00BF2C31" w:rsidRDefault="00C75C51">
      <w:r>
        <w:t xml:space="preserve">V rámci rozpočtu města Ostravy pro rok 2021, který schválilo zastupitelstvo města svým usnesením č. 1181/ZM1822/19 dne </w:t>
      </w:r>
      <w:proofErr w:type="gramStart"/>
      <w:r>
        <w:t>11.12.2020</w:t>
      </w:r>
      <w:proofErr w:type="gramEnd"/>
      <w:r>
        <w:t xml:space="preserve">, byla pro oblast cizojazyčné výuky navrhnuta částka 6,984 mil. Kč. Následně Rada města svým usnesením č. 5675/RM1822/84 ze dne </w:t>
      </w:r>
      <w:proofErr w:type="gramStart"/>
      <w:r>
        <w:t>12.01.2021</w:t>
      </w:r>
      <w:proofErr w:type="gramEnd"/>
      <w:r>
        <w:t xml:space="preserve"> rozhodla o navýšení alokace pro dotační tituly v oblasti vzdělávání o další 4,000 mil. Kč, z toho v Programu na podporu cizojazyčné výuky bude použita částka ve výši 776 tis. Kč. </w:t>
      </w:r>
      <w:r w:rsidRPr="00C75C51">
        <w:rPr>
          <w:b/>
        </w:rPr>
        <w:t>Celková částka z rozpočtu statutárního města Ostravy po navýšení činí pro oblast cizojazyčné výuky 7,76 mil. Kč</w:t>
      </w:r>
      <w:r w:rsidR="005224D1">
        <w:rPr>
          <w:b/>
        </w:rPr>
        <w:t>, jedná se o stejný objem peněžních prostředků jako v roce 2020.</w:t>
      </w:r>
      <w:bookmarkStart w:id="0" w:name="_GoBack"/>
      <w:bookmarkEnd w:id="0"/>
    </w:p>
    <w:p w:rsidR="00BF2C31" w:rsidRDefault="00BF2C31"/>
    <w:p w:rsidR="00BF2C31" w:rsidRDefault="00BF2C31" w:rsidP="00750E2B">
      <w:r>
        <w:t>Návrh Programu je aktualizován</w:t>
      </w:r>
      <w:r w:rsidR="00750E2B">
        <w:t>.</w:t>
      </w:r>
      <w:r>
        <w:t xml:space="preserve"> Komise pro vzdělávání, vědu a výzkum na svém jednání dne </w:t>
      </w:r>
      <w:proofErr w:type="gramStart"/>
      <w:r w:rsidR="00E25D03">
        <w:t>03.02.2021</w:t>
      </w:r>
      <w:proofErr w:type="gramEnd"/>
      <w:r>
        <w:t xml:space="preserve"> navrhla oproti loňskému programu níže uvedené</w:t>
      </w:r>
      <w:r w:rsidR="008D50C5">
        <w:t xml:space="preserve"> zásadní změny:</w:t>
      </w:r>
    </w:p>
    <w:p w:rsidR="00672981" w:rsidRDefault="00B77C94" w:rsidP="008D50C5">
      <w:pPr>
        <w:pStyle w:val="Odstavecseseznamem"/>
        <w:numPr>
          <w:ilvl w:val="0"/>
          <w:numId w:val="1"/>
        </w:numPr>
      </w:pPr>
      <w:r>
        <w:t xml:space="preserve">elektronizace žádostí do výběrového řízení </w:t>
      </w:r>
      <w:r w:rsidR="00E25D03">
        <w:t>přes aplikaci EvAgend</w:t>
      </w:r>
      <w:r>
        <w:t>,</w:t>
      </w:r>
    </w:p>
    <w:p w:rsidR="00E25D03" w:rsidRDefault="00E25D03" w:rsidP="008D50C5">
      <w:pPr>
        <w:pStyle w:val="Odstavecseseznamem"/>
        <w:numPr>
          <w:ilvl w:val="0"/>
          <w:numId w:val="1"/>
        </w:numPr>
      </w:pPr>
      <w:r>
        <w:t>snížení min. výše poskytnuté podpory u MŠ na 100 tis. Kč</w:t>
      </w:r>
      <w:r w:rsidR="00B77C94">
        <w:t>,</w:t>
      </w:r>
    </w:p>
    <w:p w:rsidR="00B77C94" w:rsidRDefault="00B77C94" w:rsidP="00D632B6">
      <w:pPr>
        <w:pStyle w:val="Odstavecseseznamem"/>
        <w:numPr>
          <w:ilvl w:val="0"/>
          <w:numId w:val="1"/>
        </w:numPr>
        <w:spacing w:after="120"/>
        <w:ind w:left="714" w:hanging="357"/>
      </w:pPr>
      <w:r>
        <w:t>prezenční form</w:t>
      </w:r>
      <w:r w:rsidR="00D632B6">
        <w:t xml:space="preserve">a </w:t>
      </w:r>
      <w:r>
        <w:t xml:space="preserve">výuky </w:t>
      </w:r>
      <w:r w:rsidR="00D632B6">
        <w:t xml:space="preserve">doplněna </w:t>
      </w:r>
      <w:r>
        <w:t>o distanční formu</w:t>
      </w:r>
      <w:r w:rsidR="00D632B6">
        <w:t>.</w:t>
      </w:r>
    </w:p>
    <w:p w:rsidR="003141ED" w:rsidRDefault="00B77C94" w:rsidP="003141ED">
      <w:r>
        <w:t>Ostatní změny jsou technického a administrativního rázu</w:t>
      </w:r>
      <w:r w:rsidR="00D632B6">
        <w:t>.</w:t>
      </w:r>
    </w:p>
    <w:p w:rsidR="00B77C94" w:rsidRDefault="00B77C94" w:rsidP="003141ED"/>
    <w:p w:rsidR="003141ED" w:rsidRDefault="003141ED" w:rsidP="00825A4B">
      <w:r>
        <w:t>Úpln</w:t>
      </w:r>
      <w:r w:rsidR="00E25D03">
        <w:t>é</w:t>
      </w:r>
      <w:r>
        <w:t xml:space="preserve"> znění </w:t>
      </w:r>
      <w:r w:rsidR="00E25D03">
        <w:t>P</w:t>
      </w:r>
      <w:r>
        <w:t>rogram</w:t>
      </w:r>
      <w:r w:rsidR="00E25D03">
        <w:t>u</w:t>
      </w:r>
      <w:r>
        <w:t xml:space="preserve"> </w:t>
      </w:r>
      <w:r w:rsidR="00D632B6">
        <w:t>včetně</w:t>
      </w:r>
      <w:r w:rsidR="00E25D03">
        <w:t xml:space="preserve"> návrh</w:t>
      </w:r>
      <w:r w:rsidR="00B77C94">
        <w:t>u</w:t>
      </w:r>
      <w:r>
        <w:t xml:space="preserve"> vzorové</w:t>
      </w:r>
      <w:r w:rsidR="00E25D03">
        <w:t xml:space="preserve"> veřejnosprávní</w:t>
      </w:r>
      <w:r>
        <w:t xml:space="preserve"> smlouvy a sdělení jsou uvedeny v přílohách </w:t>
      </w:r>
      <w:r w:rsidR="00750E2B">
        <w:t>1</w:t>
      </w:r>
      <w:r w:rsidR="00E25D03">
        <w:t xml:space="preserve"> a</w:t>
      </w:r>
      <w:r w:rsidR="00D632B6">
        <w:t>ž</w:t>
      </w:r>
      <w:r w:rsidR="00E25D03">
        <w:t xml:space="preserve"> </w:t>
      </w:r>
      <w:r w:rsidR="00750E2B">
        <w:t>3</w:t>
      </w:r>
      <w:r>
        <w:t xml:space="preserve"> tohoto materiálu.</w:t>
      </w:r>
      <w:r w:rsidR="00CB7B5F">
        <w:t xml:space="preserve"> </w:t>
      </w:r>
      <w:r>
        <w:t xml:space="preserve">V příloze č. </w:t>
      </w:r>
      <w:r w:rsidR="00750E2B">
        <w:t>4</w:t>
      </w:r>
      <w:r>
        <w:t xml:space="preserve"> je uveden způsob vyhlášení výběrového řízení včetně textu inzerátu, jak bude podán do periodik. Termín pro podání žádostí je stanoven </w:t>
      </w:r>
      <w:r w:rsidR="00CB7B5F">
        <w:br/>
      </w:r>
      <w:r w:rsidRPr="00D632B6">
        <w:rPr>
          <w:b/>
        </w:rPr>
        <w:t xml:space="preserve">od </w:t>
      </w:r>
      <w:r w:rsidR="00E25D03" w:rsidRPr="00D632B6">
        <w:rPr>
          <w:b/>
        </w:rPr>
        <w:t>0</w:t>
      </w:r>
      <w:r w:rsidR="00D632B6" w:rsidRPr="00D632B6">
        <w:rPr>
          <w:b/>
        </w:rPr>
        <w:t>6</w:t>
      </w:r>
      <w:r w:rsidR="00E25D03" w:rsidRPr="00D632B6">
        <w:rPr>
          <w:b/>
        </w:rPr>
        <w:t>.04.2021</w:t>
      </w:r>
      <w:r w:rsidRPr="00D632B6">
        <w:rPr>
          <w:b/>
        </w:rPr>
        <w:t xml:space="preserve"> do </w:t>
      </w:r>
      <w:r w:rsidR="00E25D03" w:rsidRPr="00D632B6">
        <w:rPr>
          <w:b/>
        </w:rPr>
        <w:t>20.04.2021</w:t>
      </w:r>
      <w:r w:rsidRPr="00D632B6">
        <w:rPr>
          <w:b/>
        </w:rPr>
        <w:t>.</w:t>
      </w:r>
      <w:r>
        <w:t xml:space="preserve"> Do výběrového řízení se žadatelé budou přihlašovat prostřednictvím žádosti zveřejněné na webových stránkách města Ostrava </w:t>
      </w:r>
      <w:hyperlink r:id="rId6" w:history="1">
        <w:r w:rsidRPr="00CC6D47">
          <w:rPr>
            <w:rStyle w:val="Hypertextovodkaz"/>
            <w:color w:val="auto"/>
          </w:rPr>
          <w:t>www.ostrava.cz</w:t>
        </w:r>
      </w:hyperlink>
      <w:r w:rsidR="0010011A">
        <w:rPr>
          <w:rStyle w:val="Hypertextovodkaz"/>
          <w:color w:val="auto"/>
        </w:rPr>
        <w:t>,</w:t>
      </w:r>
      <w:r w:rsidR="0010011A" w:rsidRPr="0010011A">
        <w:t xml:space="preserve"> </w:t>
      </w:r>
      <w:r w:rsidR="0010011A">
        <w:t xml:space="preserve">v sekci „Dotace“, oblast „Školství“. </w:t>
      </w:r>
      <w:r>
        <w:t>Komise pro vzdělávání</w:t>
      </w:r>
      <w:r w:rsidR="007F2DC1">
        <w:t>, vědu a výzkum bude hodnotit jednotlivé žádosti dle stanovených kritérií Programu.</w:t>
      </w:r>
    </w:p>
    <w:p w:rsidR="00C42ADC" w:rsidRDefault="00C42ADC" w:rsidP="00CB7B5F"/>
    <w:p w:rsidR="00B16380" w:rsidRDefault="00B16380" w:rsidP="003141ED">
      <w:pPr>
        <w:rPr>
          <w:b/>
        </w:rPr>
      </w:pPr>
    </w:p>
    <w:p w:rsidR="007F2DC1" w:rsidRDefault="007F2DC1" w:rsidP="003141ED">
      <w:pPr>
        <w:rPr>
          <w:b/>
        </w:rPr>
      </w:pPr>
      <w:r>
        <w:rPr>
          <w:b/>
        </w:rPr>
        <w:lastRenderedPageBreak/>
        <w:t>Stanovisko komise pro vzdělávání, vědu a výzkum</w:t>
      </w:r>
    </w:p>
    <w:p w:rsidR="007F2DC1" w:rsidRDefault="007F2DC1" w:rsidP="003141ED">
      <w:r>
        <w:t xml:space="preserve">Komise projednala na svém jednání dne </w:t>
      </w:r>
      <w:proofErr w:type="gramStart"/>
      <w:r w:rsidR="00E25D03">
        <w:t>03.02.2021</w:t>
      </w:r>
      <w:proofErr w:type="gramEnd"/>
      <w:r>
        <w:t xml:space="preserve"> výše uveden</w:t>
      </w:r>
      <w:r w:rsidR="00D60DE1">
        <w:t>ý</w:t>
      </w:r>
      <w:r>
        <w:t xml:space="preserve"> návrh Programu se souhlasným stanoviskem a doporučuje vyhlášení výběrového řízení na poskytnutí peněžních prostředků z rozpočtu statutárního města Ostravy, viz příloha č. </w:t>
      </w:r>
      <w:r w:rsidR="00750E2B">
        <w:t>4</w:t>
      </w:r>
      <w:r>
        <w:t>.</w:t>
      </w:r>
    </w:p>
    <w:p w:rsidR="007F2DC1" w:rsidRDefault="007F2DC1" w:rsidP="003141ED"/>
    <w:p w:rsidR="005411DE" w:rsidRDefault="005411DE" w:rsidP="003141ED">
      <w:pPr>
        <w:rPr>
          <w:b/>
        </w:rPr>
      </w:pPr>
    </w:p>
    <w:p w:rsidR="007F2DC1" w:rsidRDefault="007F2DC1" w:rsidP="003141ED">
      <w:pPr>
        <w:rPr>
          <w:b/>
        </w:rPr>
      </w:pPr>
      <w:r>
        <w:rPr>
          <w:b/>
        </w:rPr>
        <w:t>Stanovisko odboru školství a sportu</w:t>
      </w:r>
    </w:p>
    <w:p w:rsidR="003141ED" w:rsidRDefault="007F2DC1" w:rsidP="00E25D03">
      <w:r>
        <w:t>Odbor doporučuje orgánům města vyhlásit Program v navrhovaném znění.</w:t>
      </w:r>
    </w:p>
    <w:p w:rsidR="00750E2B" w:rsidRDefault="00750E2B" w:rsidP="00E25D03"/>
    <w:p w:rsidR="00750E2B" w:rsidRDefault="00750E2B" w:rsidP="00E25D03">
      <w:pPr>
        <w:rPr>
          <w:b/>
        </w:rPr>
      </w:pPr>
      <w:r w:rsidRPr="00750E2B">
        <w:rPr>
          <w:b/>
        </w:rPr>
        <w:t>Stanovisko rady města</w:t>
      </w:r>
    </w:p>
    <w:p w:rsidR="00750E2B" w:rsidRPr="00750E2B" w:rsidRDefault="00750E2B" w:rsidP="00E25D03">
      <w:r>
        <w:t xml:space="preserve">Rada města projednala výše uvedený materiál na svém jednání dne </w:t>
      </w:r>
      <w:proofErr w:type="gramStart"/>
      <w:r>
        <w:t>16.02.2021</w:t>
      </w:r>
      <w:proofErr w:type="gramEnd"/>
      <w:r>
        <w:t xml:space="preserve"> a usnesením </w:t>
      </w:r>
      <w:r>
        <w:br/>
        <w:t>č. 05892/RM1822/89 doporučuje zastupitelstvu města schválit předložený materiál v navrhovaném znění.</w:t>
      </w:r>
    </w:p>
    <w:sectPr w:rsidR="00750E2B" w:rsidRPr="00750E2B" w:rsidSect="003777BC">
      <w:pgSz w:w="11906" w:h="16838" w:code="9"/>
      <w:pgMar w:top="1418" w:right="1287" w:bottom="1418" w:left="1843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22BA"/>
    <w:multiLevelType w:val="hybridMultilevel"/>
    <w:tmpl w:val="44ACC8A4"/>
    <w:lvl w:ilvl="0" w:tplc="2B10721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67"/>
    <w:rsid w:val="0010011A"/>
    <w:rsid w:val="0021279B"/>
    <w:rsid w:val="00260487"/>
    <w:rsid w:val="003141ED"/>
    <w:rsid w:val="003214A2"/>
    <w:rsid w:val="00360F8D"/>
    <w:rsid w:val="003777BC"/>
    <w:rsid w:val="00453D2E"/>
    <w:rsid w:val="005224D1"/>
    <w:rsid w:val="005411DE"/>
    <w:rsid w:val="00672981"/>
    <w:rsid w:val="00695ECB"/>
    <w:rsid w:val="006E21EB"/>
    <w:rsid w:val="00750E2B"/>
    <w:rsid w:val="00752AFA"/>
    <w:rsid w:val="007F2DC1"/>
    <w:rsid w:val="00825A4B"/>
    <w:rsid w:val="008D50C5"/>
    <w:rsid w:val="00A33D28"/>
    <w:rsid w:val="00A96F7A"/>
    <w:rsid w:val="00B16380"/>
    <w:rsid w:val="00B77C94"/>
    <w:rsid w:val="00BF2C31"/>
    <w:rsid w:val="00C42ADC"/>
    <w:rsid w:val="00C75C51"/>
    <w:rsid w:val="00CB7B5F"/>
    <w:rsid w:val="00CC6D47"/>
    <w:rsid w:val="00D44177"/>
    <w:rsid w:val="00D60DE1"/>
    <w:rsid w:val="00D632B6"/>
    <w:rsid w:val="00D96704"/>
    <w:rsid w:val="00E25D03"/>
    <w:rsid w:val="00E3281A"/>
    <w:rsid w:val="00EA53CE"/>
    <w:rsid w:val="00EB6467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0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0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Chylová Marta</dc:creator>
  <cp:lastModifiedBy>Chylová Marta</cp:lastModifiedBy>
  <cp:revision>8</cp:revision>
  <dcterms:created xsi:type="dcterms:W3CDTF">2021-02-17T06:28:00Z</dcterms:created>
  <dcterms:modified xsi:type="dcterms:W3CDTF">2021-02-17T10:45:00Z</dcterms:modified>
</cp:coreProperties>
</file>