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:rsid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B95FD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a zastupitelstva města </w:t>
      </w:r>
      <w:r w:rsidR="00E83C70">
        <w:rPr>
          <w:rFonts w:ascii="Times New Roman" w:hAnsi="Times New Roman" w:cs="Times New Roman"/>
          <w:b/>
          <w:sz w:val="24"/>
          <w:szCs w:val="24"/>
        </w:rPr>
        <w:t>M</w:t>
      </w:r>
      <w:r w:rsidR="00007771">
        <w:rPr>
          <w:rFonts w:ascii="Times New Roman" w:hAnsi="Times New Roman" w:cs="Times New Roman"/>
          <w:b/>
          <w:sz w:val="24"/>
          <w:szCs w:val="24"/>
        </w:rPr>
        <w:t>g</w:t>
      </w:r>
      <w:r w:rsidR="00E83C70">
        <w:rPr>
          <w:rFonts w:ascii="Times New Roman" w:hAnsi="Times New Roman" w:cs="Times New Roman"/>
          <w:b/>
          <w:sz w:val="24"/>
          <w:szCs w:val="24"/>
        </w:rPr>
        <w:t>r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C70">
        <w:rPr>
          <w:rFonts w:ascii="Times New Roman" w:hAnsi="Times New Roman" w:cs="Times New Roman"/>
          <w:b/>
          <w:sz w:val="24"/>
          <w:szCs w:val="24"/>
        </w:rPr>
        <w:t>Václava Kubína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B95FD0">
        <w:rPr>
          <w:rFonts w:ascii="Times New Roman" w:hAnsi="Times New Roman" w:cs="Times New Roman"/>
          <w:b/>
          <w:sz w:val="24"/>
          <w:szCs w:val="24"/>
        </w:rPr>
        <w:t>é</w:t>
      </w:r>
      <w:r w:rsidR="00007771">
        <w:rPr>
          <w:rFonts w:ascii="Times New Roman" w:hAnsi="Times New Roman" w:cs="Times New Roman"/>
          <w:b/>
          <w:sz w:val="24"/>
          <w:szCs w:val="24"/>
        </w:rPr>
        <w:t>h</w:t>
      </w:r>
      <w:r w:rsidR="00B95FD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5101DF">
        <w:rPr>
          <w:rFonts w:ascii="Times New Roman" w:hAnsi="Times New Roman" w:cs="Times New Roman"/>
          <w:b/>
          <w:sz w:val="24"/>
          <w:szCs w:val="24"/>
        </w:rPr>
        <w:t>1</w:t>
      </w:r>
      <w:r w:rsidR="00E83C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proofErr w:type="gramStart"/>
      <w:r w:rsidR="00B95FD0">
        <w:rPr>
          <w:rFonts w:ascii="Times New Roman" w:hAnsi="Times New Roman" w:cs="Times New Roman"/>
          <w:b/>
          <w:sz w:val="24"/>
          <w:szCs w:val="24"/>
        </w:rPr>
        <w:t>1</w:t>
      </w:r>
      <w:r w:rsidR="005101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01DF">
        <w:rPr>
          <w:rFonts w:ascii="Times New Roman" w:hAnsi="Times New Roman" w:cs="Times New Roman"/>
          <w:b/>
          <w:sz w:val="24"/>
          <w:szCs w:val="24"/>
        </w:rPr>
        <w:t>1</w:t>
      </w:r>
      <w:r w:rsidR="00E83C7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E83C70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571E" w:rsidRDefault="0086533F" w:rsidP="005760F2">
      <w:pPr>
        <w:rPr>
          <w:rFonts w:ascii="Times New Roman" w:hAnsi="Times New Roman" w:cs="Times New Roman"/>
          <w:sz w:val="24"/>
          <w:szCs w:val="24"/>
        </w:rPr>
      </w:pPr>
      <w:r w:rsidRPr="00975279">
        <w:rPr>
          <w:rFonts w:ascii="Times New Roman" w:hAnsi="Times New Roman" w:cs="Times New Roman"/>
          <w:sz w:val="24"/>
          <w:szCs w:val="24"/>
        </w:rPr>
        <w:t>Dotaz</w:t>
      </w:r>
      <w:r w:rsidR="00144E65" w:rsidRPr="00975279">
        <w:rPr>
          <w:rFonts w:ascii="Times New Roman" w:hAnsi="Times New Roman" w:cs="Times New Roman"/>
          <w:sz w:val="24"/>
          <w:szCs w:val="24"/>
        </w:rPr>
        <w:t xml:space="preserve"> včetně</w:t>
      </w:r>
      <w:r w:rsidRPr="00975279"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 w:rsidRPr="00975279">
        <w:rPr>
          <w:rFonts w:ascii="Times New Roman" w:hAnsi="Times New Roman" w:cs="Times New Roman"/>
          <w:sz w:val="24"/>
          <w:szCs w:val="24"/>
        </w:rPr>
        <w:t>d</w:t>
      </w:r>
      <w:r w:rsidR="002E36C8" w:rsidRPr="00975279">
        <w:rPr>
          <w:rFonts w:ascii="Times New Roman" w:hAnsi="Times New Roman" w:cs="Times New Roman"/>
          <w:sz w:val="24"/>
          <w:szCs w:val="24"/>
        </w:rPr>
        <w:t>i</w:t>
      </w:r>
      <w:r w:rsidRPr="00975279">
        <w:rPr>
          <w:rFonts w:ascii="Times New Roman" w:hAnsi="Times New Roman" w:cs="Times New Roman"/>
          <w:sz w:val="24"/>
          <w:szCs w:val="24"/>
        </w:rPr>
        <w:t xml:space="preserve"> j</w:t>
      </w:r>
      <w:r w:rsidR="00A60E9E" w:rsidRPr="00975279">
        <w:rPr>
          <w:rFonts w:ascii="Times New Roman" w:hAnsi="Times New Roman" w:cs="Times New Roman"/>
          <w:sz w:val="24"/>
          <w:szCs w:val="24"/>
        </w:rPr>
        <w:t>e</w:t>
      </w:r>
      <w:r w:rsidRPr="00975279">
        <w:rPr>
          <w:rFonts w:ascii="Times New Roman" w:hAnsi="Times New Roman" w:cs="Times New Roman"/>
          <w:sz w:val="24"/>
          <w:szCs w:val="24"/>
        </w:rPr>
        <w:t xml:space="preserve"> </w:t>
      </w:r>
      <w:r w:rsidR="00B95FD0" w:rsidRPr="00975279">
        <w:rPr>
          <w:rFonts w:ascii="Times New Roman" w:hAnsi="Times New Roman" w:cs="Times New Roman"/>
          <w:sz w:val="24"/>
          <w:szCs w:val="24"/>
        </w:rPr>
        <w:t xml:space="preserve">součástí </w:t>
      </w:r>
      <w:r w:rsidRPr="00975279">
        <w:rPr>
          <w:rFonts w:ascii="Times New Roman" w:hAnsi="Times New Roman" w:cs="Times New Roman"/>
          <w:sz w:val="24"/>
          <w:szCs w:val="24"/>
        </w:rPr>
        <w:t>přílo</w:t>
      </w:r>
      <w:r w:rsidR="00B95FD0" w:rsidRPr="00975279">
        <w:rPr>
          <w:rFonts w:ascii="Times New Roman" w:hAnsi="Times New Roman" w:cs="Times New Roman"/>
          <w:sz w:val="24"/>
          <w:szCs w:val="24"/>
        </w:rPr>
        <w:t>hy</w:t>
      </w:r>
      <w:r w:rsidRPr="00975279"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 w:rsidRPr="00975279">
        <w:rPr>
          <w:rFonts w:ascii="Times New Roman" w:hAnsi="Times New Roman" w:cs="Times New Roman"/>
          <w:sz w:val="24"/>
          <w:szCs w:val="24"/>
        </w:rPr>
        <w:t xml:space="preserve"> </w:t>
      </w:r>
      <w:r w:rsidRPr="00975279">
        <w:rPr>
          <w:rFonts w:ascii="Times New Roman" w:hAnsi="Times New Roman" w:cs="Times New Roman"/>
          <w:sz w:val="24"/>
          <w:szCs w:val="24"/>
        </w:rPr>
        <w:t>předloženého materiálu</w:t>
      </w:r>
      <w:r w:rsidR="00975279" w:rsidRPr="00975279">
        <w:rPr>
          <w:rFonts w:ascii="Times New Roman" w:hAnsi="Times New Roman" w:cs="Times New Roman"/>
          <w:sz w:val="24"/>
          <w:szCs w:val="24"/>
        </w:rPr>
        <w:t>.</w:t>
      </w:r>
      <w:r w:rsidR="002848FF">
        <w:rPr>
          <w:rFonts w:ascii="Times New Roman" w:hAnsi="Times New Roman" w:cs="Times New Roman"/>
          <w:sz w:val="24"/>
          <w:szCs w:val="24"/>
        </w:rPr>
        <w:br/>
      </w:r>
    </w:p>
    <w:p w:rsidR="002F571E" w:rsidRDefault="002F571E" w:rsidP="008653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71E" w:rsidRDefault="002F571E" w:rsidP="008653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F"/>
    <w:rsid w:val="00007771"/>
    <w:rsid w:val="00025041"/>
    <w:rsid w:val="001218C0"/>
    <w:rsid w:val="00144E65"/>
    <w:rsid w:val="001A6910"/>
    <w:rsid w:val="001E1B30"/>
    <w:rsid w:val="002848FF"/>
    <w:rsid w:val="002E36C8"/>
    <w:rsid w:val="002F571E"/>
    <w:rsid w:val="00405F3C"/>
    <w:rsid w:val="004763D5"/>
    <w:rsid w:val="005101DF"/>
    <w:rsid w:val="005760F2"/>
    <w:rsid w:val="006E1A6C"/>
    <w:rsid w:val="0086533F"/>
    <w:rsid w:val="0086647E"/>
    <w:rsid w:val="00975279"/>
    <w:rsid w:val="00A60E9E"/>
    <w:rsid w:val="00B52058"/>
    <w:rsid w:val="00B95FD0"/>
    <w:rsid w:val="00BC75D0"/>
    <w:rsid w:val="00CF2800"/>
    <w:rsid w:val="00D11754"/>
    <w:rsid w:val="00DB757F"/>
    <w:rsid w:val="00E83C70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52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09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52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0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6</cp:revision>
  <cp:lastPrinted>2021-01-05T12:46:00Z</cp:lastPrinted>
  <dcterms:created xsi:type="dcterms:W3CDTF">2021-01-04T14:34:00Z</dcterms:created>
  <dcterms:modified xsi:type="dcterms:W3CDTF">2021-01-05T13:21:00Z</dcterms:modified>
</cp:coreProperties>
</file>