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5A5BB5">
        <w:rPr>
          <w:sz w:val="24"/>
        </w:rPr>
        <w:t>42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5A5BB5">
        <w:rPr>
          <w:sz w:val="24"/>
        </w:rPr>
        <w:t>7 222 500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D2E04" w:rsidRDefault="004C459A" w:rsidP="003741A6">
      <w:pPr>
        <w:rPr>
          <w:sz w:val="24"/>
        </w:rPr>
      </w:pPr>
      <w:r w:rsidRPr="00016004">
        <w:rPr>
          <w:sz w:val="24"/>
        </w:rPr>
        <w:t xml:space="preserve">V souvislosti s výše uvedeným obdržel </w:t>
      </w:r>
      <w:r w:rsidR="00874505" w:rsidRPr="00016004">
        <w:rPr>
          <w:sz w:val="24"/>
        </w:rPr>
        <w:t xml:space="preserve">odbor ochrany životního prostředí </w:t>
      </w:r>
      <w:r w:rsidR="00BE267C" w:rsidRPr="00016004">
        <w:rPr>
          <w:sz w:val="24"/>
        </w:rPr>
        <w:t xml:space="preserve">v období mezi </w:t>
      </w:r>
      <w:proofErr w:type="gramStart"/>
      <w:r w:rsidR="00224835">
        <w:rPr>
          <w:sz w:val="24"/>
        </w:rPr>
        <w:t>03.06</w:t>
      </w:r>
      <w:r w:rsidR="009307DD">
        <w:rPr>
          <w:sz w:val="24"/>
        </w:rPr>
        <w:t>.2020</w:t>
      </w:r>
      <w:proofErr w:type="gramEnd"/>
      <w:r w:rsidR="00BE267C" w:rsidRPr="00016004">
        <w:rPr>
          <w:sz w:val="24"/>
        </w:rPr>
        <w:t xml:space="preserve"> a </w:t>
      </w:r>
      <w:r w:rsidR="00224835">
        <w:rPr>
          <w:sz w:val="24"/>
        </w:rPr>
        <w:t>24.08</w:t>
      </w:r>
      <w:r w:rsidR="009307DD">
        <w:rPr>
          <w:sz w:val="24"/>
        </w:rPr>
        <w:t>.</w:t>
      </w:r>
      <w:r w:rsidR="0065519A">
        <w:rPr>
          <w:sz w:val="24"/>
        </w:rPr>
        <w:t>2020</w:t>
      </w:r>
      <w:r w:rsidR="00BE267C" w:rsidRPr="00016004">
        <w:rPr>
          <w:sz w:val="24"/>
        </w:rPr>
        <w:t xml:space="preserve"> </w:t>
      </w:r>
      <w:r w:rsidR="00E73946">
        <w:rPr>
          <w:sz w:val="24"/>
        </w:rPr>
        <w:t>šest</w:t>
      </w:r>
      <w:r w:rsidR="00874505" w:rsidRPr="00016004">
        <w:rPr>
          <w:sz w:val="24"/>
        </w:rPr>
        <w:t xml:space="preserve"> žádost</w:t>
      </w:r>
      <w:r w:rsidR="0065519A">
        <w:rPr>
          <w:sz w:val="24"/>
        </w:rPr>
        <w:t>i</w:t>
      </w:r>
      <w:r w:rsidRPr="00016004">
        <w:rPr>
          <w:sz w:val="24"/>
        </w:rPr>
        <w:t xml:space="preserve"> o poskytnutí bezúročn</w:t>
      </w:r>
      <w:r w:rsidR="00BE267C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BE267C" w:rsidRPr="00016004">
        <w:rPr>
          <w:sz w:val="24"/>
        </w:rPr>
        <w:t>ek v celkové výši</w:t>
      </w:r>
      <w:r w:rsidR="002C7B7F">
        <w:rPr>
          <w:sz w:val="24"/>
        </w:rPr>
        <w:t> </w:t>
      </w:r>
      <w:r w:rsidR="00E73946">
        <w:rPr>
          <w:sz w:val="24"/>
        </w:rPr>
        <w:t>900</w:t>
      </w:r>
      <w:r w:rsidR="00727A27">
        <w:rPr>
          <w:sz w:val="24"/>
        </w:rPr>
        <w:t> 000</w:t>
      </w:r>
      <w:r w:rsidR="00BE267C" w:rsidRPr="00594F3C">
        <w:rPr>
          <w:sz w:val="24"/>
        </w:rPr>
        <w:t xml:space="preserve"> Kč</w:t>
      </w:r>
      <w:r w:rsidR="00FD2E04">
        <w:rPr>
          <w:sz w:val="24"/>
        </w:rPr>
        <w:t xml:space="preserve"> </w:t>
      </w:r>
      <w:r w:rsidR="00FD2E04" w:rsidRPr="00FD2E04">
        <w:rPr>
          <w:sz w:val="24"/>
        </w:rPr>
        <w:t>(viz příloha č. 4)</w:t>
      </w:r>
      <w:r w:rsidR="00F800C1" w:rsidRPr="00594F3C">
        <w:rPr>
          <w:sz w:val="24"/>
        </w:rPr>
        <w:t xml:space="preserve">. </w:t>
      </w:r>
      <w:r w:rsidR="00FD2E04" w:rsidRPr="00FD2E04">
        <w:rPr>
          <w:sz w:val="24"/>
        </w:rPr>
        <w:t xml:space="preserve">Jejich kontrolou bylo zjištěno, že všechny žádosti obsahují předepsané náležitosti, jeden žadatel však není uveden v seznamu zájemců o bezúročnou zápůjčku, pro které byla poskytnuta dotace ze SFŽP ČR. Tento žadatel jde zahrnout do rezervy seznamu (25), která byla vytvořena. </w:t>
      </w:r>
    </w:p>
    <w:p w:rsidR="00FD2E04" w:rsidRDefault="00FD2E04" w:rsidP="003741A6">
      <w:pPr>
        <w:rPr>
          <w:sz w:val="24"/>
        </w:rPr>
      </w:pPr>
    </w:p>
    <w:p w:rsidR="00CC5A54" w:rsidRDefault="00FD2E04" w:rsidP="003741A6">
      <w:pPr>
        <w:rPr>
          <w:sz w:val="24"/>
        </w:rPr>
      </w:pPr>
      <w:r w:rsidRPr="00FD2E04">
        <w:rPr>
          <w:sz w:val="24"/>
        </w:rPr>
        <w:t xml:space="preserve">Jmenný seznam žadatelů a výše bezúročných zápůjček je uveden v příloze č. 1 a 2. V příloze č. 2 je uveden žadatel, který nebyl uveden v seznamu zájemců o bezúročnou zápůjčku, který SMO zpracovalo jako podklad pro poskytnutí dotace ze SFŽP ČR. S ohledem na množství žadatelů není návrh smluv zpracován pro každého jednotlivce zvlášť. Vzorový návrh smlouvy schválený usnesením č. 0421/ZM1822/7 dne </w:t>
      </w:r>
      <w:proofErr w:type="gramStart"/>
      <w:r w:rsidRPr="00FD2E04">
        <w:rPr>
          <w:sz w:val="24"/>
        </w:rPr>
        <w:t>19.6.2019</w:t>
      </w:r>
      <w:proofErr w:type="gramEnd"/>
      <w:r w:rsidRPr="00FD2E04">
        <w:rPr>
          <w:sz w:val="24"/>
        </w:rPr>
        <w:t xml:space="preserve"> je uveden v příloze č. 3. S žadateli bude uzavřena smlouva o zápůjčce dle tohoto vzoru, údaje jednotlivých žadatelů, výše bezúročné zápůjčky a místo výměny budou u jednotlivých smluv specifikovány dle přílohy č. 1, 2 a 4.</w:t>
      </w:r>
    </w:p>
    <w:p w:rsidR="00430B8C" w:rsidRDefault="00430B8C" w:rsidP="003741A6">
      <w:pPr>
        <w:rPr>
          <w:sz w:val="24"/>
        </w:rPr>
      </w:pPr>
    </w:p>
    <w:p w:rsidR="00772BDE" w:rsidRPr="00772BDE" w:rsidRDefault="00772BDE" w:rsidP="00772BDE">
      <w:pPr>
        <w:rPr>
          <w:sz w:val="24"/>
        </w:rPr>
      </w:pPr>
      <w:r w:rsidRPr="00772BDE">
        <w:rPr>
          <w:sz w:val="24"/>
        </w:rPr>
        <w:t xml:space="preserve">Vzhledem k uvedenému byl materiál pro RM zpracován ve dvou variantách, varianta A umožňovala poskytnutí bezúročných zápůjček a uzavření smluv se všemi žadateli, ve variantě B nebylo žadateli uvedenému v příloze č. 2 vyhověno z důvodu, že nebyl uveden v seznamu zájemců o bezúročnou zápůjčku, který SMO zpracovalo jako podklad pro poskytnutí dotace ze SFŽP ČR  </w:t>
      </w:r>
    </w:p>
    <w:p w:rsidR="00772BDE" w:rsidRPr="00772BDE" w:rsidRDefault="00772BDE" w:rsidP="00772BDE">
      <w:pPr>
        <w:rPr>
          <w:sz w:val="24"/>
        </w:rPr>
      </w:pPr>
    </w:p>
    <w:p w:rsidR="00EE401C" w:rsidRPr="00016004" w:rsidRDefault="00772BDE" w:rsidP="00772BDE">
      <w:pPr>
        <w:rPr>
          <w:sz w:val="24"/>
        </w:rPr>
      </w:pPr>
      <w:r w:rsidRPr="00772BDE">
        <w:rPr>
          <w:sz w:val="24"/>
        </w:rPr>
        <w:t xml:space="preserve">Rada města usnesením č. 04659/RM1822/68 ze dne </w:t>
      </w:r>
      <w:proofErr w:type="gramStart"/>
      <w:r w:rsidRPr="00772BDE">
        <w:rPr>
          <w:sz w:val="24"/>
        </w:rPr>
        <w:t>01.09.2020</w:t>
      </w:r>
      <w:proofErr w:type="gramEnd"/>
      <w:r w:rsidRPr="00772BDE">
        <w:rPr>
          <w:sz w:val="24"/>
        </w:rPr>
        <w:t xml:space="preserve"> doporučuje zastupitelstvu města rozhodnout o poskytnutí bezúročných zápůjček z rozpočtu statutárního města Ostravy v celkové výši 900 000Kč fyzickým osobám dle přílohy č. 1 a 2 předloženého materiálu za účelem předfinancování výdajů na pořízení nových zdrojů vytápění v rámci dotačního programu "Kotlíkové dotace v Moravskoslezském kraji - 3. výzva" a o uzavření příslušných smluv o zápůjčce dle přílohy č. 3 a důvodové zprávy předloženého materiálu mezi statutárním městem Ostrava a shora uvedenými fyzickými osobami (varianta A).</w:t>
      </w:r>
      <w:bookmarkStart w:id="0" w:name="_GoBack"/>
      <w:bookmarkEnd w:id="0"/>
    </w:p>
    <w:p w:rsidR="007E69C9" w:rsidRDefault="007E69C9" w:rsidP="00A52257">
      <w:pPr>
        <w:rPr>
          <w:szCs w:val="22"/>
        </w:rPr>
      </w:pPr>
    </w:p>
    <w:sectPr w:rsidR="007E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C2366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30B8C"/>
    <w:rsid w:val="004448B0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7BE0"/>
    <w:rsid w:val="006D6751"/>
    <w:rsid w:val="006F1254"/>
    <w:rsid w:val="006F314D"/>
    <w:rsid w:val="00700739"/>
    <w:rsid w:val="00716855"/>
    <w:rsid w:val="00727A27"/>
    <w:rsid w:val="007538E8"/>
    <w:rsid w:val="00755437"/>
    <w:rsid w:val="0076653A"/>
    <w:rsid w:val="00772BDE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68B3"/>
    <w:rsid w:val="00913C74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90CDA"/>
    <w:rsid w:val="00BA3F8F"/>
    <w:rsid w:val="00BB6E81"/>
    <w:rsid w:val="00BE267C"/>
    <w:rsid w:val="00BE3FB8"/>
    <w:rsid w:val="00BF26DF"/>
    <w:rsid w:val="00C3484B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F6B21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F03E91"/>
    <w:rsid w:val="00F05640"/>
    <w:rsid w:val="00F14468"/>
    <w:rsid w:val="00F14819"/>
    <w:rsid w:val="00F14CD2"/>
    <w:rsid w:val="00F43BFA"/>
    <w:rsid w:val="00F62330"/>
    <w:rsid w:val="00F64936"/>
    <w:rsid w:val="00F800C1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47A-56C7-4BC7-929B-F6D92BF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2</cp:revision>
  <cp:lastPrinted>2020-01-13T15:05:00Z</cp:lastPrinted>
  <dcterms:created xsi:type="dcterms:W3CDTF">2020-09-01T18:15:00Z</dcterms:created>
  <dcterms:modified xsi:type="dcterms:W3CDTF">2020-09-01T18:15:00Z</dcterms:modified>
</cp:coreProperties>
</file>