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0D" w:rsidRPr="00644620" w:rsidRDefault="00B25D0D" w:rsidP="00B25D0D">
      <w:pPr>
        <w:pStyle w:val="Zkladntext"/>
        <w:rPr>
          <w:rFonts w:ascii="Arial" w:hAnsi="Arial" w:cs="Arial"/>
          <w:b/>
        </w:rPr>
      </w:pPr>
      <w:r w:rsidRPr="00644620">
        <w:rPr>
          <w:rFonts w:ascii="Arial" w:hAnsi="Arial" w:cs="Arial"/>
          <w:b/>
        </w:rPr>
        <w:t>Důvodová zpráva:</w:t>
      </w:r>
    </w:p>
    <w:p w:rsidR="00B25D0D" w:rsidRPr="000A1EB7" w:rsidRDefault="00C22B93" w:rsidP="00B25D0D">
      <w:pPr>
        <w:jc w:val="both"/>
        <w:rPr>
          <w:b/>
          <w:sz w:val="28"/>
        </w:rPr>
      </w:pPr>
      <w:r w:rsidRPr="000A1EB7">
        <w:rPr>
          <w:b/>
          <w:sz w:val="28"/>
        </w:rPr>
        <w:t>P</w:t>
      </w:r>
      <w:r w:rsidR="000B32EE" w:rsidRPr="000A1EB7">
        <w:rPr>
          <w:b/>
          <w:sz w:val="28"/>
        </w:rPr>
        <w:t>lánu financování obn</w:t>
      </w:r>
      <w:r w:rsidR="006463A3" w:rsidRPr="000A1EB7">
        <w:rPr>
          <w:b/>
          <w:sz w:val="28"/>
        </w:rPr>
        <w:t>ovy vodovodů a kanalizací</w:t>
      </w:r>
      <w:r w:rsidR="00FF7AF2">
        <w:rPr>
          <w:b/>
          <w:sz w:val="28"/>
        </w:rPr>
        <w:t xml:space="preserve"> </w:t>
      </w:r>
      <w:r w:rsidR="004C2FEC">
        <w:rPr>
          <w:b/>
          <w:sz w:val="28"/>
        </w:rPr>
        <w:t>(Aktualizace 2019)</w:t>
      </w:r>
      <w:r w:rsidR="00FF7AF2">
        <w:rPr>
          <w:b/>
          <w:sz w:val="28"/>
        </w:rPr>
        <w:t xml:space="preserve">                 </w:t>
      </w:r>
    </w:p>
    <w:p w:rsidR="000B32EE" w:rsidRDefault="000B32EE" w:rsidP="00B25D0D">
      <w:pPr>
        <w:jc w:val="both"/>
        <w:rPr>
          <w:rFonts w:ascii="Courier New" w:hAnsi="Courier New" w:cs="Courier New"/>
        </w:rPr>
      </w:pPr>
    </w:p>
    <w:p w:rsidR="00644620" w:rsidRDefault="00644620" w:rsidP="00B25D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Předkládá:</w:t>
      </w:r>
    </w:p>
    <w:p w:rsidR="00644620" w:rsidRDefault="002E598B" w:rsidP="00B25D0D">
      <w:pPr>
        <w:jc w:val="both"/>
        <w:rPr>
          <w:sz w:val="22"/>
          <w:szCs w:val="22"/>
        </w:rPr>
      </w:pPr>
      <w:r>
        <w:rPr>
          <w:sz w:val="22"/>
          <w:szCs w:val="22"/>
        </w:rPr>
        <w:t>odbor</w:t>
      </w:r>
      <w:r w:rsidR="00644620" w:rsidRPr="00644620">
        <w:rPr>
          <w:sz w:val="22"/>
          <w:szCs w:val="22"/>
        </w:rPr>
        <w:t xml:space="preserve"> ochrany životního prostředí </w:t>
      </w:r>
    </w:p>
    <w:p w:rsidR="008D4F66" w:rsidRDefault="008D4F66" w:rsidP="00B25D0D">
      <w:pPr>
        <w:jc w:val="both"/>
        <w:rPr>
          <w:rFonts w:ascii="Courier New" w:hAnsi="Courier New" w:cs="Courier New"/>
        </w:rPr>
      </w:pPr>
    </w:p>
    <w:p w:rsidR="00644620" w:rsidRDefault="00644620" w:rsidP="00B25D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Shrnutí:</w:t>
      </w:r>
    </w:p>
    <w:p w:rsidR="004C2FEC" w:rsidRDefault="00644620" w:rsidP="000A79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Dle zákona č. 274/2001 Sb., o vodovodech a kanalizacích pro veřejnou potřebu a o změně některých předpisu, v platném znění </w:t>
      </w:r>
      <w:r w:rsidR="00FF7AF2">
        <w:rPr>
          <w:sz w:val="22"/>
          <w:szCs w:val="22"/>
        </w:rPr>
        <w:t>(d</w:t>
      </w:r>
      <w:r w:rsidR="00990584">
        <w:rPr>
          <w:sz w:val="22"/>
          <w:szCs w:val="22"/>
        </w:rPr>
        <w:t>á</w:t>
      </w:r>
      <w:r w:rsidR="00FF7AF2">
        <w:rPr>
          <w:sz w:val="22"/>
          <w:szCs w:val="22"/>
        </w:rPr>
        <w:t xml:space="preserve">le jen „zákon o vodovodech a kanalizacích“) </w:t>
      </w:r>
      <w:r>
        <w:rPr>
          <w:sz w:val="22"/>
          <w:szCs w:val="22"/>
        </w:rPr>
        <w:t>je vlas</w:t>
      </w:r>
      <w:r w:rsidR="008D4F66">
        <w:rPr>
          <w:sz w:val="22"/>
          <w:szCs w:val="22"/>
        </w:rPr>
        <w:t>tník vodovod</w:t>
      </w:r>
      <w:r w:rsidR="0059606E">
        <w:rPr>
          <w:sz w:val="22"/>
          <w:szCs w:val="22"/>
        </w:rPr>
        <w:t>ů</w:t>
      </w:r>
      <w:r w:rsidR="008D4F66">
        <w:rPr>
          <w:sz w:val="22"/>
          <w:szCs w:val="22"/>
        </w:rPr>
        <w:t xml:space="preserve"> a kanalizací </w:t>
      </w:r>
      <w:r w:rsidR="00990584">
        <w:rPr>
          <w:sz w:val="22"/>
          <w:szCs w:val="22"/>
        </w:rPr>
        <w:t xml:space="preserve">pro veřejnou potřebu </w:t>
      </w:r>
      <w:r>
        <w:rPr>
          <w:sz w:val="22"/>
          <w:szCs w:val="22"/>
        </w:rPr>
        <w:t>povinen zpracovat a realizovat Plán financování obnovy vodovodů a kanalizací</w:t>
      </w:r>
      <w:r w:rsidR="000A79DA">
        <w:rPr>
          <w:sz w:val="22"/>
          <w:szCs w:val="22"/>
        </w:rPr>
        <w:t xml:space="preserve"> (dále </w:t>
      </w:r>
      <w:r w:rsidR="00990584">
        <w:rPr>
          <w:sz w:val="22"/>
          <w:szCs w:val="22"/>
        </w:rPr>
        <w:t>též</w:t>
      </w:r>
      <w:r w:rsidR="000A79DA">
        <w:rPr>
          <w:sz w:val="22"/>
          <w:szCs w:val="22"/>
        </w:rPr>
        <w:t xml:space="preserve"> „Plán“)</w:t>
      </w:r>
      <w:r w:rsidR="004C2FEC">
        <w:rPr>
          <w:sz w:val="22"/>
          <w:szCs w:val="22"/>
        </w:rPr>
        <w:t>, a to na období 10 let</w:t>
      </w:r>
      <w:r>
        <w:rPr>
          <w:sz w:val="22"/>
          <w:szCs w:val="22"/>
        </w:rPr>
        <w:t>.</w:t>
      </w:r>
      <w:r w:rsidR="000A79DA">
        <w:rPr>
          <w:sz w:val="22"/>
          <w:szCs w:val="22"/>
        </w:rPr>
        <w:t xml:space="preserve"> </w:t>
      </w:r>
    </w:p>
    <w:p w:rsidR="004C2FEC" w:rsidRDefault="004C2FEC" w:rsidP="000A79DA">
      <w:pPr>
        <w:jc w:val="both"/>
        <w:rPr>
          <w:sz w:val="22"/>
          <w:szCs w:val="22"/>
        </w:rPr>
      </w:pPr>
    </w:p>
    <w:p w:rsidR="00990584" w:rsidRDefault="004C2FEC" w:rsidP="00240B5D">
      <w:pPr>
        <w:jc w:val="both"/>
        <w:rPr>
          <w:sz w:val="22"/>
          <w:szCs w:val="22"/>
        </w:rPr>
      </w:pPr>
      <w:r>
        <w:rPr>
          <w:sz w:val="22"/>
          <w:szCs w:val="22"/>
        </w:rPr>
        <w:t>Statutární město Ostrava (dále jen „SMO“), jakožto vlastník vodovodů a kanalizací pro veřejnou potřebu má od roku 2008</w:t>
      </w:r>
      <w:r w:rsidR="00990584">
        <w:rPr>
          <w:sz w:val="22"/>
          <w:szCs w:val="22"/>
        </w:rPr>
        <w:t xml:space="preserve"> zpracován a schválen zastupitelstvem města Plán pro svůj vodohospodářský majetek. Předmětný Plán byl 7 krát aktualizován</w:t>
      </w:r>
      <w:r>
        <w:rPr>
          <w:sz w:val="22"/>
          <w:szCs w:val="22"/>
        </w:rPr>
        <w:t>, z důvodu úpravy financování jednotlivých staveb v letech tak, aby byl vždy aktuální pro následujících 10 let.</w:t>
      </w:r>
      <w:r w:rsidR="00990584">
        <w:rPr>
          <w:sz w:val="22"/>
          <w:szCs w:val="22"/>
        </w:rPr>
        <w:t xml:space="preserve"> V souladu se zákonem o vodovodech a kanalizacích je p</w:t>
      </w:r>
      <w:r w:rsidR="000A79DA">
        <w:rPr>
          <w:sz w:val="22"/>
          <w:szCs w:val="22"/>
        </w:rPr>
        <w:t>ředmětem P</w:t>
      </w:r>
      <w:r w:rsidR="000A79DA" w:rsidRPr="000A79DA">
        <w:rPr>
          <w:sz w:val="22"/>
          <w:szCs w:val="22"/>
        </w:rPr>
        <w:t>lánu obnova vodovodů a kanalizací</w:t>
      </w:r>
      <w:r w:rsidR="000A79DA">
        <w:rPr>
          <w:sz w:val="22"/>
          <w:szCs w:val="22"/>
        </w:rPr>
        <w:t xml:space="preserve"> </w:t>
      </w:r>
      <w:r w:rsidR="00990584">
        <w:rPr>
          <w:sz w:val="22"/>
          <w:szCs w:val="22"/>
        </w:rPr>
        <w:t xml:space="preserve">pro veřejnou potřebu </w:t>
      </w:r>
      <w:r w:rsidR="000A79DA" w:rsidRPr="000A79DA">
        <w:rPr>
          <w:sz w:val="22"/>
          <w:szCs w:val="22"/>
        </w:rPr>
        <w:t xml:space="preserve">a také </w:t>
      </w:r>
      <w:r w:rsidR="00990584">
        <w:rPr>
          <w:sz w:val="22"/>
          <w:szCs w:val="22"/>
        </w:rPr>
        <w:t>je možné v P</w:t>
      </w:r>
      <w:r>
        <w:rPr>
          <w:sz w:val="22"/>
          <w:szCs w:val="22"/>
        </w:rPr>
        <w:t>lánu uvádět</w:t>
      </w:r>
      <w:r w:rsidR="000A79DA" w:rsidRPr="000A79DA">
        <w:rPr>
          <w:sz w:val="22"/>
          <w:szCs w:val="22"/>
        </w:rPr>
        <w:t xml:space="preserve"> </w:t>
      </w:r>
      <w:r w:rsidR="00990584">
        <w:rPr>
          <w:sz w:val="22"/>
          <w:szCs w:val="22"/>
        </w:rPr>
        <w:t xml:space="preserve">jejich </w:t>
      </w:r>
      <w:r w:rsidR="000A79DA" w:rsidRPr="000A79DA">
        <w:rPr>
          <w:sz w:val="22"/>
          <w:szCs w:val="22"/>
        </w:rPr>
        <w:t xml:space="preserve">rozvoj. </w:t>
      </w:r>
      <w:r w:rsidR="00240B5D" w:rsidRPr="00240B5D">
        <w:rPr>
          <w:sz w:val="22"/>
          <w:szCs w:val="22"/>
        </w:rPr>
        <w:t xml:space="preserve">V rámci </w:t>
      </w:r>
      <w:r w:rsidR="00990584">
        <w:rPr>
          <w:sz w:val="22"/>
          <w:szCs w:val="22"/>
        </w:rPr>
        <w:t>P</w:t>
      </w:r>
      <w:r w:rsidR="00240B5D" w:rsidRPr="00240B5D">
        <w:rPr>
          <w:sz w:val="22"/>
          <w:szCs w:val="22"/>
        </w:rPr>
        <w:t>lánu</w:t>
      </w:r>
      <w:r w:rsidR="00990584">
        <w:rPr>
          <w:sz w:val="22"/>
          <w:szCs w:val="22"/>
        </w:rPr>
        <w:t xml:space="preserve"> SMO</w:t>
      </w:r>
      <w:r w:rsidR="00240B5D" w:rsidRPr="00240B5D">
        <w:rPr>
          <w:sz w:val="22"/>
          <w:szCs w:val="22"/>
        </w:rPr>
        <w:t xml:space="preserve"> jsou obnova a rozvoj evidovány zvlášť. </w:t>
      </w:r>
    </w:p>
    <w:p w:rsidR="00990584" w:rsidRDefault="00990584" w:rsidP="00240B5D">
      <w:pPr>
        <w:jc w:val="both"/>
        <w:rPr>
          <w:sz w:val="22"/>
          <w:szCs w:val="22"/>
        </w:rPr>
      </w:pPr>
    </w:p>
    <w:p w:rsidR="00240B5D" w:rsidRPr="00240B5D" w:rsidRDefault="004C2FEC" w:rsidP="00240B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1. 1. 2020 nabývá účinnosti jedna z novel zákona o vodovodech a kanalizací, které mimo jiné částečně upravuje </w:t>
      </w:r>
      <w:r w:rsidR="000C6509">
        <w:rPr>
          <w:sz w:val="22"/>
          <w:szCs w:val="22"/>
        </w:rPr>
        <w:t>náležitosti Plánu financování obnovy vodovodů a kanalizací, včetně uvádění finančních prostředku potřebných na obnovu bez DPH.</w:t>
      </w:r>
    </w:p>
    <w:p w:rsidR="00240B5D" w:rsidRPr="000A79DA" w:rsidRDefault="00240B5D" w:rsidP="000A79DA">
      <w:pPr>
        <w:jc w:val="both"/>
        <w:rPr>
          <w:sz w:val="22"/>
          <w:szCs w:val="22"/>
        </w:rPr>
      </w:pPr>
    </w:p>
    <w:p w:rsidR="00205534" w:rsidRPr="00205534" w:rsidRDefault="00205534" w:rsidP="00B25D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</w:t>
      </w:r>
      <w:r w:rsidR="00990584">
        <w:rPr>
          <w:rFonts w:ascii="Arial" w:hAnsi="Arial" w:cs="Arial"/>
          <w:b/>
        </w:rPr>
        <w:t xml:space="preserve"> předložené</w:t>
      </w:r>
      <w:r w:rsidRPr="00205534">
        <w:rPr>
          <w:rFonts w:ascii="Arial" w:hAnsi="Arial" w:cs="Arial"/>
          <w:b/>
        </w:rPr>
        <w:t xml:space="preserve"> aktualizace</w:t>
      </w:r>
      <w:r w:rsidR="00990584">
        <w:rPr>
          <w:rFonts w:ascii="Arial" w:hAnsi="Arial" w:cs="Arial"/>
          <w:b/>
        </w:rPr>
        <w:t xml:space="preserve"> 2019</w:t>
      </w:r>
      <w:r w:rsidRPr="00205534">
        <w:rPr>
          <w:rFonts w:ascii="Arial" w:hAnsi="Arial" w:cs="Arial"/>
          <w:b/>
        </w:rPr>
        <w:t>:</w:t>
      </w:r>
    </w:p>
    <w:p w:rsidR="006B2C15" w:rsidRDefault="000C6509" w:rsidP="00B25D0D">
      <w:pPr>
        <w:jc w:val="both"/>
        <w:rPr>
          <w:sz w:val="22"/>
          <w:szCs w:val="22"/>
        </w:rPr>
      </w:pPr>
      <w:r>
        <w:rPr>
          <w:sz w:val="22"/>
          <w:szCs w:val="22"/>
        </w:rPr>
        <w:t>Aktualizace Plánu reaguje na novelu zákona o vodovodech a kanalizacích, účinnou od 1. 1. 2020.</w:t>
      </w:r>
      <w:r w:rsidR="006B2C15">
        <w:rPr>
          <w:sz w:val="22"/>
          <w:szCs w:val="22"/>
        </w:rPr>
        <w:t xml:space="preserve"> Výchozím rokem pro Plán je nastaven rok 2019. </w:t>
      </w:r>
      <w:r w:rsidR="00205534" w:rsidRPr="00205534">
        <w:rPr>
          <w:sz w:val="22"/>
          <w:szCs w:val="22"/>
        </w:rPr>
        <w:t xml:space="preserve">V aktualizaci </w:t>
      </w:r>
      <w:r w:rsidR="00990584">
        <w:rPr>
          <w:sz w:val="22"/>
          <w:szCs w:val="22"/>
        </w:rPr>
        <w:t>Plánu je promítnut</w:t>
      </w:r>
      <w:r w:rsidR="00441ACA">
        <w:rPr>
          <w:sz w:val="22"/>
          <w:szCs w:val="22"/>
        </w:rPr>
        <w:t>ý návrh kapitálového rozpočtu SMO na rok 2020 pro vodohospodářské stavby. Současně došlo k aktualizaci skutečných</w:t>
      </w:r>
      <w:r w:rsidR="001B6F69" w:rsidRPr="00205534">
        <w:rPr>
          <w:sz w:val="22"/>
          <w:szCs w:val="22"/>
        </w:rPr>
        <w:t xml:space="preserve"> investiční</w:t>
      </w:r>
      <w:r w:rsidR="00441ACA">
        <w:rPr>
          <w:sz w:val="22"/>
          <w:szCs w:val="22"/>
        </w:rPr>
        <w:t>ch nákladů</w:t>
      </w:r>
      <w:r w:rsidR="00AA7704" w:rsidRPr="00205534">
        <w:rPr>
          <w:sz w:val="22"/>
          <w:szCs w:val="22"/>
        </w:rPr>
        <w:t xml:space="preserve"> jednotliv</w:t>
      </w:r>
      <w:r w:rsidR="00441ACA">
        <w:rPr>
          <w:sz w:val="22"/>
          <w:szCs w:val="22"/>
        </w:rPr>
        <w:t>ých</w:t>
      </w:r>
      <w:r w:rsidR="00AA7704" w:rsidRPr="00205534">
        <w:rPr>
          <w:sz w:val="22"/>
          <w:szCs w:val="22"/>
        </w:rPr>
        <w:t xml:space="preserve"> </w:t>
      </w:r>
      <w:r w:rsidR="003700C1" w:rsidRPr="00205534">
        <w:rPr>
          <w:sz w:val="22"/>
          <w:szCs w:val="22"/>
        </w:rPr>
        <w:t>vodohospodářsk</w:t>
      </w:r>
      <w:r w:rsidR="00441ACA">
        <w:rPr>
          <w:sz w:val="22"/>
          <w:szCs w:val="22"/>
        </w:rPr>
        <w:t>ých</w:t>
      </w:r>
      <w:r w:rsidR="003700C1" w:rsidRPr="00205534">
        <w:rPr>
          <w:sz w:val="22"/>
          <w:szCs w:val="22"/>
        </w:rPr>
        <w:t xml:space="preserve"> stav</w:t>
      </w:r>
      <w:r w:rsidR="00441ACA">
        <w:rPr>
          <w:sz w:val="22"/>
          <w:szCs w:val="22"/>
        </w:rPr>
        <w:t>e</w:t>
      </w:r>
      <w:r w:rsidR="003700C1" w:rsidRPr="00205534">
        <w:rPr>
          <w:sz w:val="22"/>
          <w:szCs w:val="22"/>
        </w:rPr>
        <w:t>b</w:t>
      </w:r>
      <w:r w:rsidR="00441ACA">
        <w:rPr>
          <w:sz w:val="22"/>
          <w:szCs w:val="22"/>
        </w:rPr>
        <w:t xml:space="preserve"> za rok</w:t>
      </w:r>
      <w:r w:rsidR="00E75A0C">
        <w:rPr>
          <w:sz w:val="22"/>
          <w:szCs w:val="22"/>
        </w:rPr>
        <w:t xml:space="preserve"> 201</w:t>
      </w:r>
      <w:r w:rsidR="00FF7AF2">
        <w:rPr>
          <w:sz w:val="22"/>
          <w:szCs w:val="22"/>
        </w:rPr>
        <w:t>9</w:t>
      </w:r>
      <w:r w:rsidR="00AA7704" w:rsidRPr="00205534">
        <w:rPr>
          <w:sz w:val="22"/>
          <w:szCs w:val="22"/>
        </w:rPr>
        <w:t xml:space="preserve">. </w:t>
      </w:r>
    </w:p>
    <w:p w:rsidR="000A79DA" w:rsidRDefault="00730195" w:rsidP="00B25D0D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FF7AF2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F7AF2">
        <w:rPr>
          <w:sz w:val="22"/>
          <w:szCs w:val="22"/>
        </w:rPr>
        <w:t xml:space="preserve"> s novelou zákona o vodovodech a kanalizacích, účinnou od 1. 1. 2020</w:t>
      </w:r>
      <w:r>
        <w:rPr>
          <w:sz w:val="22"/>
          <w:szCs w:val="22"/>
        </w:rPr>
        <w:t xml:space="preserve"> </w:t>
      </w:r>
      <w:r w:rsidR="006B2C15">
        <w:rPr>
          <w:sz w:val="22"/>
          <w:szCs w:val="22"/>
        </w:rPr>
        <w:t xml:space="preserve">jsou </w:t>
      </w:r>
      <w:r w:rsidR="00441ACA">
        <w:rPr>
          <w:sz w:val="22"/>
          <w:szCs w:val="22"/>
        </w:rPr>
        <w:t xml:space="preserve">v rámci aktualizace veškeré </w:t>
      </w:r>
      <w:r w:rsidR="006B2C15">
        <w:rPr>
          <w:sz w:val="22"/>
          <w:szCs w:val="22"/>
        </w:rPr>
        <w:t xml:space="preserve">finanční prostředky </w:t>
      </w:r>
      <w:r w:rsidR="00441ACA">
        <w:rPr>
          <w:sz w:val="22"/>
          <w:szCs w:val="22"/>
        </w:rPr>
        <w:t xml:space="preserve">Plánu </w:t>
      </w:r>
      <w:r w:rsidR="006B2C15">
        <w:rPr>
          <w:sz w:val="22"/>
          <w:szCs w:val="22"/>
        </w:rPr>
        <w:t>uvedeny bez DPH</w:t>
      </w:r>
      <w:r w:rsidR="00205534">
        <w:rPr>
          <w:sz w:val="22"/>
          <w:szCs w:val="22"/>
        </w:rPr>
        <w:t>.</w:t>
      </w:r>
      <w:r w:rsidR="00441ACA">
        <w:rPr>
          <w:sz w:val="22"/>
          <w:szCs w:val="22"/>
        </w:rPr>
        <w:t xml:space="preserve"> P</w:t>
      </w:r>
      <w:r w:rsidR="00FF7AF2">
        <w:rPr>
          <w:sz w:val="22"/>
          <w:szCs w:val="22"/>
        </w:rPr>
        <w:t xml:space="preserve">rioritně </w:t>
      </w:r>
      <w:r w:rsidR="00441ACA">
        <w:rPr>
          <w:sz w:val="22"/>
          <w:szCs w:val="22"/>
        </w:rPr>
        <w:t xml:space="preserve">je </w:t>
      </w:r>
      <w:r w:rsidR="00FF7AF2">
        <w:rPr>
          <w:sz w:val="22"/>
          <w:szCs w:val="22"/>
        </w:rPr>
        <w:t>v následujících letech počítá</w:t>
      </w:r>
      <w:r w:rsidR="00441ACA">
        <w:rPr>
          <w:sz w:val="22"/>
          <w:szCs w:val="22"/>
        </w:rPr>
        <w:t>no</w:t>
      </w:r>
      <w:r w:rsidR="00FF7AF2">
        <w:rPr>
          <w:sz w:val="22"/>
          <w:szCs w:val="22"/>
        </w:rPr>
        <w:t xml:space="preserve"> s</w:t>
      </w:r>
      <w:r w:rsidR="00441ACA">
        <w:rPr>
          <w:sz w:val="22"/>
          <w:szCs w:val="22"/>
        </w:rPr>
        <w:t> </w:t>
      </w:r>
      <w:r w:rsidR="00FF7AF2">
        <w:rPr>
          <w:sz w:val="22"/>
          <w:szCs w:val="22"/>
        </w:rPr>
        <w:t>realizací</w:t>
      </w:r>
      <w:r w:rsidR="00441ACA">
        <w:rPr>
          <w:sz w:val="22"/>
          <w:szCs w:val="22"/>
        </w:rPr>
        <w:t xml:space="preserve"> vodohospodářských staveb </w:t>
      </w:r>
      <w:r w:rsidR="00FF7AF2">
        <w:rPr>
          <w:sz w:val="22"/>
          <w:szCs w:val="22"/>
        </w:rPr>
        <w:t xml:space="preserve">řešících volné kanalizační výustě, u kterých končí </w:t>
      </w:r>
      <w:r w:rsidR="006B2C15">
        <w:rPr>
          <w:sz w:val="22"/>
          <w:szCs w:val="22"/>
        </w:rPr>
        <w:t>SMO</w:t>
      </w:r>
      <w:r w:rsidR="00FF7AF2">
        <w:rPr>
          <w:sz w:val="22"/>
          <w:szCs w:val="22"/>
        </w:rPr>
        <w:t xml:space="preserve"> výjimky </w:t>
      </w:r>
      <w:r w:rsidR="006B2C15">
        <w:rPr>
          <w:sz w:val="22"/>
          <w:szCs w:val="22"/>
        </w:rPr>
        <w:t>k</w:t>
      </w:r>
      <w:r w:rsidR="00FF7AF2">
        <w:rPr>
          <w:sz w:val="22"/>
          <w:szCs w:val="22"/>
        </w:rPr>
        <w:t> v</w:t>
      </w:r>
      <w:r w:rsidR="002762F0">
        <w:rPr>
          <w:sz w:val="22"/>
          <w:szCs w:val="22"/>
        </w:rPr>
        <w:t>y</w:t>
      </w:r>
      <w:r w:rsidR="00FF7AF2">
        <w:rPr>
          <w:sz w:val="22"/>
          <w:szCs w:val="22"/>
        </w:rPr>
        <w:t>poušt</w:t>
      </w:r>
      <w:r w:rsidR="002762F0">
        <w:rPr>
          <w:sz w:val="22"/>
          <w:szCs w:val="22"/>
        </w:rPr>
        <w:t>ě</w:t>
      </w:r>
      <w:r w:rsidR="00FF7AF2">
        <w:rPr>
          <w:sz w:val="22"/>
          <w:szCs w:val="22"/>
        </w:rPr>
        <w:t xml:space="preserve">ní </w:t>
      </w:r>
      <w:r w:rsidR="002762F0">
        <w:rPr>
          <w:sz w:val="22"/>
          <w:szCs w:val="22"/>
        </w:rPr>
        <w:t>nečiště</w:t>
      </w:r>
      <w:r w:rsidR="00FF7AF2">
        <w:rPr>
          <w:sz w:val="22"/>
          <w:szCs w:val="22"/>
        </w:rPr>
        <w:t>ných odpadních vod</w:t>
      </w:r>
      <w:r w:rsidR="002762F0">
        <w:rPr>
          <w:sz w:val="22"/>
          <w:szCs w:val="22"/>
        </w:rPr>
        <w:t xml:space="preserve"> do vod povrchových</w:t>
      </w:r>
      <w:r w:rsidR="00FF7AF2">
        <w:rPr>
          <w:sz w:val="22"/>
          <w:szCs w:val="22"/>
        </w:rPr>
        <w:t xml:space="preserve"> </w:t>
      </w:r>
      <w:r w:rsidR="006B2C15">
        <w:rPr>
          <w:sz w:val="22"/>
          <w:szCs w:val="22"/>
        </w:rPr>
        <w:t>v roce</w:t>
      </w:r>
      <w:r w:rsidR="00FF7AF2">
        <w:rPr>
          <w:sz w:val="22"/>
          <w:szCs w:val="22"/>
        </w:rPr>
        <w:t xml:space="preserve"> 2025. Dle legislativních výkladů tyto výjimky nelze dále prodloužit.</w:t>
      </w:r>
    </w:p>
    <w:p w:rsidR="00015362" w:rsidRDefault="00015362" w:rsidP="00015362">
      <w:pPr>
        <w:jc w:val="both"/>
        <w:rPr>
          <w:sz w:val="22"/>
          <w:szCs w:val="22"/>
        </w:rPr>
      </w:pPr>
    </w:p>
    <w:p w:rsidR="00015362" w:rsidRPr="006A6B0F" w:rsidRDefault="00015362" w:rsidP="00015362">
      <w:pPr>
        <w:jc w:val="both"/>
        <w:rPr>
          <w:sz w:val="22"/>
          <w:szCs w:val="22"/>
          <w:u w:val="single"/>
        </w:rPr>
      </w:pPr>
      <w:r w:rsidRPr="006A6B0F">
        <w:rPr>
          <w:sz w:val="22"/>
          <w:szCs w:val="22"/>
          <w:u w:val="single"/>
        </w:rPr>
        <w:t>Z předloženého Plánu vyplývá:</w:t>
      </w:r>
    </w:p>
    <w:p w:rsidR="00015362" w:rsidRDefault="00015362" w:rsidP="0001536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minimální finanční prostředky potřebné na prostou obnovu činí cca 254,2 mil Kč ročně bez DPH,</w:t>
      </w:r>
    </w:p>
    <w:p w:rsidR="00015362" w:rsidRDefault="00015362" w:rsidP="00015362">
      <w:pPr>
        <w:numPr>
          <w:ilvl w:val="0"/>
          <w:numId w:val="8"/>
        </w:numPr>
        <w:jc w:val="both"/>
        <w:rPr>
          <w:sz w:val="22"/>
          <w:szCs w:val="22"/>
        </w:rPr>
      </w:pPr>
      <w:r w:rsidRPr="00015362">
        <w:rPr>
          <w:sz w:val="22"/>
          <w:szCs w:val="22"/>
        </w:rPr>
        <w:t xml:space="preserve">vlastník a provozovatel vodohospodářské infrastruktury budou v </w:t>
      </w:r>
      <w:proofErr w:type="gramStart"/>
      <w:r w:rsidRPr="00015362">
        <w:rPr>
          <w:sz w:val="22"/>
          <w:szCs w:val="22"/>
        </w:rPr>
        <w:t>10-tiletém</w:t>
      </w:r>
      <w:proofErr w:type="gramEnd"/>
      <w:r w:rsidRPr="00015362">
        <w:rPr>
          <w:sz w:val="22"/>
          <w:szCs w:val="22"/>
        </w:rPr>
        <w:t xml:space="preserve"> výhledu v</w:t>
      </w:r>
      <w:r>
        <w:rPr>
          <w:sz w:val="22"/>
          <w:szCs w:val="22"/>
        </w:rPr>
        <w:t xml:space="preserve">kládat do obnovy 366,7 mil. Kč </w:t>
      </w:r>
      <w:r w:rsidRPr="00015362">
        <w:rPr>
          <w:sz w:val="22"/>
          <w:szCs w:val="22"/>
        </w:rPr>
        <w:t>bez DPH ročně</w:t>
      </w:r>
      <w:r>
        <w:rPr>
          <w:sz w:val="22"/>
          <w:szCs w:val="22"/>
        </w:rPr>
        <w:t>,</w:t>
      </w:r>
    </w:p>
    <w:p w:rsidR="00015362" w:rsidRDefault="00015362" w:rsidP="0001536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15362">
        <w:rPr>
          <w:sz w:val="22"/>
          <w:szCs w:val="22"/>
        </w:rPr>
        <w:t xml:space="preserve">elkové průměrné roční prostředky vkládané </w:t>
      </w:r>
      <w:r>
        <w:rPr>
          <w:sz w:val="22"/>
          <w:szCs w:val="22"/>
        </w:rPr>
        <w:t xml:space="preserve">na obnovu a rozvoj </w:t>
      </w:r>
      <w:r w:rsidRPr="00015362">
        <w:rPr>
          <w:sz w:val="22"/>
          <w:szCs w:val="22"/>
        </w:rPr>
        <w:t>do vodohospodářské infrastruktury v příštích deseti letech jsou předpokládány ve výši 416,7 mil. Kč bez DPH</w:t>
      </w:r>
      <w:r>
        <w:rPr>
          <w:sz w:val="22"/>
          <w:szCs w:val="22"/>
        </w:rPr>
        <w:t>.</w:t>
      </w:r>
    </w:p>
    <w:p w:rsidR="000A79DA" w:rsidRDefault="000A79DA" w:rsidP="00B25D0D">
      <w:pPr>
        <w:jc w:val="both"/>
        <w:rPr>
          <w:sz w:val="22"/>
          <w:szCs w:val="22"/>
        </w:rPr>
      </w:pPr>
    </w:p>
    <w:p w:rsidR="006A6B0F" w:rsidRPr="006A6B0F" w:rsidRDefault="006A6B0F" w:rsidP="00B25D0D">
      <w:pPr>
        <w:jc w:val="both"/>
        <w:rPr>
          <w:sz w:val="22"/>
          <w:szCs w:val="22"/>
          <w:u w:val="single"/>
        </w:rPr>
      </w:pPr>
      <w:r w:rsidRPr="006A6B0F">
        <w:rPr>
          <w:sz w:val="22"/>
          <w:szCs w:val="22"/>
          <w:u w:val="single"/>
        </w:rPr>
        <w:t>Finanční prostředky pro realizaci Plánu:</w:t>
      </w:r>
    </w:p>
    <w:p w:rsidR="006A6B0F" w:rsidRPr="0059606E" w:rsidRDefault="0059606E" w:rsidP="0059606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vodné a stočné: z toho opravy hrazené provozovatelem a </w:t>
      </w:r>
      <w:r w:rsidR="006A6B0F" w:rsidRPr="0059606E">
        <w:rPr>
          <w:sz w:val="22"/>
          <w:szCs w:val="22"/>
        </w:rPr>
        <w:t>nájem za provozování vodohospodářského majetku</w:t>
      </w:r>
      <w:r>
        <w:rPr>
          <w:sz w:val="22"/>
          <w:szCs w:val="22"/>
        </w:rPr>
        <w:t xml:space="preserve"> (finanční prostředky jsou ukládány do účelových fondů</w:t>
      </w:r>
      <w:r w:rsidR="00976069" w:rsidRPr="0059606E">
        <w:rPr>
          <w:sz w:val="22"/>
          <w:szCs w:val="22"/>
        </w:rPr>
        <w:t xml:space="preserve"> – Fond pro kanalizace a Fond pro vodovody</w:t>
      </w:r>
      <w:r>
        <w:rPr>
          <w:sz w:val="22"/>
          <w:szCs w:val="22"/>
        </w:rPr>
        <w:t>, z kterých jsou průběžně financována obnova rozvoj</w:t>
      </w:r>
      <w:r w:rsidR="00976069" w:rsidRPr="0059606E">
        <w:rPr>
          <w:sz w:val="22"/>
          <w:szCs w:val="22"/>
        </w:rPr>
        <w:t xml:space="preserve"> vodohospodářského majetku SMO)</w:t>
      </w:r>
      <w:r w:rsidR="007D334B" w:rsidRPr="0059606E">
        <w:rPr>
          <w:sz w:val="22"/>
          <w:szCs w:val="22"/>
        </w:rPr>
        <w:t>,</w:t>
      </w:r>
    </w:p>
    <w:p w:rsidR="00976069" w:rsidRDefault="007D334B" w:rsidP="00AB73D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základě usnesení zastupitelstva</w:t>
      </w:r>
      <w:r w:rsidR="0059606E">
        <w:rPr>
          <w:sz w:val="22"/>
          <w:szCs w:val="22"/>
        </w:rPr>
        <w:t xml:space="preserve"> města</w:t>
      </w:r>
      <w:r>
        <w:rPr>
          <w:sz w:val="22"/>
          <w:szCs w:val="22"/>
        </w:rPr>
        <w:t xml:space="preserve"> (Fond pro vodovody) budou na financování obnovy vodovodů použity </w:t>
      </w:r>
      <w:r w:rsidR="0059606E">
        <w:rPr>
          <w:sz w:val="22"/>
          <w:szCs w:val="22"/>
        </w:rPr>
        <w:t xml:space="preserve">i </w:t>
      </w:r>
      <w:r>
        <w:rPr>
          <w:sz w:val="22"/>
          <w:szCs w:val="22"/>
        </w:rPr>
        <w:t>dividendy</w:t>
      </w:r>
      <w:r w:rsidR="00976069" w:rsidRPr="00976069">
        <w:t xml:space="preserve"> </w:t>
      </w:r>
      <w:r w:rsidR="00976069" w:rsidRPr="00976069">
        <w:rPr>
          <w:sz w:val="22"/>
          <w:szCs w:val="22"/>
        </w:rPr>
        <w:t xml:space="preserve">vyplacené </w:t>
      </w:r>
      <w:r w:rsidR="00976069">
        <w:rPr>
          <w:sz w:val="22"/>
          <w:szCs w:val="22"/>
        </w:rPr>
        <w:t>SMO</w:t>
      </w:r>
      <w:r w:rsidR="00976069" w:rsidRPr="00976069">
        <w:rPr>
          <w:sz w:val="22"/>
          <w:szCs w:val="22"/>
        </w:rPr>
        <w:t xml:space="preserve"> jako akcionáři ve společnosti Ostravské vodárny a kanalizace a.s</w:t>
      </w:r>
      <w:r w:rsidR="00976069">
        <w:rPr>
          <w:sz w:val="22"/>
          <w:szCs w:val="22"/>
        </w:rPr>
        <w:t>.,</w:t>
      </w:r>
    </w:p>
    <w:p w:rsidR="00976069" w:rsidRDefault="00976069" w:rsidP="00976069">
      <w:pPr>
        <w:numPr>
          <w:ilvl w:val="0"/>
          <w:numId w:val="9"/>
        </w:numPr>
        <w:jc w:val="both"/>
        <w:rPr>
          <w:sz w:val="22"/>
          <w:szCs w:val="22"/>
        </w:rPr>
      </w:pPr>
      <w:r w:rsidRPr="00976069">
        <w:rPr>
          <w:sz w:val="22"/>
          <w:szCs w:val="22"/>
        </w:rPr>
        <w:t>předpokládaná dotace ze státního rozpočtu na odstraňování důlních škod na kanalizaci</w:t>
      </w:r>
      <w:r>
        <w:rPr>
          <w:sz w:val="22"/>
          <w:szCs w:val="22"/>
        </w:rPr>
        <w:t>,</w:t>
      </w:r>
      <w:r w:rsidRPr="00976069">
        <w:rPr>
          <w:sz w:val="22"/>
          <w:szCs w:val="22"/>
        </w:rPr>
        <w:t xml:space="preserve"> a to v plné výši uznatelných nákladů</w:t>
      </w:r>
      <w:r>
        <w:rPr>
          <w:sz w:val="22"/>
          <w:szCs w:val="22"/>
        </w:rPr>
        <w:t>.</w:t>
      </w:r>
    </w:p>
    <w:p w:rsidR="00441ACA" w:rsidRDefault="00441ACA" w:rsidP="00441ACA">
      <w:pPr>
        <w:ind w:left="360"/>
        <w:jc w:val="both"/>
        <w:rPr>
          <w:sz w:val="22"/>
          <w:szCs w:val="22"/>
        </w:rPr>
      </w:pPr>
    </w:p>
    <w:p w:rsidR="00976069" w:rsidRDefault="00976069" w:rsidP="00976069">
      <w:pPr>
        <w:jc w:val="both"/>
        <w:rPr>
          <w:sz w:val="22"/>
          <w:szCs w:val="22"/>
        </w:rPr>
      </w:pPr>
      <w:r w:rsidRPr="00976069">
        <w:rPr>
          <w:sz w:val="22"/>
          <w:szCs w:val="22"/>
        </w:rPr>
        <w:lastRenderedPageBreak/>
        <w:t>Z</w:t>
      </w:r>
      <w:r w:rsidR="00990584">
        <w:rPr>
          <w:sz w:val="22"/>
          <w:szCs w:val="22"/>
        </w:rPr>
        <w:t> </w:t>
      </w:r>
      <w:r w:rsidRPr="00976069">
        <w:rPr>
          <w:sz w:val="22"/>
          <w:szCs w:val="22"/>
        </w:rPr>
        <w:t>Plánu</w:t>
      </w:r>
      <w:r w:rsidR="00990584">
        <w:rPr>
          <w:sz w:val="22"/>
          <w:szCs w:val="22"/>
        </w:rPr>
        <w:t xml:space="preserve"> financování obnovy vodovodů a kanalizací,</w:t>
      </w:r>
      <w:r w:rsidRPr="00976069">
        <w:rPr>
          <w:sz w:val="22"/>
          <w:szCs w:val="22"/>
        </w:rPr>
        <w:t xml:space="preserve"> v</w:t>
      </w:r>
      <w:r w:rsidR="00990584">
        <w:rPr>
          <w:sz w:val="22"/>
          <w:szCs w:val="22"/>
        </w:rPr>
        <w:t xml:space="preserve"> jeho </w:t>
      </w:r>
      <w:r w:rsidRPr="00976069">
        <w:rPr>
          <w:sz w:val="22"/>
          <w:szCs w:val="22"/>
        </w:rPr>
        <w:t xml:space="preserve">článku </w:t>
      </w:r>
      <w:proofErr w:type="gramStart"/>
      <w:r w:rsidRPr="00976069">
        <w:rPr>
          <w:sz w:val="22"/>
          <w:szCs w:val="22"/>
        </w:rPr>
        <w:t>IV.5.4</w:t>
      </w:r>
      <w:proofErr w:type="gramEnd"/>
      <w:r w:rsidRPr="00976069">
        <w:rPr>
          <w:sz w:val="22"/>
          <w:szCs w:val="22"/>
        </w:rPr>
        <w:t xml:space="preserve">. </w:t>
      </w:r>
      <w:r w:rsidRPr="00976069">
        <w:rPr>
          <w:i/>
          <w:sz w:val="22"/>
          <w:szCs w:val="22"/>
        </w:rPr>
        <w:t>Vývoj bilance Fondů pro vodovody a kanalizace</w:t>
      </w:r>
      <w:r w:rsidR="00441ACA">
        <w:rPr>
          <w:sz w:val="22"/>
          <w:szCs w:val="22"/>
        </w:rPr>
        <w:t>,</w:t>
      </w:r>
      <w:r w:rsidRPr="00976069">
        <w:rPr>
          <w:sz w:val="22"/>
          <w:szCs w:val="22"/>
        </w:rPr>
        <w:t xml:space="preserve"> vyplývá, že v období let 2020 – 2024 nebudou na obnovu vodohospodářské infrastruktury dostačující finanční prostředky </w:t>
      </w:r>
      <w:r w:rsidR="00990584">
        <w:rPr>
          <w:sz w:val="22"/>
          <w:szCs w:val="22"/>
        </w:rPr>
        <w:t>z účelových Fondů a p</w:t>
      </w:r>
      <w:r w:rsidR="00990584" w:rsidRPr="00990584">
        <w:rPr>
          <w:sz w:val="22"/>
          <w:szCs w:val="22"/>
        </w:rPr>
        <w:t>ro posílení celkové bilance Fondů je proto nezbytné rozhodnout</w:t>
      </w:r>
      <w:r w:rsidR="004C5873">
        <w:rPr>
          <w:color w:val="FF0000"/>
          <w:sz w:val="22"/>
          <w:szCs w:val="22"/>
        </w:rPr>
        <w:t xml:space="preserve"> </w:t>
      </w:r>
      <w:bookmarkStart w:id="0" w:name="_GoBack"/>
      <w:r w:rsidR="004C5873" w:rsidRPr="00D21597">
        <w:rPr>
          <w:sz w:val="22"/>
          <w:szCs w:val="22"/>
        </w:rPr>
        <w:t>o zajištění dodatečného financování</w:t>
      </w:r>
      <w:r w:rsidR="00990584" w:rsidRPr="00D21597">
        <w:rPr>
          <w:sz w:val="22"/>
          <w:szCs w:val="22"/>
        </w:rPr>
        <w:t xml:space="preserve"> pro dočasné překlenutí nedostatku finančních zdrojů (až cca 1,1 mld. Kč v roce 2023).</w:t>
      </w:r>
      <w:r w:rsidR="004C5873" w:rsidRPr="00D21597">
        <w:rPr>
          <w:sz w:val="22"/>
          <w:szCs w:val="22"/>
        </w:rPr>
        <w:t xml:space="preserve"> Toto dodatečné financování může být zajištěno z kapitálového rozpočtu města, bankovním úvěrem, participací </w:t>
      </w:r>
      <w:r w:rsidR="00D21597" w:rsidRPr="00D21597">
        <w:rPr>
          <w:sz w:val="22"/>
          <w:szCs w:val="22"/>
        </w:rPr>
        <w:t>provozní společnosti na investicích</w:t>
      </w:r>
      <w:r w:rsidR="004C5873" w:rsidRPr="00D21597">
        <w:rPr>
          <w:sz w:val="22"/>
          <w:szCs w:val="22"/>
        </w:rPr>
        <w:t xml:space="preserve"> nebo kombinací uvedených zdrojů. </w:t>
      </w:r>
      <w:r w:rsidRPr="00D21597">
        <w:rPr>
          <w:sz w:val="22"/>
          <w:szCs w:val="22"/>
        </w:rPr>
        <w:t xml:space="preserve">  </w:t>
      </w:r>
      <w:bookmarkEnd w:id="0"/>
    </w:p>
    <w:p w:rsidR="00990584" w:rsidRDefault="00990584" w:rsidP="00976069">
      <w:pPr>
        <w:jc w:val="both"/>
        <w:rPr>
          <w:sz w:val="22"/>
          <w:szCs w:val="22"/>
        </w:rPr>
      </w:pPr>
    </w:p>
    <w:p w:rsidR="00990584" w:rsidRDefault="00990584" w:rsidP="00976069">
      <w:pPr>
        <w:jc w:val="both"/>
        <w:rPr>
          <w:sz w:val="22"/>
          <w:szCs w:val="22"/>
        </w:rPr>
      </w:pPr>
      <w:r w:rsidRPr="00990584">
        <w:rPr>
          <w:sz w:val="22"/>
          <w:szCs w:val="22"/>
        </w:rPr>
        <w:t>Vývoj bilance Fondů pro vodovody a kanalizace</w:t>
      </w:r>
      <w:r>
        <w:rPr>
          <w:sz w:val="22"/>
          <w:szCs w:val="22"/>
        </w:rPr>
        <w:t xml:space="preserve"> v mil. Kč</w:t>
      </w:r>
    </w:p>
    <w:p w:rsidR="00990584" w:rsidRPr="00976069" w:rsidRDefault="00D21597" w:rsidP="00976069">
      <w:pPr>
        <w:jc w:val="both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15pt;height:158.55pt">
            <v:imagedata r:id="rId8" o:title=""/>
          </v:shape>
        </w:pict>
      </w:r>
    </w:p>
    <w:p w:rsidR="00976069" w:rsidRDefault="00976069" w:rsidP="00976069">
      <w:pPr>
        <w:jc w:val="both"/>
        <w:rPr>
          <w:sz w:val="22"/>
          <w:szCs w:val="22"/>
        </w:rPr>
      </w:pPr>
    </w:p>
    <w:p w:rsidR="00EC704A" w:rsidRPr="00976069" w:rsidRDefault="00EC704A" w:rsidP="00976069">
      <w:pPr>
        <w:jc w:val="both"/>
        <w:rPr>
          <w:sz w:val="22"/>
          <w:szCs w:val="22"/>
        </w:rPr>
      </w:pPr>
      <w:r>
        <w:rPr>
          <w:sz w:val="22"/>
          <w:szCs w:val="22"/>
        </w:rPr>
        <w:t>Rada města projednala Plán financování obnovy vodovodů a kanalizací (Aktualizace 2019) a usnesením č</w:t>
      </w:r>
      <w:r w:rsidR="00F72B7D">
        <w:rPr>
          <w:sz w:val="22"/>
          <w:szCs w:val="22"/>
        </w:rPr>
        <w:t>. 02834/RM1822/41</w:t>
      </w:r>
      <w:r>
        <w:rPr>
          <w:sz w:val="22"/>
          <w:szCs w:val="22"/>
        </w:rPr>
        <w:t xml:space="preserve"> ze dne 3. 12. 2019 doporučila zastupitelstvu města schválit Plán financování obnovy vodovodů a kanalizací (Aktualizace 2019).</w:t>
      </w:r>
    </w:p>
    <w:p w:rsidR="00990584" w:rsidRDefault="00990584" w:rsidP="00AB73D7">
      <w:pPr>
        <w:jc w:val="both"/>
        <w:rPr>
          <w:rFonts w:ascii="Arial" w:hAnsi="Arial" w:cs="Arial"/>
          <w:b/>
        </w:rPr>
      </w:pPr>
    </w:p>
    <w:p w:rsidR="002762F0" w:rsidRDefault="006A2B96" w:rsidP="00AB73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</w:t>
      </w:r>
      <w:r w:rsidR="002762F0">
        <w:rPr>
          <w:rFonts w:ascii="Arial" w:hAnsi="Arial" w:cs="Arial"/>
          <w:b/>
        </w:rPr>
        <w:t>o odboru ochrany životního prostředí:</w:t>
      </w:r>
    </w:p>
    <w:p w:rsidR="00730195" w:rsidRPr="002762F0" w:rsidRDefault="002762F0" w:rsidP="00AB73D7">
      <w:pPr>
        <w:jc w:val="both"/>
        <w:rPr>
          <w:sz w:val="22"/>
          <w:szCs w:val="22"/>
        </w:rPr>
      </w:pPr>
      <w:r w:rsidRPr="002762F0">
        <w:rPr>
          <w:sz w:val="22"/>
          <w:szCs w:val="22"/>
        </w:rPr>
        <w:t>Od</w:t>
      </w:r>
      <w:r>
        <w:rPr>
          <w:sz w:val="22"/>
          <w:szCs w:val="22"/>
        </w:rPr>
        <w:t xml:space="preserve">bor ochrany životního prostředí doporučuje orgánům města schválit Plán financování </w:t>
      </w:r>
      <w:r w:rsidR="0059606E">
        <w:rPr>
          <w:sz w:val="22"/>
          <w:szCs w:val="22"/>
        </w:rPr>
        <w:t xml:space="preserve">obnovy </w:t>
      </w:r>
      <w:r>
        <w:rPr>
          <w:sz w:val="22"/>
          <w:szCs w:val="22"/>
        </w:rPr>
        <w:t xml:space="preserve">vodovodů a kanalizací </w:t>
      </w:r>
      <w:r w:rsidR="00441ACA">
        <w:rPr>
          <w:sz w:val="22"/>
          <w:szCs w:val="22"/>
        </w:rPr>
        <w:t xml:space="preserve">(Aktualizace 2019) </w:t>
      </w:r>
      <w:r>
        <w:rPr>
          <w:sz w:val="22"/>
          <w:szCs w:val="22"/>
        </w:rPr>
        <w:t>dle předloženého návrhu.</w:t>
      </w:r>
      <w:r w:rsidR="00730195" w:rsidRPr="00730195">
        <w:rPr>
          <w:sz w:val="22"/>
          <w:szCs w:val="22"/>
        </w:rPr>
        <w:t xml:space="preserve"> </w:t>
      </w:r>
    </w:p>
    <w:sectPr w:rsidR="00730195" w:rsidRPr="0027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72" w:rsidRDefault="00114572" w:rsidP="000F5153">
      <w:r>
        <w:separator/>
      </w:r>
    </w:p>
  </w:endnote>
  <w:endnote w:type="continuationSeparator" w:id="0">
    <w:p w:rsidR="00114572" w:rsidRDefault="00114572" w:rsidP="000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72" w:rsidRDefault="00114572" w:rsidP="000F5153">
      <w:r>
        <w:separator/>
      </w:r>
    </w:p>
  </w:footnote>
  <w:footnote w:type="continuationSeparator" w:id="0">
    <w:p w:rsidR="00114572" w:rsidRDefault="00114572" w:rsidP="000F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D18"/>
    <w:multiLevelType w:val="hybridMultilevel"/>
    <w:tmpl w:val="A2E269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C83C2F"/>
    <w:multiLevelType w:val="hybridMultilevel"/>
    <w:tmpl w:val="0E4CD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D5D17"/>
    <w:multiLevelType w:val="hybridMultilevel"/>
    <w:tmpl w:val="C4685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0240D"/>
    <w:multiLevelType w:val="hybridMultilevel"/>
    <w:tmpl w:val="3B8EF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62075"/>
    <w:multiLevelType w:val="hybridMultilevel"/>
    <w:tmpl w:val="A3D2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2438E"/>
    <w:multiLevelType w:val="hybridMultilevel"/>
    <w:tmpl w:val="25AA3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0789C"/>
    <w:multiLevelType w:val="hybridMultilevel"/>
    <w:tmpl w:val="BA8AC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21FF5"/>
    <w:multiLevelType w:val="hybridMultilevel"/>
    <w:tmpl w:val="6B003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19039A"/>
    <w:multiLevelType w:val="hybridMultilevel"/>
    <w:tmpl w:val="BB5E8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D0D"/>
    <w:rsid w:val="00015362"/>
    <w:rsid w:val="00040088"/>
    <w:rsid w:val="00046CC0"/>
    <w:rsid w:val="000507AD"/>
    <w:rsid w:val="00095E3A"/>
    <w:rsid w:val="000A1EB7"/>
    <w:rsid w:val="000A79DA"/>
    <w:rsid w:val="000B32EE"/>
    <w:rsid w:val="000C5A46"/>
    <w:rsid w:val="000C6509"/>
    <w:rsid w:val="000C7E9D"/>
    <w:rsid w:val="000F5153"/>
    <w:rsid w:val="00114572"/>
    <w:rsid w:val="00153249"/>
    <w:rsid w:val="00161B44"/>
    <w:rsid w:val="00162315"/>
    <w:rsid w:val="001A49E5"/>
    <w:rsid w:val="001B26D9"/>
    <w:rsid w:val="001B6F69"/>
    <w:rsid w:val="001C3C1E"/>
    <w:rsid w:val="001E6B2C"/>
    <w:rsid w:val="00205534"/>
    <w:rsid w:val="002313C7"/>
    <w:rsid w:val="00240A70"/>
    <w:rsid w:val="00240B5D"/>
    <w:rsid w:val="00250ED0"/>
    <w:rsid w:val="00271FD6"/>
    <w:rsid w:val="002762F0"/>
    <w:rsid w:val="0028450E"/>
    <w:rsid w:val="0029672E"/>
    <w:rsid w:val="002B0CBA"/>
    <w:rsid w:val="002D4CBC"/>
    <w:rsid w:val="002E31D3"/>
    <w:rsid w:val="002E598B"/>
    <w:rsid w:val="002F50AD"/>
    <w:rsid w:val="00352B23"/>
    <w:rsid w:val="003545D4"/>
    <w:rsid w:val="003700C1"/>
    <w:rsid w:val="003C5E2D"/>
    <w:rsid w:val="003D5E83"/>
    <w:rsid w:val="004233EB"/>
    <w:rsid w:val="00441ACA"/>
    <w:rsid w:val="00444BAA"/>
    <w:rsid w:val="004B541A"/>
    <w:rsid w:val="004B5FB0"/>
    <w:rsid w:val="004C2FEC"/>
    <w:rsid w:val="004C5873"/>
    <w:rsid w:val="0053025B"/>
    <w:rsid w:val="00551AE1"/>
    <w:rsid w:val="00562395"/>
    <w:rsid w:val="00595C67"/>
    <w:rsid w:val="0059606E"/>
    <w:rsid w:val="005B2C86"/>
    <w:rsid w:val="005D3CA5"/>
    <w:rsid w:val="00644620"/>
    <w:rsid w:val="006463A3"/>
    <w:rsid w:val="006606EF"/>
    <w:rsid w:val="00680677"/>
    <w:rsid w:val="00687036"/>
    <w:rsid w:val="006A2B96"/>
    <w:rsid w:val="006A6B0F"/>
    <w:rsid w:val="006B2C15"/>
    <w:rsid w:val="006F5103"/>
    <w:rsid w:val="007247B8"/>
    <w:rsid w:val="00730195"/>
    <w:rsid w:val="0073447A"/>
    <w:rsid w:val="007B6A9E"/>
    <w:rsid w:val="007D334B"/>
    <w:rsid w:val="007E04FD"/>
    <w:rsid w:val="007F1376"/>
    <w:rsid w:val="0080623C"/>
    <w:rsid w:val="008540B9"/>
    <w:rsid w:val="008546B6"/>
    <w:rsid w:val="008A2BE0"/>
    <w:rsid w:val="008C0DED"/>
    <w:rsid w:val="008D4F66"/>
    <w:rsid w:val="008F17D4"/>
    <w:rsid w:val="00916E1C"/>
    <w:rsid w:val="00924707"/>
    <w:rsid w:val="009467FE"/>
    <w:rsid w:val="00976069"/>
    <w:rsid w:val="00990584"/>
    <w:rsid w:val="00991176"/>
    <w:rsid w:val="009B3A52"/>
    <w:rsid w:val="00A22D6E"/>
    <w:rsid w:val="00A23809"/>
    <w:rsid w:val="00A561C0"/>
    <w:rsid w:val="00A5761C"/>
    <w:rsid w:val="00A667F7"/>
    <w:rsid w:val="00A868C4"/>
    <w:rsid w:val="00AA7704"/>
    <w:rsid w:val="00AB73D7"/>
    <w:rsid w:val="00AD459C"/>
    <w:rsid w:val="00AE72E0"/>
    <w:rsid w:val="00B25D0D"/>
    <w:rsid w:val="00B66853"/>
    <w:rsid w:val="00B67FB9"/>
    <w:rsid w:val="00B83FEB"/>
    <w:rsid w:val="00B84AC7"/>
    <w:rsid w:val="00B85A6C"/>
    <w:rsid w:val="00B93587"/>
    <w:rsid w:val="00BC3EDA"/>
    <w:rsid w:val="00BC50E0"/>
    <w:rsid w:val="00BD4270"/>
    <w:rsid w:val="00BF0545"/>
    <w:rsid w:val="00C01010"/>
    <w:rsid w:val="00C16C12"/>
    <w:rsid w:val="00C17DA5"/>
    <w:rsid w:val="00C22B93"/>
    <w:rsid w:val="00C24A2C"/>
    <w:rsid w:val="00C64C75"/>
    <w:rsid w:val="00C65279"/>
    <w:rsid w:val="00CA12DD"/>
    <w:rsid w:val="00CE7CA0"/>
    <w:rsid w:val="00CF0931"/>
    <w:rsid w:val="00D11175"/>
    <w:rsid w:val="00D17D40"/>
    <w:rsid w:val="00D21597"/>
    <w:rsid w:val="00D74BE5"/>
    <w:rsid w:val="00D90D24"/>
    <w:rsid w:val="00D92D81"/>
    <w:rsid w:val="00DA34C5"/>
    <w:rsid w:val="00DD0B6E"/>
    <w:rsid w:val="00E068A5"/>
    <w:rsid w:val="00E27712"/>
    <w:rsid w:val="00E34A0A"/>
    <w:rsid w:val="00E44954"/>
    <w:rsid w:val="00E75357"/>
    <w:rsid w:val="00E75A0C"/>
    <w:rsid w:val="00E932CE"/>
    <w:rsid w:val="00EA022F"/>
    <w:rsid w:val="00EA04F2"/>
    <w:rsid w:val="00EC704A"/>
    <w:rsid w:val="00ED4D66"/>
    <w:rsid w:val="00EF75C4"/>
    <w:rsid w:val="00F12F3E"/>
    <w:rsid w:val="00F16E0A"/>
    <w:rsid w:val="00F72B7D"/>
    <w:rsid w:val="00F8692D"/>
    <w:rsid w:val="00F972B2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5D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25D0D"/>
    <w:pPr>
      <w:spacing w:after="120"/>
    </w:pPr>
  </w:style>
  <w:style w:type="character" w:styleId="Siln">
    <w:name w:val="Strong"/>
    <w:qFormat/>
    <w:rsid w:val="00B25D0D"/>
    <w:rPr>
      <w:b/>
      <w:bCs/>
    </w:rPr>
  </w:style>
  <w:style w:type="paragraph" w:styleId="Textbubliny">
    <w:name w:val="Balloon Text"/>
    <w:basedOn w:val="Normln"/>
    <w:semiHidden/>
    <w:rsid w:val="00B67F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F5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5153"/>
    <w:rPr>
      <w:sz w:val="24"/>
      <w:szCs w:val="24"/>
    </w:rPr>
  </w:style>
  <w:style w:type="paragraph" w:styleId="Zpat">
    <w:name w:val="footer"/>
    <w:basedOn w:val="Normln"/>
    <w:link w:val="ZpatChar"/>
    <w:rsid w:val="000F51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5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ozp05</dc:creator>
  <cp:keywords/>
  <dc:description/>
  <cp:lastModifiedBy>Brázda Aleš</cp:lastModifiedBy>
  <cp:revision>14</cp:revision>
  <cp:lastPrinted>2015-09-24T09:29:00Z</cp:lastPrinted>
  <dcterms:created xsi:type="dcterms:W3CDTF">2019-11-25T20:32:00Z</dcterms:created>
  <dcterms:modified xsi:type="dcterms:W3CDTF">2019-12-03T11:16:00Z</dcterms:modified>
</cp:coreProperties>
</file>