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BE" w:rsidRPr="006F25D0" w:rsidRDefault="00E41E38" w:rsidP="003D426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5D0">
        <w:rPr>
          <w:rFonts w:ascii="Arial" w:hAnsi="Arial" w:cs="Arial"/>
          <w:b/>
          <w:sz w:val="24"/>
          <w:szCs w:val="24"/>
          <w:u w:val="single"/>
        </w:rPr>
        <w:t>Čestné prohlášení</w:t>
      </w:r>
      <w:r w:rsidR="00760792" w:rsidRPr="006F25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FBE" w:rsidRPr="006F25D0">
        <w:rPr>
          <w:rFonts w:ascii="Arial" w:hAnsi="Arial" w:cs="Arial"/>
          <w:b/>
          <w:sz w:val="24"/>
          <w:szCs w:val="24"/>
          <w:u w:val="single"/>
        </w:rPr>
        <w:t xml:space="preserve">žadatele o </w:t>
      </w:r>
      <w:r w:rsidR="009B4D2A" w:rsidRPr="006F25D0">
        <w:rPr>
          <w:rFonts w:ascii="Arial" w:hAnsi="Arial" w:cs="Arial"/>
          <w:b/>
          <w:sz w:val="24"/>
          <w:szCs w:val="24"/>
          <w:u w:val="single"/>
        </w:rPr>
        <w:t>reklamě, marketingu a přestupech hráčů</w:t>
      </w:r>
    </w:p>
    <w:p w:rsidR="00024877" w:rsidRPr="003D4266" w:rsidRDefault="00A22FBE" w:rsidP="003D4266">
      <w:pPr>
        <w:numPr>
          <w:ins w:id="0" w:author="navratilja" w:date="2011-08-09T10:58:00Z"/>
        </w:numPr>
        <w:spacing w:after="360"/>
        <w:jc w:val="center"/>
        <w:rPr>
          <w:rFonts w:ascii="Arial" w:hAnsi="Arial" w:cs="Arial"/>
          <w:sz w:val="24"/>
          <w:szCs w:val="24"/>
        </w:rPr>
      </w:pPr>
      <w:r w:rsidRPr="003D4266">
        <w:rPr>
          <w:rFonts w:ascii="Arial" w:hAnsi="Arial" w:cs="Arial"/>
          <w:sz w:val="24"/>
          <w:szCs w:val="24"/>
        </w:rPr>
        <w:t>(</w:t>
      </w:r>
      <w:r w:rsidR="009B4D2A" w:rsidRPr="003D4266">
        <w:rPr>
          <w:rFonts w:ascii="Arial" w:hAnsi="Arial" w:cs="Arial"/>
          <w:sz w:val="24"/>
          <w:szCs w:val="24"/>
        </w:rPr>
        <w:t xml:space="preserve">pro </w:t>
      </w:r>
      <w:r w:rsidRPr="003D4266">
        <w:rPr>
          <w:rFonts w:ascii="Arial" w:hAnsi="Arial" w:cs="Arial"/>
          <w:sz w:val="24"/>
          <w:szCs w:val="24"/>
        </w:rPr>
        <w:t>subjekty působící v nejvyšších sportovních soutěžích)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7338"/>
      </w:tblGrid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</w:t>
            </w:r>
            <w:r w:rsidR="001C09A5" w:rsidRPr="003D4266">
              <w:rPr>
                <w:rFonts w:eastAsia="Times New Roman"/>
                <w:b/>
                <w:lang w:eastAsia="cs-CZ"/>
              </w:rPr>
              <w:t>v subjektu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IČ</w:t>
            </w:r>
            <w:r w:rsidR="009D54F1" w:rsidRPr="003D4266">
              <w:rPr>
                <w:rFonts w:eastAsia="Times New Roman"/>
                <w:b/>
                <w:lang w:eastAsia="cs-CZ"/>
              </w:rPr>
              <w:t>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Sídlo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</w:tbl>
    <w:p w:rsidR="00D8769C" w:rsidRPr="000C4ABB" w:rsidRDefault="00D8769C" w:rsidP="00A22FBE">
      <w:pPr>
        <w:spacing w:before="240" w:after="120"/>
        <w:jc w:val="both"/>
        <w:rPr>
          <w:b/>
        </w:rPr>
      </w:pPr>
      <w:r w:rsidRPr="000C4ABB">
        <w:rPr>
          <w:b/>
        </w:rPr>
        <w:t xml:space="preserve">Prohlašuji, že výše uvedený subjekt ke dni podpisu tohoto prohlášení v rozhodném období </w:t>
      </w:r>
      <w:r w:rsidRPr="000C4ABB">
        <w:rPr>
          <w:b/>
        </w:rPr>
        <w:br/>
        <w:t>(tj. v současném a dvou předcházejících účetních obdobích</w:t>
      </w:r>
      <w:r w:rsidRPr="00AC4675">
        <w:rPr>
          <w:rStyle w:val="Znakapoznpodarou"/>
          <w:b/>
          <w:color w:val="FF0000"/>
        </w:rPr>
        <w:footnoteReference w:id="1"/>
      </w:r>
      <w:r w:rsidRPr="000C4ABB">
        <w:rPr>
          <w:b/>
        </w:rPr>
        <w:t>)</w:t>
      </w:r>
    </w:p>
    <w:p w:rsidR="00A71AB7" w:rsidRDefault="00416AF5" w:rsidP="00A71AB7">
      <w:pPr>
        <w:pStyle w:val="Odstavecseseznamem"/>
        <w:numPr>
          <w:ilvl w:val="0"/>
          <w:numId w:val="9"/>
        </w:numPr>
        <w:tabs>
          <w:tab w:val="num" w:pos="900"/>
        </w:tabs>
        <w:spacing w:after="0" w:line="240" w:lineRule="auto"/>
        <w:ind w:left="284" w:hanging="284"/>
        <w:jc w:val="both"/>
      </w:pPr>
      <w:sdt>
        <w:sdtPr>
          <w:rPr>
            <w:b/>
          </w:rPr>
          <w:id w:val="1757247913"/>
          <w:placeholder>
            <w:docPart w:val="AA098973E1EE4724A7B496C2EF332ACB"/>
          </w:placeholder>
          <w:showingPlcHdr/>
          <w:comboBox>
            <w:listItem w:value="Zvolte položku."/>
            <w:listItem w:displayText="uskutečnil" w:value="uskutečnil"/>
            <w:listItem w:displayText="neuskutečnil" w:value="neuskutečnil"/>
          </w:comboBox>
        </w:sdtPr>
        <w:sdtEndPr/>
        <w:sdtContent>
          <w:r w:rsidR="006F25D0">
            <w:rPr>
              <w:rStyle w:val="Zstupntext"/>
              <w:color w:val="FF0000"/>
            </w:rPr>
            <w:t>Uskutečnil/Neuskutečnil</w:t>
          </w:r>
        </w:sdtContent>
      </w:sdt>
      <w:r w:rsidR="00207E5A" w:rsidRPr="00A71AB7">
        <w:rPr>
          <w:b/>
          <w:color w:val="FF0000"/>
        </w:rPr>
        <w:t>*</w:t>
      </w:r>
      <w:r w:rsidR="00207E5A" w:rsidRPr="00207E5A">
        <w:t xml:space="preserve"> v předcházejících třech letech úplatný přestup hráče do klubu působícího na území některé ze zemí EU, či z klubu působícího na území některé ze zemí EU; na základě takovéhoto přestupu </w:t>
      </w:r>
      <w:sdt>
        <w:sdtPr>
          <w:rPr>
            <w:b/>
          </w:rPr>
          <w:id w:val="-1168402243"/>
          <w:placeholder>
            <w:docPart w:val="BDC89C4317DA44F6A56388C8EED8F66B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A71AB7">
        <w:rPr>
          <w:b/>
          <w:color w:val="FF0000"/>
        </w:rPr>
        <w:t>*</w:t>
      </w:r>
      <w:r w:rsidR="002761BB" w:rsidRPr="00A71AB7">
        <w:rPr>
          <w:b/>
          <w:i/>
        </w:rPr>
        <w:t xml:space="preserve"> </w:t>
      </w:r>
      <w:r w:rsidR="00207E5A" w:rsidRPr="00207E5A">
        <w:t xml:space="preserve"> finanční, či věcné plnění za rozhodné období</w:t>
      </w:r>
      <w:r w:rsidR="00230A81" w:rsidRPr="00207E5A">
        <w:t>:</w:t>
      </w:r>
      <w:r w:rsidR="00A71AB7">
        <w:t xml:space="preserve"> </w:t>
      </w:r>
    </w:p>
    <w:p w:rsidR="00A71AB7" w:rsidRPr="00275207" w:rsidRDefault="00A71AB7" w:rsidP="00230A81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230A81" w:rsidRPr="00760792" w:rsidTr="003D4266">
        <w:trPr>
          <w:trHeight w:val="715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footnoteReference w:id="2"/>
            </w: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75207" w:rsidRPr="00275207" w:rsidRDefault="00416AF5" w:rsidP="00266F2A">
      <w:pPr>
        <w:numPr>
          <w:ilvl w:val="0"/>
          <w:numId w:val="4"/>
        </w:numPr>
        <w:spacing w:before="240" w:after="0" w:line="240" w:lineRule="auto"/>
        <w:ind w:left="284" w:hanging="284"/>
        <w:jc w:val="both"/>
      </w:pPr>
      <w:sdt>
        <w:sdtPr>
          <w:rPr>
            <w:b/>
          </w:rPr>
          <w:id w:val="-781417883"/>
          <w:placeholder>
            <w:docPart w:val="E3E2E37B24974975B665A13A60124B9D"/>
          </w:placeholder>
          <w:showingPlcHdr/>
          <w:comboBox>
            <w:listItem w:value="Zvolte položku."/>
            <w:listItem w:displayText="má" w:value="má"/>
            <w:listItem w:displayText="nemá" w:value="nemá"/>
          </w:comboBox>
        </w:sdtPr>
        <w:sdtEndPr/>
        <w:sdtContent>
          <w:r w:rsidR="006F25D0">
            <w:rPr>
              <w:rStyle w:val="Zstupntext"/>
              <w:color w:val="FF0000"/>
            </w:rPr>
            <w:t>Má/Nemá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uzavřenou reklamní, sponzorskou, či jakoukoliv jinou smlouvu, na základě které obdrží peněžní, či věcné plnění od subjektu se sídlem v některé ze zemí EU, či od tuzemského subjektu patřícího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-1002741237"/>
          <w:placeholder>
            <w:docPart w:val="F6E907E8BEC74A35A0491F80CCA2346F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942EC2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</w:p>
    <w:p w:rsidR="00275207" w:rsidRPr="00275207" w:rsidRDefault="00275207" w:rsidP="00275207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D8769C" w:rsidRPr="00760792" w:rsidTr="003D4266">
        <w:trPr>
          <w:trHeight w:val="647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2752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Datum </w:t>
            </w:r>
            <w:r w:rsidR="00275207" w:rsidRPr="003D4266">
              <w:rPr>
                <w:rFonts w:eastAsia="Times New Roman"/>
                <w:b/>
                <w:lang w:eastAsia="cs-CZ"/>
              </w:rPr>
              <w:t>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</w:t>
            </w:r>
            <w:r w:rsidR="00D8769C" w:rsidRPr="003D4266">
              <w:rPr>
                <w:rFonts w:eastAsia="Times New Roman"/>
                <w:b/>
                <w:lang w:eastAsia="cs-CZ"/>
              </w:rPr>
              <w:t xml:space="preserve">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</w:t>
            </w:r>
            <w:r w:rsidR="00275207" w:rsidRPr="003D4266">
              <w:rPr>
                <w:rFonts w:eastAsia="Times New Roman"/>
                <w:b/>
                <w:lang w:eastAsia="cs-CZ"/>
              </w:rPr>
              <w:t>plnění</w:t>
            </w:r>
            <w:r w:rsidRPr="003D4266">
              <w:rPr>
                <w:rFonts w:eastAsia="Times New Roman"/>
                <w:b/>
                <w:lang w:eastAsia="cs-CZ"/>
              </w:rPr>
              <w:t xml:space="preserve"> v </w:t>
            </w:r>
            <w:r w:rsidRPr="003D4266">
              <w:t>€</w:t>
            </w:r>
            <w:r w:rsidR="001C09A5"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t>2</w:t>
            </w: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642530" w:rsidRPr="00642530" w:rsidRDefault="00642530" w:rsidP="00642530">
      <w:pPr>
        <w:spacing w:after="0" w:line="240" w:lineRule="auto"/>
        <w:ind w:left="440"/>
        <w:jc w:val="both"/>
      </w:pPr>
    </w:p>
    <w:p w:rsidR="00275207" w:rsidRPr="00275207" w:rsidRDefault="00416AF5" w:rsidP="00266F2A">
      <w:pPr>
        <w:numPr>
          <w:ilvl w:val="0"/>
          <w:numId w:val="4"/>
        </w:numPr>
        <w:spacing w:after="0" w:line="240" w:lineRule="auto"/>
        <w:ind w:left="284" w:hanging="284"/>
        <w:jc w:val="both"/>
      </w:pPr>
      <w:sdt>
        <w:sdtPr>
          <w:rPr>
            <w:b/>
          </w:rPr>
          <w:id w:val="-943150519"/>
          <w:placeholder>
            <w:docPart w:val="A3061B2AE33B41CBAF591D2D549CF4A7"/>
          </w:placeholder>
          <w:showingPlcHdr/>
          <w:comboBox>
            <w:listItem w:value="Zvolte položku."/>
            <w:listItem w:displayText="poskytl" w:value="poskytl"/>
            <w:listItem w:displayText="neposkytl" w:value="neposkytl"/>
          </w:comboBox>
        </w:sdtPr>
        <w:sdtEndPr/>
        <w:sdtContent>
          <w:r w:rsidR="006F25D0">
            <w:rPr>
              <w:rStyle w:val="Zstupntext"/>
              <w:color w:val="FF0000"/>
            </w:rPr>
            <w:t>Poskytl/neposkytl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úplatně marketingová, reklamní, vysílací, merchandisingová práva, či jakákoliv jiná práva obchodní povahy subjektu se sídlem v některé ze zemí EU, či tuzemskému subjektu patřícímu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583274407"/>
          <w:placeholder>
            <w:docPart w:val="17FF355E15184D8BABDF3FD5AB40CF74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4E4731">
            <w:rPr>
              <w:rStyle w:val="Zstupntext"/>
              <w:color w:val="FF0000"/>
            </w:rPr>
            <w:t>obdržel/neobdržel</w:t>
          </w:r>
        </w:sdtContent>
      </w:sdt>
      <w:r w:rsidR="002761BB" w:rsidRPr="002F4B86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</w:p>
    <w:p w:rsidR="00B51C22" w:rsidRDefault="00B51C22" w:rsidP="00275207">
      <w:pPr>
        <w:tabs>
          <w:tab w:val="num" w:pos="900"/>
        </w:tabs>
        <w:spacing w:after="0" w:line="240" w:lineRule="auto"/>
        <w:jc w:val="both"/>
      </w:pPr>
    </w:p>
    <w:p w:rsidR="00275207" w:rsidRPr="00B51C22" w:rsidRDefault="00B51C22" w:rsidP="00B51C22">
      <w:pPr>
        <w:tabs>
          <w:tab w:val="left" w:pos="3075"/>
        </w:tabs>
      </w:pPr>
      <w: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275207" w:rsidRPr="00760792" w:rsidTr="003D4266">
        <w:trPr>
          <w:trHeight w:val="64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lastRenderedPageBreak/>
              <w:t>Název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6E5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="00437559" w:rsidRPr="00784925">
              <w:rPr>
                <w:rStyle w:val="Znakapoznpodarou"/>
                <w:color w:val="FF0000"/>
              </w:rPr>
              <w:footnoteReference w:id="3"/>
            </w:r>
            <w:r w:rsidR="00A97C49" w:rsidRPr="00784925">
              <w:rPr>
                <w:color w:val="FF0000"/>
                <w:vertAlign w:val="superscript"/>
              </w:rPr>
              <w:t>,</w:t>
            </w:r>
            <w:r w:rsidR="00437559" w:rsidRPr="00784925">
              <w:rPr>
                <w:rStyle w:val="Znakapoznpodarou"/>
                <w:color w:val="FF0000"/>
              </w:rPr>
              <w:t>2</w:t>
            </w: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07E5A" w:rsidRDefault="00207E5A" w:rsidP="00550E78">
      <w:pPr>
        <w:spacing w:after="0"/>
        <w:jc w:val="both"/>
        <w:rPr>
          <w:b/>
          <w:i/>
        </w:rPr>
      </w:pPr>
    </w:p>
    <w:p w:rsidR="00D8769C" w:rsidRPr="0037228D" w:rsidRDefault="00D8769C" w:rsidP="00800AC5">
      <w:pPr>
        <w:spacing w:after="120"/>
        <w:jc w:val="both"/>
        <w:rPr>
          <w:b/>
          <w:i/>
        </w:rPr>
      </w:pPr>
      <w:r w:rsidRPr="0037228D">
        <w:rPr>
          <w:b/>
          <w:i/>
        </w:rPr>
        <w:t xml:space="preserve">Účetní období </w:t>
      </w:r>
    </w:p>
    <w:p w:rsidR="00D8769C" w:rsidRPr="0037228D" w:rsidRDefault="00D8769C" w:rsidP="00800AC5">
      <w:pPr>
        <w:spacing w:after="120"/>
        <w:jc w:val="both"/>
      </w:pPr>
      <w:r>
        <w:t>Účetní období používaná výše uvedeným subjektem</w:t>
      </w:r>
    </w:p>
    <w:p w:rsidR="007A6CCC" w:rsidRDefault="00416AF5" w:rsidP="007A6CCC">
      <w:pPr>
        <w:tabs>
          <w:tab w:val="left" w:pos="567"/>
        </w:tabs>
        <w:spacing w:after="0"/>
        <w:jc w:val="both"/>
      </w:pPr>
      <w:sdt>
        <w:sdtPr>
          <w:id w:val="141666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3BE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jsou shodná s kalendářními roky</w:t>
      </w:r>
      <w:r w:rsidR="007A6CCC" w:rsidRPr="007A6CCC">
        <w:t xml:space="preserve"> (tedy vždy 1. 1. - 31. 12. příslušného roku),</w:t>
      </w:r>
    </w:p>
    <w:p w:rsidR="00024877" w:rsidRPr="002F4B86" w:rsidRDefault="00416AF5" w:rsidP="007A6CCC">
      <w:pPr>
        <w:tabs>
          <w:tab w:val="left" w:pos="567"/>
        </w:tabs>
        <w:spacing w:after="0"/>
        <w:jc w:val="both"/>
      </w:pPr>
      <w:sdt>
        <w:sdtPr>
          <w:id w:val="150508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3BE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nejsou shodná s kalendářními roky</w:t>
      </w:r>
      <w:r w:rsidR="007A6CCC" w:rsidRPr="007A6CCC">
        <w:t>, a jsou následující:</w:t>
      </w:r>
    </w:p>
    <w:tbl>
      <w:tblPr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842"/>
        <w:gridCol w:w="1788"/>
      </w:tblGrid>
      <w:tr w:rsidR="00A97C49" w:rsidRPr="00A97C49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3D4266">
              <w:rPr>
                <w:b/>
              </w:rPr>
              <w:t>Od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3D4266">
              <w:rPr>
                <w:b/>
              </w:rPr>
              <w:t>Do</w:t>
            </w:r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Současné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69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 2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</w:tbl>
    <w:p w:rsidR="00207E5A" w:rsidRPr="00A22FBE" w:rsidRDefault="00207E5A" w:rsidP="00800AC5">
      <w:pPr>
        <w:spacing w:before="360" w:after="0"/>
        <w:rPr>
          <w:b/>
          <w:i/>
          <w:sz w:val="20"/>
          <w:szCs w:val="20"/>
        </w:rPr>
      </w:pPr>
      <w:r w:rsidRPr="00A22FBE">
        <w:rPr>
          <w:b/>
          <w:i/>
          <w:sz w:val="20"/>
          <w:szCs w:val="20"/>
        </w:rPr>
        <w:t>Prohlášení ke zpracování osobních údajů</w:t>
      </w:r>
      <w:r w:rsidRPr="00A22FBE">
        <w:rPr>
          <w:sz w:val="20"/>
          <w:szCs w:val="20"/>
        </w:rPr>
        <w:t xml:space="preserve"> </w:t>
      </w:r>
    </w:p>
    <w:p w:rsidR="00D8769C" w:rsidRPr="00A22FBE" w:rsidRDefault="00207E5A" w:rsidP="00A97C49">
      <w:pPr>
        <w:spacing w:after="0" w:line="240" w:lineRule="auto"/>
        <w:jc w:val="both"/>
        <w:rPr>
          <w:sz w:val="20"/>
          <w:szCs w:val="20"/>
        </w:rPr>
      </w:pPr>
      <w:r w:rsidRPr="00A22FBE">
        <w:rPr>
          <w:sz w:val="20"/>
          <w:szCs w:val="20"/>
        </w:rPr>
        <w:t>Souhlasím se zpracováním osobních údajů obsažených v tomto prohlášení ve smyslu zákona č. 101/2000 Sb., o ochraně osobních údajů, ve znění p. p., za účelem vedení databáze statutárního města Ostravy týkající se grantového/výběrového řízení.</w:t>
      </w:r>
      <w:r w:rsidR="00582889" w:rsidRPr="00A22FBE">
        <w:rPr>
          <w:sz w:val="20"/>
          <w:szCs w:val="20"/>
        </w:rPr>
        <w:t xml:space="preserve"> </w:t>
      </w:r>
      <w:r w:rsidRPr="00A22FBE">
        <w:rPr>
          <w:b/>
          <w:sz w:val="20"/>
          <w:szCs w:val="20"/>
        </w:rPr>
        <w:t>Tento souhlas uděluji</w:t>
      </w:r>
      <w:r w:rsidRPr="00A22FBE">
        <w:rPr>
          <w:sz w:val="20"/>
          <w:szCs w:val="20"/>
        </w:rPr>
        <w:t xml:space="preserve"> správci</w:t>
      </w:r>
      <w:r w:rsidR="00024877" w:rsidRPr="00A22FBE">
        <w:rPr>
          <w:rStyle w:val="Znakapoznpodarou"/>
          <w:sz w:val="20"/>
          <w:szCs w:val="20"/>
        </w:rPr>
        <w:t>3</w:t>
      </w:r>
      <w:r w:rsidRPr="00A22FBE">
        <w:rPr>
          <w:sz w:val="20"/>
          <w:szCs w:val="20"/>
        </w:rPr>
        <w:t xml:space="preserve"> a zpracovateli</w:t>
      </w:r>
      <w:r w:rsidRPr="00A22FBE">
        <w:rPr>
          <w:rStyle w:val="Znakapoznpodarou"/>
          <w:sz w:val="20"/>
          <w:szCs w:val="20"/>
        </w:rPr>
        <w:footnoteReference w:id="4"/>
      </w:r>
      <w:r w:rsidRPr="00A22FBE">
        <w:rPr>
          <w:sz w:val="20"/>
          <w:szCs w:val="20"/>
        </w:rPr>
        <w:t xml:space="preserve"> </w:t>
      </w:r>
      <w:r w:rsidRPr="009B4D2A">
        <w:rPr>
          <w:b/>
          <w:sz w:val="20"/>
          <w:szCs w:val="20"/>
        </w:rPr>
        <w:t>s</w:t>
      </w:r>
      <w:r w:rsidRPr="00A22FBE">
        <w:rPr>
          <w:b/>
          <w:sz w:val="20"/>
          <w:szCs w:val="20"/>
        </w:rPr>
        <w:t>tatutárnímu městu Ostrava</w:t>
      </w:r>
      <w:r w:rsidRPr="00A22FBE">
        <w:rPr>
          <w:sz w:val="20"/>
          <w:szCs w:val="20"/>
        </w:rPr>
        <w:t xml:space="preserve">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:rsidR="00207E5A" w:rsidRDefault="00207E5A" w:rsidP="00582889">
      <w:pPr>
        <w:spacing w:after="0"/>
        <w:rPr>
          <w:i/>
        </w:rPr>
      </w:pPr>
    </w:p>
    <w:p w:rsidR="00D8769C" w:rsidRDefault="00D8769C" w:rsidP="00582889">
      <w:pPr>
        <w:spacing w:before="120"/>
        <w:rPr>
          <w:i/>
        </w:rPr>
      </w:pPr>
      <w:r>
        <w:rPr>
          <w:i/>
        </w:rPr>
        <w:t>V ………</w:t>
      </w:r>
      <w:r w:rsidR="00C80C2D">
        <w:rPr>
          <w:i/>
        </w:rPr>
        <w:t>………….</w:t>
      </w:r>
      <w:r>
        <w:rPr>
          <w:i/>
        </w:rPr>
        <w:t>……………….…</w:t>
      </w:r>
      <w:r>
        <w:rPr>
          <w:i/>
        </w:rPr>
        <w:tab/>
        <w:t xml:space="preserve"> dne …………………………</w:t>
      </w:r>
      <w:r>
        <w:rPr>
          <w:i/>
        </w:rPr>
        <w:tab/>
      </w:r>
      <w:bookmarkStart w:id="1" w:name="_GoBack"/>
      <w:bookmarkEnd w:id="1"/>
    </w:p>
    <w:sectPr w:rsidR="00D8769C" w:rsidSect="00F919EE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F5" w:rsidRDefault="00416AF5">
      <w:r>
        <w:separator/>
      </w:r>
    </w:p>
  </w:endnote>
  <w:endnote w:type="continuationSeparator" w:id="0">
    <w:p w:rsidR="00416AF5" w:rsidRDefault="0041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0448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42530" w:rsidRDefault="00D1183C" w:rsidP="00D1183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9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41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B1" w:rsidRPr="00D1183C" w:rsidRDefault="00416AF5" w:rsidP="00D1183C">
    <w:pPr>
      <w:pStyle w:val="Zpat"/>
      <w:jc w:val="center"/>
    </w:pPr>
    <w:sdt>
      <w:sdtPr>
        <w:id w:val="623591458"/>
        <w:docPartObj>
          <w:docPartGallery w:val="Page Numbers (Bottom of Page)"/>
          <w:docPartUnique/>
        </w:docPartObj>
      </w:sdtPr>
      <w:sdtEndPr/>
      <w:sdtContent>
        <w:sdt>
          <w:sdtPr>
            <w:id w:val="-2049367702"/>
            <w:docPartObj>
              <w:docPartGallery w:val="Page Numbers (Top of Page)"/>
              <w:docPartUnique/>
            </w:docPartObj>
          </w:sdtPr>
          <w:sdtEndPr/>
          <w:sdtContent>
            <w:r w:rsidR="00F919EE"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4F385F64" wp14:editId="40B065E8">
                  <wp:simplePos x="0" y="0"/>
                  <wp:positionH relativeFrom="column">
                    <wp:posOffset>3872230</wp:posOffset>
                  </wp:positionH>
                  <wp:positionV relativeFrom="paragraph">
                    <wp:posOffset>43815</wp:posOffset>
                  </wp:positionV>
                  <wp:extent cx="1876425" cy="2286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 názvu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183C">
              <w:t xml:space="preserve">Stránka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PAGE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 w:rsidR="000F287F"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  <w:r w:rsidR="00D1183C">
              <w:t xml:space="preserve"> z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NUMPAGES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 w:rsidR="000F287F"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F5" w:rsidRDefault="00416AF5">
      <w:r>
        <w:separator/>
      </w:r>
    </w:p>
  </w:footnote>
  <w:footnote w:type="continuationSeparator" w:id="0">
    <w:p w:rsidR="00416AF5" w:rsidRDefault="00416AF5">
      <w:r>
        <w:continuationSeparator/>
      </w:r>
    </w:p>
  </w:footnote>
  <w:footnote w:id="1">
    <w:p w:rsidR="00642530" w:rsidRPr="0037228D" w:rsidRDefault="00642530" w:rsidP="00F919EE">
      <w:pPr>
        <w:pStyle w:val="Textpoznpodarou"/>
        <w:spacing w:after="0"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V souladu s § 3 odst. 2 zákona č. 563/1991 Sb., o účetnictví, ve znění pozdějších předpisů, je účetní období definováno jako nepřetržitě po sobě jdoucích dvanáct měsíců. Účetní období se buď shoduje s </w:t>
      </w:r>
      <w:r w:rsidRPr="0037228D">
        <w:rPr>
          <w:sz w:val="18"/>
          <w:szCs w:val="18"/>
          <w:u w:val="single"/>
        </w:rPr>
        <w:t>kalendářním rokem</w:t>
      </w:r>
      <w:r w:rsidRPr="00825A40">
        <w:rPr>
          <w:sz w:val="18"/>
          <w:szCs w:val="18"/>
        </w:rPr>
        <w:t xml:space="preserve">, </w:t>
      </w:r>
      <w:r w:rsidRPr="0037228D">
        <w:rPr>
          <w:sz w:val="18"/>
          <w:szCs w:val="18"/>
        </w:rPr>
        <w:t xml:space="preserve">nebo je </w:t>
      </w:r>
      <w:r w:rsidRPr="0037228D">
        <w:rPr>
          <w:sz w:val="18"/>
          <w:szCs w:val="18"/>
          <w:u w:val="single"/>
        </w:rPr>
        <w:t>hospodářským rokem</w:t>
      </w:r>
      <w:r w:rsidRPr="0037228D">
        <w:rPr>
          <w:sz w:val="18"/>
          <w:szCs w:val="18"/>
        </w:rPr>
        <w:t>. Hospodářským rokem je účetní období, které může začínat pouze prvním dnem jiného měsíce, než je leden.</w:t>
      </w:r>
    </w:p>
  </w:footnote>
  <w:footnote w:id="2">
    <w:p w:rsidR="00642530" w:rsidRPr="00B51C22" w:rsidRDefault="00642530" w:rsidP="00230A81">
      <w:pPr>
        <w:pStyle w:val="Textpoznpodarou"/>
        <w:spacing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K přepočtu CZK na EUR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3">
    <w:p w:rsidR="00642530" w:rsidRDefault="00642530" w:rsidP="000223B8">
      <w:pPr>
        <w:pStyle w:val="Textpoznpodarou"/>
        <w:spacing w:after="0" w:line="240" w:lineRule="auto"/>
      </w:pPr>
      <w:r>
        <w:rPr>
          <w:rStyle w:val="Znakapoznpodarou"/>
          <w:sz w:val="18"/>
          <w:szCs w:val="18"/>
        </w:rPr>
        <w:t>2</w:t>
      </w:r>
      <w:r w:rsidRPr="0037228D">
        <w:rPr>
          <w:sz w:val="18"/>
          <w:szCs w:val="18"/>
        </w:rPr>
        <w:t xml:space="preserve"> K přepočtu CZK na EUR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4">
    <w:p w:rsidR="00642530" w:rsidRDefault="00642530" w:rsidP="000223B8">
      <w:pPr>
        <w:pStyle w:val="Textpoznpodarou"/>
        <w:spacing w:after="0" w:line="240" w:lineRule="auto"/>
        <w:rPr>
          <w:sz w:val="18"/>
          <w:szCs w:val="18"/>
        </w:rPr>
      </w:pPr>
      <w:r>
        <w:rPr>
          <w:rStyle w:val="Znakapoznpodarou"/>
          <w:sz w:val="18"/>
          <w:szCs w:val="18"/>
        </w:rPr>
        <w:t>3</w:t>
      </w:r>
      <w:r w:rsidRPr="0016365F">
        <w:rPr>
          <w:sz w:val="18"/>
          <w:szCs w:val="18"/>
        </w:rPr>
        <w:t xml:space="preserve"> Správcem je koordinační orgán ve smyslu zákona č. 215/2004 Sb., o úpravě některých vztahů v oblasti veřejné podpory </w:t>
      </w:r>
      <w:r>
        <w:rPr>
          <w:sz w:val="18"/>
          <w:szCs w:val="18"/>
        </w:rPr>
        <w:br/>
      </w:r>
      <w:r w:rsidRPr="0016365F">
        <w:rPr>
          <w:sz w:val="18"/>
          <w:szCs w:val="18"/>
        </w:rPr>
        <w:t>a o změně zákona o podpoře výzkumu a vývoje, ve znění p. p.</w:t>
      </w:r>
    </w:p>
    <w:p w:rsidR="00642530" w:rsidRDefault="00642530" w:rsidP="000223B8">
      <w:pPr>
        <w:pStyle w:val="Textpoznpodarou"/>
        <w:spacing w:after="0" w:line="240" w:lineRule="auto"/>
      </w:pPr>
      <w:r w:rsidRPr="0016365F">
        <w:rPr>
          <w:rStyle w:val="Znakapoznpodarou"/>
          <w:sz w:val="18"/>
          <w:szCs w:val="18"/>
        </w:rPr>
        <w:footnoteRef/>
      </w:r>
      <w:r w:rsidRPr="0016365F">
        <w:rPr>
          <w:sz w:val="18"/>
          <w:szCs w:val="18"/>
        </w:rPr>
        <w:t xml:space="preserve"> Zpracovatelem je poskytovatel veřejné podpory ve smyslu zákona č. 215/2004 Sb., o úpravě některých vztahů v oblasti veřejné podpory a o 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BE" w:rsidRDefault="00E133BE" w:rsidP="00E133BE">
    <w:pPr>
      <w:pStyle w:val="Zhlav"/>
      <w:spacing w:after="0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0AC77E" wp14:editId="6A941D63">
              <wp:simplePos x="0" y="0"/>
              <wp:positionH relativeFrom="column">
                <wp:posOffset>3719830</wp:posOffset>
              </wp:positionH>
              <wp:positionV relativeFrom="paragraph">
                <wp:posOffset>-40005</wp:posOffset>
              </wp:positionV>
              <wp:extent cx="2171700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3BE" w:rsidRPr="00DC5B8B" w:rsidRDefault="00A57F0C" w:rsidP="00E133BE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2.9pt;margin-top:-3.15pt;width:171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4OFAIAAPkDAAAOAAAAZHJzL2Uyb0RvYy54bWysU9tu2zAMfR+wfxD0vvjSZEmNOEXXrsOA&#10;7gK0+wBZlmNhkqhJSuzsj/od+7FRcpoG29uwF4ESyUOeQ2p9NWpF9sJ5CaamxSynRBgOrTTbmn57&#10;vHuzosQHZlqmwIiaHoSnV5vXr9aDrUQJPahWOIIgxleDrWkfgq2yzPNeaOZnYIVBZwdOs4BXt81a&#10;xwZE1yor8/xtNoBrrQMuvMfX28lJNwm/6wQPX7rOi0BUTbG3kE6Xziae2WbNqq1jtpf82Ab7hy40&#10;kwaLnqBuWWBk5+RfUFpyBx66MOOgM+g6yUXigGyK/A82Dz2zInFBcbw9yeT/Hyz/vP/qiGxrepEv&#10;KTFM45AexRhg/+uJWFCClFGkwfoKYx8sRofxHYw47ETY23vg3z0xcNMzsxXXzsHQC9Zik0XMzM5S&#10;JxwfQZrhE7RYi+0CJKCxczoqiJoQRMdhHU4Dwn4Ix8eyWBbLHF0cfRerIkc7lmDVc7Z1PnwQoEk0&#10;aupwARI629/7MIU+h8RiBu6kUvjOKmXIUNPLRblICWceLQPuqJK6piusONVkVST53rQpOTCpJht7&#10;UebIOhKdKIexGTEwStFAe0D+DqZdxL+DRg/uJyUD7mFN/Y8dc4IS9dGghpfFfB4XN13mi2WJF3fu&#10;ac49zHCEqmmgZDJvQlr2ies1at3JJMNLJ8decb+SkMe/EBf4/J6iXn7s5jcAAAD//wMAUEsDBBQA&#10;BgAIAAAAIQBNo3E13gAAAAkBAAAPAAAAZHJzL2Rvd25yZXYueG1sTI/NTsMwEITvSH0Haytxa21a&#10;0p8Qp6pAXEEtUKk3N94mUeN1FLtNeHuWExxnZzTzbbYZXCNu2IXak4aHqQKBVHhbU6nh8+N1sgIR&#10;oiFrGk+o4RsDbPLRXWZS63va4W0fS8ElFFKjoYqxTaUMRYXOhKlvkdg7+86ZyLIrpe1Mz+WukTOl&#10;FtKZmnihMi0+V1hc9len4evtfDw8qvfyxSVt7wclya2l1vfjYfsEIuIQ/8Lwi8/okDPTyV/JBtFo&#10;SFYJo0cNk8UcBAfWsyUfTuzMlyDzTP7/IP8BAAD//wMAUEsBAi0AFAAGAAgAAAAhALaDOJL+AAAA&#10;4QEAABMAAAAAAAAAAAAAAAAAAAAAAFtDb250ZW50X1R5cGVzXS54bWxQSwECLQAUAAYACAAAACEA&#10;OP0h/9YAAACUAQAACwAAAAAAAAAAAAAAAAAvAQAAX3JlbHMvLnJlbHNQSwECLQAUAAYACAAAACEA&#10;BvH+DhQCAAD5AwAADgAAAAAAAAAAAAAAAAAuAgAAZHJzL2Uyb0RvYy54bWxQSwECLQAUAAYACAAA&#10;ACEATaNxNd4AAAAJAQAADwAAAAAAAAAAAAAAAABuBAAAZHJzL2Rvd25yZXYueG1sUEsFBgAAAAAE&#10;AAQA8wAAAHkFAAAAAA==&#10;" filled="f" stroked="f">
              <v:textbox>
                <w:txbxContent>
                  <w:p w:rsidR="00E133BE" w:rsidRPr="00DC5B8B" w:rsidRDefault="00A57F0C" w:rsidP="00E133BE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E133BE" w:rsidRPr="00C66FBF" w:rsidRDefault="00E133BE" w:rsidP="00E133BE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023A"/>
    <w:multiLevelType w:val="hybridMultilevel"/>
    <w:tmpl w:val="1B141FB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358B5"/>
    <w:multiLevelType w:val="hybridMultilevel"/>
    <w:tmpl w:val="BEE61D62"/>
    <w:lvl w:ilvl="0" w:tplc="E7A075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51D2C"/>
    <w:multiLevelType w:val="hybridMultilevel"/>
    <w:tmpl w:val="B15205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11BF9"/>
    <w:multiLevelType w:val="hybridMultilevel"/>
    <w:tmpl w:val="8944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B3C65"/>
    <w:multiLevelType w:val="hybridMultilevel"/>
    <w:tmpl w:val="38A8FE56"/>
    <w:lvl w:ilvl="0" w:tplc="851AC5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6172B"/>
    <w:multiLevelType w:val="hybridMultilevel"/>
    <w:tmpl w:val="DDC2F4C2"/>
    <w:lvl w:ilvl="0" w:tplc="4CCEF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7670C"/>
    <w:multiLevelType w:val="hybridMultilevel"/>
    <w:tmpl w:val="05E2116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55"/>
    <w:rsid w:val="000223B8"/>
    <w:rsid w:val="00024877"/>
    <w:rsid w:val="000373C0"/>
    <w:rsid w:val="00046E1B"/>
    <w:rsid w:val="00051F80"/>
    <w:rsid w:val="00053173"/>
    <w:rsid w:val="0005457D"/>
    <w:rsid w:val="0005526B"/>
    <w:rsid w:val="00073074"/>
    <w:rsid w:val="000843C8"/>
    <w:rsid w:val="00091772"/>
    <w:rsid w:val="000962DD"/>
    <w:rsid w:val="00096C4D"/>
    <w:rsid w:val="000B7E32"/>
    <w:rsid w:val="000C0D29"/>
    <w:rsid w:val="000C4ABB"/>
    <w:rsid w:val="000F287F"/>
    <w:rsid w:val="000F4CFE"/>
    <w:rsid w:val="00112615"/>
    <w:rsid w:val="001309C7"/>
    <w:rsid w:val="0015035B"/>
    <w:rsid w:val="0016365F"/>
    <w:rsid w:val="00197826"/>
    <w:rsid w:val="001B72F8"/>
    <w:rsid w:val="001C09A5"/>
    <w:rsid w:val="001D7033"/>
    <w:rsid w:val="00202542"/>
    <w:rsid w:val="00207E5A"/>
    <w:rsid w:val="00230A81"/>
    <w:rsid w:val="00237237"/>
    <w:rsid w:val="00244EC9"/>
    <w:rsid w:val="002458DE"/>
    <w:rsid w:val="00247985"/>
    <w:rsid w:val="00266F2A"/>
    <w:rsid w:val="00275207"/>
    <w:rsid w:val="002757E5"/>
    <w:rsid w:val="002761BB"/>
    <w:rsid w:val="002846BB"/>
    <w:rsid w:val="0029155C"/>
    <w:rsid w:val="002B149D"/>
    <w:rsid w:val="002B2134"/>
    <w:rsid w:val="002B4D86"/>
    <w:rsid w:val="002B7467"/>
    <w:rsid w:val="002F4B86"/>
    <w:rsid w:val="00303EB7"/>
    <w:rsid w:val="00312D71"/>
    <w:rsid w:val="00322445"/>
    <w:rsid w:val="00326437"/>
    <w:rsid w:val="00341FEC"/>
    <w:rsid w:val="003436BC"/>
    <w:rsid w:val="0037228D"/>
    <w:rsid w:val="003834B1"/>
    <w:rsid w:val="003A3B70"/>
    <w:rsid w:val="003B38C0"/>
    <w:rsid w:val="003B7267"/>
    <w:rsid w:val="003D4266"/>
    <w:rsid w:val="003E046E"/>
    <w:rsid w:val="003F1455"/>
    <w:rsid w:val="00405152"/>
    <w:rsid w:val="004129B3"/>
    <w:rsid w:val="00416AF5"/>
    <w:rsid w:val="0041754A"/>
    <w:rsid w:val="00420C82"/>
    <w:rsid w:val="004217DB"/>
    <w:rsid w:val="00433667"/>
    <w:rsid w:val="00437559"/>
    <w:rsid w:val="00483899"/>
    <w:rsid w:val="00487378"/>
    <w:rsid w:val="004A7629"/>
    <w:rsid w:val="004B5505"/>
    <w:rsid w:val="004D5419"/>
    <w:rsid w:val="004E4731"/>
    <w:rsid w:val="005006A4"/>
    <w:rsid w:val="0051418E"/>
    <w:rsid w:val="00514501"/>
    <w:rsid w:val="00517FAD"/>
    <w:rsid w:val="00530B17"/>
    <w:rsid w:val="00550E78"/>
    <w:rsid w:val="0055450E"/>
    <w:rsid w:val="005640EA"/>
    <w:rsid w:val="005826D4"/>
    <w:rsid w:val="00582889"/>
    <w:rsid w:val="00594575"/>
    <w:rsid w:val="005A1DC3"/>
    <w:rsid w:val="005A678C"/>
    <w:rsid w:val="005B7B33"/>
    <w:rsid w:val="005D075E"/>
    <w:rsid w:val="005D1A07"/>
    <w:rsid w:val="005F697E"/>
    <w:rsid w:val="00620C09"/>
    <w:rsid w:val="00642530"/>
    <w:rsid w:val="006508CB"/>
    <w:rsid w:val="0065177B"/>
    <w:rsid w:val="00653AA5"/>
    <w:rsid w:val="006640F1"/>
    <w:rsid w:val="00666CC6"/>
    <w:rsid w:val="0069159F"/>
    <w:rsid w:val="006E61F1"/>
    <w:rsid w:val="006F25D0"/>
    <w:rsid w:val="00735D28"/>
    <w:rsid w:val="00760792"/>
    <w:rsid w:val="00776E56"/>
    <w:rsid w:val="00784925"/>
    <w:rsid w:val="007916FB"/>
    <w:rsid w:val="007A2549"/>
    <w:rsid w:val="007A6CCC"/>
    <w:rsid w:val="007A78BE"/>
    <w:rsid w:val="007B11B5"/>
    <w:rsid w:val="007B34AA"/>
    <w:rsid w:val="007B4EEC"/>
    <w:rsid w:val="007C7882"/>
    <w:rsid w:val="007D0E33"/>
    <w:rsid w:val="00800AC5"/>
    <w:rsid w:val="00810050"/>
    <w:rsid w:val="00817170"/>
    <w:rsid w:val="00825A40"/>
    <w:rsid w:val="008473AD"/>
    <w:rsid w:val="00881423"/>
    <w:rsid w:val="0088272D"/>
    <w:rsid w:val="00882F10"/>
    <w:rsid w:val="00893A4E"/>
    <w:rsid w:val="008946E5"/>
    <w:rsid w:val="008C34C7"/>
    <w:rsid w:val="008E6C19"/>
    <w:rsid w:val="00920C90"/>
    <w:rsid w:val="00922548"/>
    <w:rsid w:val="00926797"/>
    <w:rsid w:val="00942EC2"/>
    <w:rsid w:val="00974D10"/>
    <w:rsid w:val="00980487"/>
    <w:rsid w:val="009B28B1"/>
    <w:rsid w:val="009B4D2A"/>
    <w:rsid w:val="009D2C14"/>
    <w:rsid w:val="009D54F1"/>
    <w:rsid w:val="009F1F11"/>
    <w:rsid w:val="00A16017"/>
    <w:rsid w:val="00A20A9F"/>
    <w:rsid w:val="00A22FBE"/>
    <w:rsid w:val="00A50FA3"/>
    <w:rsid w:val="00A5207A"/>
    <w:rsid w:val="00A57F0C"/>
    <w:rsid w:val="00A71AB7"/>
    <w:rsid w:val="00A97C49"/>
    <w:rsid w:val="00AA3713"/>
    <w:rsid w:val="00AB1E5E"/>
    <w:rsid w:val="00AC0522"/>
    <w:rsid w:val="00AC4675"/>
    <w:rsid w:val="00B03172"/>
    <w:rsid w:val="00B1239A"/>
    <w:rsid w:val="00B3087D"/>
    <w:rsid w:val="00B51C22"/>
    <w:rsid w:val="00B84A65"/>
    <w:rsid w:val="00B97A80"/>
    <w:rsid w:val="00BA54ED"/>
    <w:rsid w:val="00BF1DB3"/>
    <w:rsid w:val="00C701FF"/>
    <w:rsid w:val="00C70776"/>
    <w:rsid w:val="00C80C2D"/>
    <w:rsid w:val="00C840E4"/>
    <w:rsid w:val="00C86178"/>
    <w:rsid w:val="00C87382"/>
    <w:rsid w:val="00C90D62"/>
    <w:rsid w:val="00C934DE"/>
    <w:rsid w:val="00CB0FEA"/>
    <w:rsid w:val="00CD2F3C"/>
    <w:rsid w:val="00CD44A0"/>
    <w:rsid w:val="00CE5B1F"/>
    <w:rsid w:val="00CE6478"/>
    <w:rsid w:val="00D1183C"/>
    <w:rsid w:val="00D31CCF"/>
    <w:rsid w:val="00D56B33"/>
    <w:rsid w:val="00D776AC"/>
    <w:rsid w:val="00D86A5C"/>
    <w:rsid w:val="00D8769C"/>
    <w:rsid w:val="00D877D2"/>
    <w:rsid w:val="00DB2382"/>
    <w:rsid w:val="00DC7260"/>
    <w:rsid w:val="00E06F0B"/>
    <w:rsid w:val="00E110D6"/>
    <w:rsid w:val="00E133BE"/>
    <w:rsid w:val="00E2009F"/>
    <w:rsid w:val="00E31AE8"/>
    <w:rsid w:val="00E41E38"/>
    <w:rsid w:val="00E70ADF"/>
    <w:rsid w:val="00E72846"/>
    <w:rsid w:val="00E73AF4"/>
    <w:rsid w:val="00ED20AD"/>
    <w:rsid w:val="00ED271F"/>
    <w:rsid w:val="00ED3929"/>
    <w:rsid w:val="00EF60F9"/>
    <w:rsid w:val="00F24447"/>
    <w:rsid w:val="00F26DCF"/>
    <w:rsid w:val="00F318A2"/>
    <w:rsid w:val="00F44823"/>
    <w:rsid w:val="00F51B90"/>
    <w:rsid w:val="00F64BED"/>
    <w:rsid w:val="00F66955"/>
    <w:rsid w:val="00F76F44"/>
    <w:rsid w:val="00F879FD"/>
    <w:rsid w:val="00F904D5"/>
    <w:rsid w:val="00F919EE"/>
    <w:rsid w:val="00F92182"/>
    <w:rsid w:val="00FC27F3"/>
    <w:rsid w:val="00FD47D6"/>
    <w:rsid w:val="00FD53CB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359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098973E1EE4724A7B496C2EF332A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CFF9B-6ACA-4C8C-AA9E-8EDC12C7D06E}"/>
      </w:docPartPr>
      <w:docPartBody>
        <w:p w:rsidR="00D97961" w:rsidRDefault="006D4F82" w:rsidP="006D4F82">
          <w:pPr>
            <w:pStyle w:val="AA098973E1EE4724A7B496C2EF332ACB22"/>
          </w:pPr>
          <w:r>
            <w:rPr>
              <w:rStyle w:val="Zstupntext"/>
              <w:color w:val="FF0000"/>
            </w:rPr>
            <w:t>Uskutečnil/Neuskutečnil</w:t>
          </w:r>
        </w:p>
      </w:docPartBody>
    </w:docPart>
    <w:docPart>
      <w:docPartPr>
        <w:name w:val="BDC89C4317DA44F6A56388C8EED8F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0DBDBA-E9FD-4736-9D59-5CD6E8B2DA18}"/>
      </w:docPartPr>
      <w:docPartBody>
        <w:p w:rsidR="00D97961" w:rsidRDefault="006D4F82" w:rsidP="006D4F82">
          <w:pPr>
            <w:pStyle w:val="BDC89C4317DA44F6A56388C8EED8F66B20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E3E2E37B24974975B665A13A60124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51792-AB33-4042-8BBC-6C1D61F96825}"/>
      </w:docPartPr>
      <w:docPartBody>
        <w:p w:rsidR="00D97961" w:rsidRDefault="006D4F82" w:rsidP="006D4F82">
          <w:pPr>
            <w:pStyle w:val="E3E2E37B24974975B665A13A60124B9D21"/>
          </w:pPr>
          <w:r>
            <w:rPr>
              <w:rStyle w:val="Zstupntext"/>
              <w:color w:val="FF0000"/>
            </w:rPr>
            <w:t>Má/Nemá</w:t>
          </w:r>
        </w:p>
      </w:docPartBody>
    </w:docPart>
    <w:docPart>
      <w:docPartPr>
        <w:name w:val="F6E907E8BEC74A35A0491F80CCA23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24B3D-F1FA-48EA-A863-F6CD0BEEEEB6}"/>
      </w:docPartPr>
      <w:docPartBody>
        <w:p w:rsidR="00D97961" w:rsidRDefault="006D4F82" w:rsidP="006D4F82">
          <w:pPr>
            <w:pStyle w:val="F6E907E8BEC74A35A0491F80CCA2346F21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A3061B2AE33B41CBAF591D2D549CF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7D0FEE-9C26-403D-A15C-C8D332BDEE7E}"/>
      </w:docPartPr>
      <w:docPartBody>
        <w:p w:rsidR="00D97961" w:rsidRDefault="006D4F82" w:rsidP="006D4F82">
          <w:pPr>
            <w:pStyle w:val="A3061B2AE33B41CBAF591D2D549CF4A722"/>
          </w:pPr>
          <w:r>
            <w:rPr>
              <w:rStyle w:val="Zstupntext"/>
              <w:color w:val="FF0000"/>
            </w:rPr>
            <w:t>Poskytl/neposkytl</w:t>
          </w:r>
        </w:p>
      </w:docPartBody>
    </w:docPart>
    <w:docPart>
      <w:docPartPr>
        <w:name w:val="17FF355E15184D8BABDF3FD5AB40C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606316-AB80-4173-901A-80BFA61F60E7}"/>
      </w:docPartPr>
      <w:docPartBody>
        <w:p w:rsidR="00D97961" w:rsidRDefault="006D4F82" w:rsidP="006D4F82">
          <w:pPr>
            <w:pStyle w:val="17FF355E15184D8BABDF3FD5AB40CF7422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61"/>
    <w:rsid w:val="00660DDC"/>
    <w:rsid w:val="006D4F82"/>
    <w:rsid w:val="007659D6"/>
    <w:rsid w:val="00871468"/>
    <w:rsid w:val="00877BE9"/>
    <w:rsid w:val="00B3471C"/>
    <w:rsid w:val="00D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02236-34AB-484B-B6DD-22DC074F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k podpoře malého rozsahu (de minimis)</vt:lpstr>
    </vt:vector>
  </TitlesOfParts>
  <Company>HP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podpoře malého rozsahu (de minimis)</dc:title>
  <dc:creator>user</dc:creator>
  <cp:lastModifiedBy>Wroblowský Petr</cp:lastModifiedBy>
  <cp:revision>2</cp:revision>
  <cp:lastPrinted>2018-06-18T12:58:00Z</cp:lastPrinted>
  <dcterms:created xsi:type="dcterms:W3CDTF">2020-06-25T09:01:00Z</dcterms:created>
  <dcterms:modified xsi:type="dcterms:W3CDTF">2020-06-25T09:01:00Z</dcterms:modified>
</cp:coreProperties>
</file>