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>Návrh usnesení:</w:t>
      </w: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>Zastupitelstvo města</w:t>
      </w: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(č.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usnesení) (zn.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předkl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>.)</w:t>
      </w: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29</w:t>
      </w: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>1) schvaluje</w:t>
      </w: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a) "Zprávu o hospodaření statutárního města Ostrava za rok 2015 - závěrečný účet" včetně</w:t>
      </w: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tabulkových příloh</w:t>
      </w: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b) finanční vypořádání se státním rozpočtem, rozpočtem kraje, s městskými obvody (příloha č. 12</w:t>
      </w: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předloženého materiálu) a příspěvkovými organizacemi</w:t>
      </w: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>2) souhlasí</w:t>
      </w: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s celoročním hospodařením bez výhrad</w:t>
      </w: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>3) projednalo</w:t>
      </w: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a) ponechání nevyčerpaných účelových prostředků k využití v roce 2016 příspěvkové organizaci</w:t>
      </w: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- Městská nemocnice Ostrava ve výši 2 274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na opravy rozvodů vody, opravy oplocení a další</w:t>
      </w: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havarijní opravy</w:t>
      </w: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Dům dětí a mládeže Poruba</w:t>
      </w: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ve výši Kč 338 405,89 na projekt "Vzhůru s DDM"</w:t>
      </w: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ve výši Kč 320 030,-- na výměnu a opravu vnitřních dveří a dovybavení středisek</w:t>
      </w: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SVČ Moravská Ostrava</w:t>
      </w: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ve výši Kč 1 217 324,93 na projekt "Jedeme dál - podpora celoročního zájmového vzdělávání"</w:t>
      </w: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ve výši Kč 1 100 000,-- na realizaci volnočasové zóny v areálu střediska na ul. Ostrčilova</w:t>
      </w: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SVČ Korunka ve výši Kč 1 884 530,-- na rozvoj neformálního a zájmového vzdělávání včetně</w:t>
      </w: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vybavení v SVČ Korunka</w:t>
      </w: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SVČ Zábřeh</w:t>
      </w: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ve výši Kč 994 104,-- na projekt "Ostravské sportovní ligy a ostraha sportovišť SVČ Zábřeh"</w:t>
      </w: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ve výši Kč 750 000,-- na pořízení služebního vozidla</w:t>
      </w: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b) informaci o majetku města</w:t>
      </w: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>4) schvaluje</w:t>
      </w: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rozpočtové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opatření, kterým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se</w:t>
      </w:r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z v y š u j í</w:t>
      </w: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nedaňové příjmy na ORJ 120</w:t>
      </w: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na § 6402, pol. 2229, ORJ 120, ÚZ 6402,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34 o 9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43 o 563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38 o 24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41 o 69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4212 o 129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lastRenderedPageBreak/>
        <w:t xml:space="preserve">              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4214 o 103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82 o 1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4245 o 991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4241 o 2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4251 o 74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81 o 1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na § 4377, pol. 2229, ORJ 180, ÚZ 249,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43 o 198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na § 3592, pol. 2229, ORJ 170, ÚZ 35019,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4241 o 12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na § 3311, pol. 2229, ORJ 160, ÚZ 34070,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4251 o 2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ostatní neinvestiční přijaté transfery ze SR</w:t>
      </w: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na pol. 4116, ORJ 120, ÚZ 13011 o 6 377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převody mezi statutárními městy a městskými obvody - příjmy na ORJ 120</w:t>
      </w: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na § 6330, pol. 4137, ÚZ 6402,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503 o 63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506 o 28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513 o 1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518 o 3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521 o 82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522 o 18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ostatní převody z vlastních fondů</w:t>
      </w: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na § 6330, pol. 4139, ORJ 120, ÚZ 6402 o 168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běžné výdaje</w:t>
      </w: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na § 4349, pol. 5166, ORJ 180, ÚZ 7606 o 787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na § 4339, pol. 5909, ORJ 180, ÚZ 13010 o 10 508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na § 6330, pol. 5342, ORJ 132 o 22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ORJ 272 o 146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na § 6402, pol. 5364, ORJ 120, ÚZ 14018 o 59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ÚZ 22005 o 1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ÚZ 13015 o 1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ORJ 120 o 1 024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kapitálové výdaje</w:t>
      </w: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na § 5511, pol. 6123, ORJ 121 o 9 310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na § 6409, pol. 6909, ORJ 230 o 550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na § 3639, pol. 6130, ORJ 137,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8323 o 38 174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neinvestiční transfery na ORJ 120</w:t>
      </w: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na § 6402, pol. 5331, ÚZ 6402,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37 o 101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36 o 30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35 o 123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39 o 81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40 o 154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4234 o 38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4240 o 79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4215 o 27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83 o 57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4254 o 6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lastRenderedPageBreak/>
        <w:t xml:space="preserve">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84 o 44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4270 o 27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převody mezi statutárními městy a městskými obvody - výdaje na ORJ 120</w:t>
      </w: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na § 6330, pol. 5347, ORJ 120, ÚZ 92,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508 o 3 682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ÚZ 6402,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502 o 1 833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504 o 1 145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505 o 2 825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507 o 741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508 o 1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509 o 1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510 o 238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511 o 1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512 o 1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515 o 1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516 o 2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517 o 1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519 o 1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523 o 1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výdaje z FV minulých let mezi krajem a obcemi</w:t>
      </w: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na § 6402, pol. 5366, ORJ 120, ÚZ 249 o 198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vratky veřejným rozpočtům ústřední úrovně transferů poskytnutých v minulých rozpočtových</w:t>
      </w: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obdobích na § 6402, pol. 5364, ORJ 120, ÚZ 35019 o 12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               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ÚZ 34070 o 2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z v y š u j e</w:t>
      </w: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- financování na ORJ 120, pol. 8115 o 106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        </w:t>
      </w:r>
      <w:bookmarkStart w:id="0" w:name="_GoBack"/>
      <w:bookmarkEnd w:id="0"/>
      <w:r>
        <w:rPr>
          <w:rFonts w:ascii="TimesNewRoman" w:hAnsi="TimesNewRoman" w:cs="TimesNewRoman"/>
          <w:color w:val="000000"/>
          <w:sz w:val="24"/>
          <w:szCs w:val="24"/>
        </w:rPr>
        <w:t xml:space="preserve">o 91 842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rozpočtová rezerva</w:t>
      </w: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na § 6409, pol. 5901, ORJ 120 o 28 831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Městské obvody dle důvodové zprávy</w:t>
      </w: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zvýší převody mezi statutárními městy a městskými obvody - výdaje</w:t>
      </w: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na § 6330, pol. 5347, ÚZ 6402 celkem o 195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- zvýší financování na pol. 8115 celkem o 195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Městské obvody dle důvodové zprávy</w:t>
      </w: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zvýší převody mezi statutárními městy a městskými obvody - příjmy</w:t>
      </w: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na § 6330, pol. 4137, ÚZ 6402 celkem o 6 792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- sníží financování na pol. 8115 celkem o 6 792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Městský obvod Stará Bělá</w:t>
      </w: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zvýší převody mezi statutárními městy a městskými obvody - příjmy</w:t>
      </w: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na § 6330, pol. 4137, ÚZ 92,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508 o 3 682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zvýší běžné výdaje na opravu hlavníku drenážních vod na ul. Na Zámčiskách</w:t>
      </w: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na §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xxxx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, pol. 5xxx, ÚZ 92 o 3 682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lastRenderedPageBreak/>
        <w:t>5) ukládá</w:t>
      </w: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radě města realizovat sch</w:t>
      </w:r>
      <w:r>
        <w:rPr>
          <w:rFonts w:ascii="TimesNewRoman" w:hAnsi="TimesNewRoman" w:cs="TimesNewRoman"/>
          <w:color w:val="000000"/>
          <w:sz w:val="24"/>
          <w:szCs w:val="24"/>
        </w:rPr>
        <w:t>v</w:t>
      </w:r>
      <w:r>
        <w:rPr>
          <w:rFonts w:ascii="TimesNewRoman" w:hAnsi="TimesNewRoman" w:cs="TimesNewRoman"/>
          <w:color w:val="000000"/>
          <w:sz w:val="24"/>
          <w:szCs w:val="24"/>
        </w:rPr>
        <w:t>álené rozpočtové opatření</w:t>
      </w: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Vyřizuje Ing. Lukáš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Jančálek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, T: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30.06.2016</w:t>
      </w:r>
      <w:proofErr w:type="gramEnd"/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vedoucí odboru financí a rozpočtu</w:t>
      </w:r>
    </w:p>
    <w:p w:rsidR="00460C71" w:rsidRDefault="00460C71" w:rsidP="00460C7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</w:p>
    <w:sectPr w:rsidR="00460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71"/>
    <w:rsid w:val="003A4A23"/>
    <w:rsid w:val="0046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1072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Lindovská Jana</dc:creator>
  <cp:lastModifiedBy>Lindovská Jana</cp:lastModifiedBy>
  <cp:revision>1</cp:revision>
  <dcterms:created xsi:type="dcterms:W3CDTF">2016-05-30T06:09:00Z</dcterms:created>
  <dcterms:modified xsi:type="dcterms:W3CDTF">2016-05-30T06:16:00Z</dcterms:modified>
</cp:coreProperties>
</file>